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B489B" w:rsidRDefault="0025402A" w:rsidP="00661171">
      <w:pPr>
        <w:pStyle w:val="LO-normal0"/>
        <w:spacing w:line="240" w:lineRule="auto"/>
        <w:rPr>
          <w:rFonts w:ascii="Arial Narrow" w:hAnsi="Arial Narrow"/>
          <w:b/>
          <w:bCs/>
          <w:sz w:val="40"/>
          <w:szCs w:val="40"/>
        </w:rPr>
      </w:pPr>
      <w:r w:rsidRPr="0025402A">
        <w:rPr>
          <w:rFonts w:ascii="Arial Narrow" w:hAnsi="Arial Narrow"/>
          <w:b/>
          <w:bCs/>
          <w:sz w:val="40"/>
          <w:szCs w:val="40"/>
        </w:rPr>
        <w:t>El proyecto europeo PALIMPSEST refuerza la estrategia de Jerez 2031 como modelo de sostenibilidad y patrimonio cultural</w:t>
      </w:r>
    </w:p>
    <w:p w:rsidR="003A102E" w:rsidRPr="003A102E" w:rsidRDefault="00661171" w:rsidP="00661171">
      <w:pPr>
        <w:pStyle w:val="LO-normal0"/>
        <w:spacing w:line="240" w:lineRule="auto"/>
        <w:rPr>
          <w:rFonts w:ascii="Arial Narrow" w:hAnsi="Arial Narrow"/>
          <w:bCs/>
          <w:sz w:val="36"/>
          <w:szCs w:val="26"/>
        </w:rPr>
      </w:pPr>
      <w:bookmarkStart w:id="0" w:name="_GoBack"/>
      <w:bookmarkEnd w:id="0"/>
      <w:r>
        <w:rPr>
          <w:rFonts w:ascii="Arial Narrow" w:hAnsi="Arial Narrow"/>
          <w:bCs/>
          <w:sz w:val="36"/>
          <w:szCs w:val="26"/>
        </w:rPr>
        <w:t>L</w:t>
      </w:r>
      <w:r w:rsidR="003A102E" w:rsidRPr="003A102E">
        <w:rPr>
          <w:rFonts w:ascii="Arial Narrow" w:hAnsi="Arial Narrow"/>
          <w:bCs/>
          <w:sz w:val="36"/>
          <w:szCs w:val="26"/>
        </w:rPr>
        <w:t xml:space="preserve">a </w:t>
      </w:r>
      <w:r w:rsidR="003A102E">
        <w:rPr>
          <w:rFonts w:ascii="Arial Narrow" w:hAnsi="Arial Narrow"/>
          <w:bCs/>
          <w:sz w:val="36"/>
          <w:szCs w:val="26"/>
        </w:rPr>
        <w:t>'Z</w:t>
      </w:r>
      <w:r w:rsidR="003A102E" w:rsidRPr="003A102E">
        <w:rPr>
          <w:rFonts w:ascii="Arial Narrow" w:hAnsi="Arial Narrow"/>
          <w:bCs/>
          <w:sz w:val="36"/>
          <w:szCs w:val="26"/>
        </w:rPr>
        <w:t>am</w:t>
      </w:r>
      <w:r w:rsidR="003A102E">
        <w:rPr>
          <w:rFonts w:ascii="Arial Narrow" w:hAnsi="Arial Narrow"/>
          <w:bCs/>
          <w:sz w:val="36"/>
          <w:szCs w:val="26"/>
        </w:rPr>
        <w:t>bomba C</w:t>
      </w:r>
      <w:r w:rsidR="003A102E" w:rsidRPr="003A102E">
        <w:rPr>
          <w:rFonts w:ascii="Arial Narrow" w:hAnsi="Arial Narrow"/>
          <w:bCs/>
          <w:sz w:val="36"/>
          <w:szCs w:val="26"/>
        </w:rPr>
        <w:t>limática</w:t>
      </w:r>
      <w:r w:rsidR="003A102E">
        <w:rPr>
          <w:rFonts w:ascii="Arial Narrow" w:hAnsi="Arial Narrow"/>
          <w:bCs/>
          <w:sz w:val="36"/>
          <w:szCs w:val="26"/>
        </w:rPr>
        <w:t>'</w:t>
      </w:r>
      <w:r w:rsidR="003A102E" w:rsidRPr="003A102E">
        <w:rPr>
          <w:rFonts w:ascii="Arial Narrow" w:hAnsi="Arial Narrow"/>
          <w:bCs/>
          <w:sz w:val="36"/>
          <w:szCs w:val="26"/>
        </w:rPr>
        <w:t xml:space="preserve"> </w:t>
      </w:r>
      <w:r>
        <w:rPr>
          <w:rFonts w:ascii="Arial Narrow" w:hAnsi="Arial Narrow"/>
          <w:bCs/>
          <w:sz w:val="36"/>
          <w:szCs w:val="26"/>
        </w:rPr>
        <w:t xml:space="preserve">se celebra mañana </w:t>
      </w:r>
      <w:r w:rsidR="003A102E">
        <w:rPr>
          <w:rFonts w:ascii="Arial Narrow" w:hAnsi="Arial Narrow"/>
          <w:bCs/>
          <w:sz w:val="36"/>
          <w:szCs w:val="26"/>
        </w:rPr>
        <w:t>en la trasera del Palacio Riquelme, como cierre simbólico del proyecto piloto jerezano</w:t>
      </w:r>
    </w:p>
    <w:p w:rsidR="003A102E" w:rsidRDefault="003A102E" w:rsidP="00961A67">
      <w:pPr>
        <w:pStyle w:val="LO-normal0"/>
        <w:jc w:val="both"/>
        <w:rPr>
          <w:rFonts w:ascii="Arial Narrow" w:hAnsi="Arial Narrow"/>
          <w:b/>
          <w:bCs/>
          <w:sz w:val="26"/>
          <w:szCs w:val="26"/>
        </w:rPr>
      </w:pPr>
    </w:p>
    <w:p w:rsidR="00661171" w:rsidRDefault="0025402A" w:rsidP="00661171">
      <w:pPr>
        <w:pStyle w:val="LO-normal0"/>
        <w:spacing w:line="240" w:lineRule="auto"/>
        <w:jc w:val="both"/>
        <w:rPr>
          <w:rFonts w:ascii="Arial Narrow" w:hAnsi="Arial Narrow"/>
          <w:sz w:val="26"/>
          <w:szCs w:val="26"/>
        </w:rPr>
      </w:pPr>
      <w:r>
        <w:rPr>
          <w:rFonts w:ascii="Arial Narrow" w:hAnsi="Arial Narrow"/>
          <w:b/>
          <w:bCs/>
          <w:sz w:val="26"/>
          <w:szCs w:val="26"/>
        </w:rPr>
        <w:t>17</w:t>
      </w:r>
      <w:r w:rsidR="005B489B">
        <w:rPr>
          <w:rFonts w:ascii="Arial Narrow" w:hAnsi="Arial Narrow"/>
          <w:b/>
          <w:bCs/>
          <w:sz w:val="26"/>
          <w:szCs w:val="26"/>
        </w:rPr>
        <w:t xml:space="preserve"> diciembre de 2025.</w:t>
      </w:r>
      <w:r w:rsidR="00961A67">
        <w:rPr>
          <w:rFonts w:ascii="Arial Narrow" w:hAnsi="Arial Narrow"/>
          <w:sz w:val="26"/>
          <w:szCs w:val="26"/>
        </w:rPr>
        <w:t xml:space="preserve"> </w:t>
      </w:r>
      <w:r w:rsidR="00961A67" w:rsidRPr="00961A67">
        <w:rPr>
          <w:rFonts w:ascii="Arial Narrow" w:hAnsi="Arial Narrow"/>
          <w:sz w:val="26"/>
          <w:szCs w:val="26"/>
        </w:rPr>
        <w:t>El Muse</w:t>
      </w:r>
      <w:r w:rsidR="00961A67">
        <w:rPr>
          <w:rFonts w:ascii="Arial Narrow" w:hAnsi="Arial Narrow"/>
          <w:sz w:val="26"/>
          <w:szCs w:val="26"/>
        </w:rPr>
        <w:t xml:space="preserve">o Arqueológico de Jerez acoge durante hoy y mañana el </w:t>
      </w:r>
      <w:r w:rsidR="00961A67" w:rsidRPr="00961A67">
        <w:rPr>
          <w:rFonts w:ascii="Arial Narrow" w:hAnsi="Arial Narrow"/>
          <w:sz w:val="26"/>
          <w:szCs w:val="26"/>
        </w:rPr>
        <w:t xml:space="preserve">encuentro final </w:t>
      </w:r>
      <w:r w:rsidR="00961A67">
        <w:rPr>
          <w:rFonts w:ascii="Arial Narrow" w:hAnsi="Arial Narrow"/>
          <w:sz w:val="26"/>
          <w:szCs w:val="26"/>
        </w:rPr>
        <w:t xml:space="preserve">de </w:t>
      </w:r>
      <w:r w:rsidR="00961A67" w:rsidRPr="00961A67">
        <w:rPr>
          <w:rFonts w:ascii="Arial Narrow" w:hAnsi="Arial Narrow"/>
          <w:sz w:val="26"/>
          <w:szCs w:val="26"/>
        </w:rPr>
        <w:t xml:space="preserve">PALIMPSEST, un </w:t>
      </w:r>
      <w:r w:rsidR="00961A67">
        <w:rPr>
          <w:rFonts w:ascii="Arial Narrow" w:hAnsi="Arial Narrow"/>
          <w:sz w:val="26"/>
          <w:szCs w:val="26"/>
        </w:rPr>
        <w:t xml:space="preserve">innovador </w:t>
      </w:r>
      <w:r w:rsidR="00961A67" w:rsidRPr="00961A67">
        <w:rPr>
          <w:rFonts w:ascii="Arial Narrow" w:hAnsi="Arial Narrow"/>
          <w:sz w:val="26"/>
          <w:szCs w:val="26"/>
        </w:rPr>
        <w:t>proyecto europeo</w:t>
      </w:r>
      <w:r w:rsidR="00980D3E">
        <w:rPr>
          <w:rFonts w:ascii="Arial Narrow" w:hAnsi="Arial Narrow"/>
          <w:sz w:val="26"/>
          <w:szCs w:val="26"/>
        </w:rPr>
        <w:t>, en</w:t>
      </w:r>
      <w:r>
        <w:rPr>
          <w:rFonts w:ascii="Arial Narrow" w:hAnsi="Arial Narrow"/>
          <w:sz w:val="26"/>
          <w:szCs w:val="26"/>
        </w:rPr>
        <w:t xml:space="preserve">marcado en el programa </w:t>
      </w:r>
      <w:proofErr w:type="spellStart"/>
      <w:r>
        <w:rPr>
          <w:rFonts w:ascii="Arial Narrow" w:hAnsi="Arial Narrow"/>
          <w:sz w:val="26"/>
          <w:szCs w:val="26"/>
        </w:rPr>
        <w:t>Horizon</w:t>
      </w:r>
      <w:proofErr w:type="spellEnd"/>
      <w:r>
        <w:rPr>
          <w:rFonts w:ascii="Arial Narrow" w:hAnsi="Arial Narrow"/>
          <w:sz w:val="26"/>
          <w:szCs w:val="26"/>
        </w:rPr>
        <w:t>,</w:t>
      </w:r>
      <w:r w:rsidR="00961A67" w:rsidRPr="00961A67">
        <w:rPr>
          <w:rFonts w:ascii="Arial Narrow" w:hAnsi="Arial Narrow"/>
          <w:sz w:val="26"/>
          <w:szCs w:val="26"/>
        </w:rPr>
        <w:t xml:space="preserve"> que durante los últimos años ha unido a las ciudades de Je</w:t>
      </w:r>
      <w:r w:rsidR="00E05948">
        <w:rPr>
          <w:rFonts w:ascii="Arial Narrow" w:hAnsi="Arial Narrow"/>
          <w:sz w:val="26"/>
          <w:szCs w:val="26"/>
        </w:rPr>
        <w:t xml:space="preserve">rez, Milán y </w:t>
      </w:r>
      <w:proofErr w:type="spellStart"/>
      <w:r w:rsidR="00E05948">
        <w:rPr>
          <w:rFonts w:ascii="Arial Narrow" w:hAnsi="Arial Narrow"/>
          <w:sz w:val="26"/>
          <w:szCs w:val="26"/>
        </w:rPr>
        <w:t>Lodz</w:t>
      </w:r>
      <w:proofErr w:type="spellEnd"/>
      <w:r w:rsidR="00E05948">
        <w:rPr>
          <w:rFonts w:ascii="Arial Narrow" w:hAnsi="Arial Narrow"/>
          <w:sz w:val="26"/>
          <w:szCs w:val="26"/>
        </w:rPr>
        <w:t xml:space="preserve"> en la concreción</w:t>
      </w:r>
      <w:r w:rsidR="00961A67" w:rsidRPr="00961A67">
        <w:rPr>
          <w:rFonts w:ascii="Arial Narrow" w:hAnsi="Arial Narrow"/>
          <w:sz w:val="26"/>
          <w:szCs w:val="26"/>
        </w:rPr>
        <w:t xml:space="preserve"> de soluciones creativas para los desafíos climáticos a través del patrimonio.</w:t>
      </w:r>
      <w:r w:rsidR="00961A67">
        <w:rPr>
          <w:rFonts w:ascii="Arial Narrow" w:hAnsi="Arial Narrow"/>
          <w:sz w:val="26"/>
          <w:szCs w:val="26"/>
        </w:rPr>
        <w:t xml:space="preserve"> </w:t>
      </w:r>
    </w:p>
    <w:p w:rsidR="00661171" w:rsidRDefault="00661171" w:rsidP="00661171">
      <w:pPr>
        <w:pStyle w:val="LO-normal0"/>
        <w:spacing w:line="240" w:lineRule="auto"/>
        <w:jc w:val="both"/>
        <w:rPr>
          <w:rFonts w:ascii="Arial Narrow" w:hAnsi="Arial Narrow"/>
          <w:sz w:val="26"/>
          <w:szCs w:val="26"/>
        </w:rPr>
      </w:pPr>
    </w:p>
    <w:p w:rsidR="002636C6" w:rsidRDefault="00961A67" w:rsidP="00661171">
      <w:pPr>
        <w:pStyle w:val="LO-normal0"/>
        <w:spacing w:line="240" w:lineRule="auto"/>
        <w:jc w:val="both"/>
        <w:rPr>
          <w:rFonts w:ascii="Arial Narrow" w:hAnsi="Arial Narrow"/>
          <w:sz w:val="26"/>
          <w:szCs w:val="26"/>
        </w:rPr>
      </w:pPr>
      <w:r>
        <w:rPr>
          <w:rFonts w:ascii="Arial Narrow" w:hAnsi="Arial Narrow"/>
          <w:sz w:val="26"/>
          <w:szCs w:val="26"/>
        </w:rPr>
        <w:t>El delegado de Cultura, Grandes Eventos, Patrimonio H</w:t>
      </w:r>
      <w:r w:rsidR="00E05948">
        <w:rPr>
          <w:rFonts w:ascii="Arial Narrow" w:hAnsi="Arial Narrow"/>
          <w:sz w:val="26"/>
          <w:szCs w:val="26"/>
        </w:rPr>
        <w:t xml:space="preserve">istórico y Capitalidad Europea de la Cultura, Francisco Zurita, ha dado la bienvenida a los expertos participantes, </w:t>
      </w:r>
      <w:r w:rsidR="002636C6">
        <w:rPr>
          <w:rFonts w:ascii="Arial Narrow" w:hAnsi="Arial Narrow"/>
          <w:sz w:val="26"/>
          <w:szCs w:val="26"/>
        </w:rPr>
        <w:t>agradeciendo a</w:t>
      </w:r>
      <w:r w:rsidR="00E05948">
        <w:rPr>
          <w:rFonts w:ascii="Arial Narrow" w:hAnsi="Arial Narrow"/>
          <w:sz w:val="26"/>
          <w:szCs w:val="26"/>
        </w:rPr>
        <w:t xml:space="preserve"> la coordinadora del programa y profesora de la Universidad Politécnica de Milán (POLIMI)</w:t>
      </w:r>
      <w:r w:rsidR="002636C6">
        <w:rPr>
          <w:rFonts w:ascii="Arial Narrow" w:hAnsi="Arial Narrow"/>
          <w:sz w:val="26"/>
          <w:szCs w:val="26"/>
        </w:rPr>
        <w:t xml:space="preserve">, </w:t>
      </w:r>
      <w:proofErr w:type="spellStart"/>
      <w:r w:rsidR="002636C6">
        <w:rPr>
          <w:rFonts w:ascii="Arial Narrow" w:hAnsi="Arial Narrow"/>
          <w:sz w:val="26"/>
          <w:szCs w:val="26"/>
        </w:rPr>
        <w:t>Grazia</w:t>
      </w:r>
      <w:proofErr w:type="spellEnd"/>
      <w:r w:rsidR="002636C6">
        <w:rPr>
          <w:rFonts w:ascii="Arial Narrow" w:hAnsi="Arial Narrow"/>
          <w:sz w:val="26"/>
          <w:szCs w:val="26"/>
        </w:rPr>
        <w:t xml:space="preserve"> Concilio, la valiosa experiencia de aprendizaje y </w:t>
      </w:r>
      <w:proofErr w:type="spellStart"/>
      <w:r w:rsidR="002636C6">
        <w:rPr>
          <w:rFonts w:ascii="Arial Narrow" w:hAnsi="Arial Narrow"/>
          <w:sz w:val="26"/>
          <w:szCs w:val="26"/>
        </w:rPr>
        <w:t>cocreación</w:t>
      </w:r>
      <w:proofErr w:type="spellEnd"/>
      <w:r w:rsidR="002636C6">
        <w:rPr>
          <w:rFonts w:ascii="Arial Narrow" w:hAnsi="Arial Narrow"/>
          <w:sz w:val="26"/>
          <w:szCs w:val="26"/>
        </w:rPr>
        <w:t xml:space="preserve"> desarrollada desde su inicio, y que en Jerez se concreta con el </w:t>
      </w:r>
      <w:r w:rsidR="002636C6" w:rsidRPr="00961A67">
        <w:rPr>
          <w:rFonts w:ascii="Arial Narrow" w:hAnsi="Arial Narrow"/>
          <w:sz w:val="26"/>
          <w:szCs w:val="26"/>
        </w:rPr>
        <w:t xml:space="preserve">proyecto piloto local </w:t>
      </w:r>
      <w:r w:rsidR="002636C6">
        <w:rPr>
          <w:rFonts w:ascii="Arial Narrow" w:hAnsi="Arial Narrow"/>
          <w:sz w:val="26"/>
          <w:szCs w:val="26"/>
        </w:rPr>
        <w:t xml:space="preserve">SONE </w:t>
      </w:r>
      <w:r w:rsidR="00661171">
        <w:rPr>
          <w:rFonts w:ascii="Arial Narrow" w:hAnsi="Arial Narrow"/>
          <w:sz w:val="26"/>
          <w:szCs w:val="26"/>
        </w:rPr>
        <w:t>'</w:t>
      </w:r>
      <w:proofErr w:type="spellStart"/>
      <w:r w:rsidR="002636C6" w:rsidRPr="00961A67">
        <w:rPr>
          <w:rFonts w:ascii="Arial Narrow" w:hAnsi="Arial Narrow"/>
          <w:sz w:val="26"/>
          <w:szCs w:val="26"/>
        </w:rPr>
        <w:t>Son</w:t>
      </w:r>
      <w:r w:rsidR="002636C6">
        <w:rPr>
          <w:rFonts w:ascii="Arial Narrow" w:hAnsi="Arial Narrow"/>
          <w:sz w:val="26"/>
          <w:szCs w:val="26"/>
        </w:rPr>
        <w:t>g</w:t>
      </w:r>
      <w:r w:rsidR="002636C6" w:rsidRPr="00961A67">
        <w:rPr>
          <w:rFonts w:ascii="Arial Narrow" w:hAnsi="Arial Narrow"/>
          <w:sz w:val="26"/>
          <w:szCs w:val="26"/>
        </w:rPr>
        <w:t>s</w:t>
      </w:r>
      <w:proofErr w:type="spellEnd"/>
      <w:r w:rsidR="002636C6" w:rsidRPr="00961A67">
        <w:rPr>
          <w:rFonts w:ascii="Arial Narrow" w:hAnsi="Arial Narrow"/>
          <w:sz w:val="26"/>
          <w:szCs w:val="26"/>
        </w:rPr>
        <w:t xml:space="preserve"> of </w:t>
      </w:r>
      <w:proofErr w:type="spellStart"/>
      <w:r w:rsidR="002636C6">
        <w:rPr>
          <w:rFonts w:ascii="Arial Narrow" w:hAnsi="Arial Narrow"/>
          <w:sz w:val="26"/>
          <w:szCs w:val="26"/>
        </w:rPr>
        <w:t>the</w:t>
      </w:r>
      <w:proofErr w:type="spellEnd"/>
      <w:r w:rsidR="002636C6">
        <w:rPr>
          <w:rFonts w:ascii="Arial Narrow" w:hAnsi="Arial Narrow"/>
          <w:sz w:val="26"/>
          <w:szCs w:val="26"/>
        </w:rPr>
        <w:t xml:space="preserve"> </w:t>
      </w:r>
      <w:proofErr w:type="spellStart"/>
      <w:r w:rsidR="002636C6">
        <w:rPr>
          <w:rFonts w:ascii="Arial Narrow" w:hAnsi="Arial Narrow"/>
          <w:sz w:val="26"/>
          <w:szCs w:val="26"/>
        </w:rPr>
        <w:t>N</w:t>
      </w:r>
      <w:r w:rsidR="002636C6" w:rsidRPr="00961A67">
        <w:rPr>
          <w:rFonts w:ascii="Arial Narrow" w:hAnsi="Arial Narrow"/>
          <w:sz w:val="26"/>
          <w:szCs w:val="26"/>
        </w:rPr>
        <w:t>earby</w:t>
      </w:r>
      <w:proofErr w:type="spellEnd"/>
      <w:r w:rsidR="002636C6" w:rsidRPr="00961A67">
        <w:rPr>
          <w:rFonts w:ascii="Arial Narrow" w:hAnsi="Arial Narrow"/>
          <w:sz w:val="26"/>
          <w:szCs w:val="26"/>
        </w:rPr>
        <w:t xml:space="preserve"> </w:t>
      </w:r>
      <w:proofErr w:type="spellStart"/>
      <w:r w:rsidR="00980D3E">
        <w:rPr>
          <w:rFonts w:ascii="Arial Narrow" w:hAnsi="Arial Narrow"/>
          <w:sz w:val="26"/>
          <w:szCs w:val="26"/>
        </w:rPr>
        <w:t>Earth</w:t>
      </w:r>
      <w:proofErr w:type="spellEnd"/>
      <w:r w:rsidR="00661171">
        <w:rPr>
          <w:rFonts w:ascii="Arial Narrow" w:hAnsi="Arial Narrow"/>
          <w:sz w:val="26"/>
          <w:szCs w:val="26"/>
        </w:rPr>
        <w:t>'</w:t>
      </w:r>
      <w:r w:rsidR="002636C6">
        <w:rPr>
          <w:rFonts w:ascii="Arial Narrow" w:hAnsi="Arial Narrow"/>
          <w:sz w:val="26"/>
          <w:szCs w:val="26"/>
        </w:rPr>
        <w:t xml:space="preserve">. </w:t>
      </w:r>
    </w:p>
    <w:p w:rsidR="0025402A" w:rsidRDefault="0025402A" w:rsidP="00661171">
      <w:pPr>
        <w:pStyle w:val="LO-normal0"/>
        <w:spacing w:line="240" w:lineRule="auto"/>
        <w:jc w:val="both"/>
        <w:rPr>
          <w:rFonts w:ascii="Arial Narrow" w:hAnsi="Arial Narrow"/>
          <w:sz w:val="26"/>
          <w:szCs w:val="26"/>
        </w:rPr>
      </w:pPr>
    </w:p>
    <w:p w:rsidR="002636C6" w:rsidRDefault="00661171" w:rsidP="00661171">
      <w:pPr>
        <w:pStyle w:val="LO-normal0"/>
        <w:spacing w:line="240" w:lineRule="auto"/>
        <w:jc w:val="both"/>
        <w:rPr>
          <w:rFonts w:ascii="Arial Narrow" w:hAnsi="Arial Narrow"/>
          <w:sz w:val="26"/>
          <w:szCs w:val="26"/>
        </w:rPr>
      </w:pPr>
      <w:r>
        <w:rPr>
          <w:rFonts w:ascii="Arial Narrow" w:hAnsi="Arial Narrow"/>
          <w:sz w:val="26"/>
          <w:szCs w:val="26"/>
        </w:rPr>
        <w:t xml:space="preserve">Francisco </w:t>
      </w:r>
      <w:r w:rsidR="00961A67" w:rsidRPr="00961A67">
        <w:rPr>
          <w:rFonts w:ascii="Arial Narrow" w:hAnsi="Arial Narrow"/>
          <w:sz w:val="26"/>
          <w:szCs w:val="26"/>
        </w:rPr>
        <w:t xml:space="preserve">Zurita ha vinculado directamente el éxito de este proyecto con las aspiraciones de </w:t>
      </w:r>
      <w:r w:rsidR="002636C6">
        <w:rPr>
          <w:rFonts w:ascii="Arial Narrow" w:hAnsi="Arial Narrow"/>
          <w:sz w:val="26"/>
          <w:szCs w:val="26"/>
        </w:rPr>
        <w:t xml:space="preserve">la ciudad para los próximos años, incidiendo en que "PALIMPSEST, además de ser un proyecto de </w:t>
      </w:r>
      <w:r w:rsidR="00961A67" w:rsidRPr="00961A67">
        <w:rPr>
          <w:rFonts w:ascii="Arial Narrow" w:hAnsi="Arial Narrow"/>
          <w:sz w:val="26"/>
          <w:szCs w:val="26"/>
        </w:rPr>
        <w:t>inve</w:t>
      </w:r>
      <w:r w:rsidR="002636C6">
        <w:rPr>
          <w:rFonts w:ascii="Arial Narrow" w:hAnsi="Arial Narrow"/>
          <w:sz w:val="26"/>
          <w:szCs w:val="26"/>
        </w:rPr>
        <w:t xml:space="preserve">stigación, representa </w:t>
      </w:r>
      <w:r w:rsidR="00961A67" w:rsidRPr="00961A67">
        <w:rPr>
          <w:rFonts w:ascii="Arial Narrow" w:hAnsi="Arial Narrow"/>
          <w:sz w:val="26"/>
          <w:szCs w:val="26"/>
        </w:rPr>
        <w:t xml:space="preserve">un laboratorio que nos ha abierto </w:t>
      </w:r>
      <w:r w:rsidR="002636C6">
        <w:rPr>
          <w:rFonts w:ascii="Arial Narrow" w:hAnsi="Arial Narrow"/>
          <w:sz w:val="26"/>
          <w:szCs w:val="26"/>
        </w:rPr>
        <w:t xml:space="preserve">a </w:t>
      </w:r>
      <w:r w:rsidR="00961A67" w:rsidRPr="00961A67">
        <w:rPr>
          <w:rFonts w:ascii="Arial Narrow" w:hAnsi="Arial Narrow"/>
          <w:sz w:val="26"/>
          <w:szCs w:val="26"/>
        </w:rPr>
        <w:t>una forma de trabajar y pensar totalmente en línea c</w:t>
      </w:r>
      <w:r w:rsidR="002636C6">
        <w:rPr>
          <w:rFonts w:ascii="Arial Narrow" w:hAnsi="Arial Narrow"/>
          <w:sz w:val="26"/>
          <w:szCs w:val="26"/>
        </w:rPr>
        <w:t xml:space="preserve">on la candidatura de Jerez 2031, </w:t>
      </w:r>
      <w:r w:rsidR="00961A67" w:rsidRPr="00961A67">
        <w:rPr>
          <w:rFonts w:ascii="Arial Narrow" w:hAnsi="Arial Narrow"/>
          <w:sz w:val="26"/>
          <w:szCs w:val="26"/>
        </w:rPr>
        <w:t xml:space="preserve"> preparada para liderar </w:t>
      </w:r>
      <w:r w:rsidR="002636C6">
        <w:rPr>
          <w:rFonts w:ascii="Arial Narrow" w:hAnsi="Arial Narrow"/>
          <w:sz w:val="26"/>
          <w:szCs w:val="26"/>
        </w:rPr>
        <w:t xml:space="preserve">diálogos europeos que fusionen identidad y </w:t>
      </w:r>
      <w:r w:rsidR="00961A67" w:rsidRPr="00961A67">
        <w:rPr>
          <w:rFonts w:ascii="Arial Narrow" w:hAnsi="Arial Narrow"/>
          <w:sz w:val="26"/>
          <w:szCs w:val="26"/>
        </w:rPr>
        <w:t>sostenibilidad".</w:t>
      </w:r>
      <w:r w:rsidR="0025402A">
        <w:rPr>
          <w:rFonts w:ascii="Arial Narrow" w:hAnsi="Arial Narrow"/>
          <w:sz w:val="26"/>
          <w:szCs w:val="26"/>
        </w:rPr>
        <w:t xml:space="preserve"> </w:t>
      </w:r>
      <w:r w:rsidR="003A102E">
        <w:rPr>
          <w:rFonts w:ascii="Arial Narrow" w:hAnsi="Arial Narrow"/>
          <w:sz w:val="26"/>
          <w:szCs w:val="26"/>
        </w:rPr>
        <w:t xml:space="preserve">Como cierre </w:t>
      </w:r>
      <w:r w:rsidR="00961A67" w:rsidRPr="00961A67">
        <w:rPr>
          <w:rFonts w:ascii="Arial Narrow" w:hAnsi="Arial Narrow"/>
          <w:sz w:val="26"/>
          <w:szCs w:val="26"/>
        </w:rPr>
        <w:t>de estas jornadas de trabajo, mañana</w:t>
      </w:r>
      <w:r w:rsidR="002636C6">
        <w:rPr>
          <w:rFonts w:ascii="Arial Narrow" w:hAnsi="Arial Narrow"/>
          <w:sz w:val="26"/>
          <w:szCs w:val="26"/>
        </w:rPr>
        <w:t xml:space="preserve"> jueves, día 18, </w:t>
      </w:r>
      <w:r w:rsidR="00961A67" w:rsidRPr="00961A67">
        <w:rPr>
          <w:rFonts w:ascii="Arial Narrow" w:hAnsi="Arial Narrow"/>
          <w:sz w:val="26"/>
          <w:szCs w:val="26"/>
        </w:rPr>
        <w:t xml:space="preserve"> se celebrará un evento pionero que ejemplifica la</w:t>
      </w:r>
      <w:r w:rsidR="002636C6">
        <w:rPr>
          <w:rFonts w:ascii="Arial Narrow" w:hAnsi="Arial Narrow"/>
          <w:sz w:val="26"/>
          <w:szCs w:val="26"/>
        </w:rPr>
        <w:t xml:space="preserve"> filosofía del proyecto. Bajo la denominación de </w:t>
      </w:r>
      <w:r w:rsidR="00961A67" w:rsidRPr="00961A67">
        <w:rPr>
          <w:rFonts w:ascii="Arial Narrow" w:hAnsi="Arial Narrow"/>
          <w:sz w:val="26"/>
          <w:szCs w:val="26"/>
        </w:rPr>
        <w:t xml:space="preserve"> </w:t>
      </w:r>
      <w:r>
        <w:rPr>
          <w:rFonts w:ascii="Arial Narrow" w:hAnsi="Arial Narrow"/>
          <w:sz w:val="26"/>
          <w:szCs w:val="26"/>
        </w:rPr>
        <w:t>'Zambomba Climática'</w:t>
      </w:r>
      <w:r w:rsidR="002636C6">
        <w:rPr>
          <w:rFonts w:ascii="Arial Narrow" w:hAnsi="Arial Narrow"/>
          <w:sz w:val="26"/>
          <w:szCs w:val="26"/>
        </w:rPr>
        <w:t>, se celebrará el encuentro, a las 17 horas, en la trasera del Pala</w:t>
      </w:r>
      <w:r w:rsidR="00980D3E">
        <w:rPr>
          <w:rFonts w:ascii="Arial Narrow" w:hAnsi="Arial Narrow"/>
          <w:sz w:val="26"/>
          <w:szCs w:val="26"/>
        </w:rPr>
        <w:t xml:space="preserve">cio </w:t>
      </w:r>
      <w:r w:rsidR="002636C6">
        <w:rPr>
          <w:rFonts w:ascii="Arial Narrow" w:hAnsi="Arial Narrow"/>
          <w:sz w:val="26"/>
          <w:szCs w:val="26"/>
        </w:rPr>
        <w:t xml:space="preserve">Riquelme, en el barrio de San Mateo, con acceso libre. </w:t>
      </w:r>
    </w:p>
    <w:p w:rsidR="002636C6" w:rsidRDefault="002636C6" w:rsidP="00661171">
      <w:pPr>
        <w:pStyle w:val="LO-normal0"/>
        <w:spacing w:line="240" w:lineRule="auto"/>
        <w:jc w:val="both"/>
        <w:rPr>
          <w:rFonts w:ascii="Arial Narrow" w:hAnsi="Arial Narrow"/>
          <w:sz w:val="26"/>
          <w:szCs w:val="26"/>
        </w:rPr>
      </w:pPr>
    </w:p>
    <w:p w:rsidR="00797802" w:rsidRDefault="002636C6" w:rsidP="00661171">
      <w:pPr>
        <w:pStyle w:val="LO-normal0"/>
        <w:spacing w:line="240" w:lineRule="auto"/>
        <w:jc w:val="both"/>
        <w:rPr>
          <w:rFonts w:ascii="Arial Narrow" w:hAnsi="Arial Narrow"/>
          <w:sz w:val="26"/>
          <w:szCs w:val="26"/>
        </w:rPr>
      </w:pPr>
      <w:r>
        <w:rPr>
          <w:rFonts w:ascii="Arial Narrow" w:hAnsi="Arial Narrow"/>
          <w:sz w:val="26"/>
          <w:szCs w:val="26"/>
        </w:rPr>
        <w:t xml:space="preserve">Por otro lado, cabe recordar que en el interior del Palacio Riquelme, se encuentra abierta al público hasta mañana, día 18 de diciembre, la exposición </w:t>
      </w:r>
      <w:r w:rsidR="0025402A">
        <w:rPr>
          <w:rFonts w:ascii="Arial Narrow" w:hAnsi="Arial Narrow"/>
          <w:sz w:val="26"/>
          <w:szCs w:val="26"/>
        </w:rPr>
        <w:t>'</w:t>
      </w:r>
      <w:r>
        <w:rPr>
          <w:rFonts w:ascii="Arial Narrow" w:hAnsi="Arial Narrow"/>
          <w:sz w:val="26"/>
          <w:szCs w:val="26"/>
        </w:rPr>
        <w:t>SONE Canciones de la tierra cercana para zambombas y emparrados</w:t>
      </w:r>
      <w:r w:rsidR="0025402A">
        <w:rPr>
          <w:rFonts w:ascii="Arial Narrow" w:hAnsi="Arial Narrow"/>
          <w:sz w:val="26"/>
          <w:szCs w:val="26"/>
        </w:rPr>
        <w:t>'</w:t>
      </w:r>
      <w:r>
        <w:rPr>
          <w:rFonts w:ascii="Arial Narrow" w:hAnsi="Arial Narrow"/>
          <w:sz w:val="26"/>
          <w:szCs w:val="26"/>
        </w:rPr>
        <w:t xml:space="preserve">, </w:t>
      </w:r>
      <w:proofErr w:type="spellStart"/>
      <w:r w:rsidR="003A102E">
        <w:rPr>
          <w:rFonts w:ascii="Arial Narrow" w:hAnsi="Arial Narrow"/>
          <w:sz w:val="26"/>
          <w:szCs w:val="26"/>
        </w:rPr>
        <w:t>comisariada</w:t>
      </w:r>
      <w:proofErr w:type="spellEnd"/>
      <w:r w:rsidR="003A102E">
        <w:rPr>
          <w:rFonts w:ascii="Arial Narrow" w:hAnsi="Arial Narrow"/>
          <w:sz w:val="26"/>
          <w:szCs w:val="26"/>
        </w:rPr>
        <w:t xml:space="preserve"> por </w:t>
      </w:r>
      <w:proofErr w:type="spellStart"/>
      <w:r w:rsidR="003A102E">
        <w:rPr>
          <w:rFonts w:ascii="Arial Narrow" w:hAnsi="Arial Narrow"/>
          <w:sz w:val="26"/>
          <w:szCs w:val="26"/>
        </w:rPr>
        <w:t>Nomad</w:t>
      </w:r>
      <w:proofErr w:type="spellEnd"/>
      <w:r w:rsidR="003A102E">
        <w:rPr>
          <w:rFonts w:ascii="Arial Narrow" w:hAnsi="Arial Narrow"/>
          <w:sz w:val="26"/>
          <w:szCs w:val="26"/>
        </w:rPr>
        <w:t xml:space="preserve"> Garden y con </w:t>
      </w:r>
      <w:r w:rsidR="00980D3E">
        <w:rPr>
          <w:rFonts w:ascii="Arial Narrow" w:hAnsi="Arial Narrow"/>
          <w:sz w:val="26"/>
          <w:szCs w:val="26"/>
        </w:rPr>
        <w:t xml:space="preserve">la </w:t>
      </w:r>
      <w:r w:rsidR="003A102E">
        <w:rPr>
          <w:rFonts w:ascii="Arial Narrow" w:hAnsi="Arial Narrow"/>
          <w:sz w:val="26"/>
          <w:szCs w:val="26"/>
        </w:rPr>
        <w:t xml:space="preserve">propuesta artística de </w:t>
      </w:r>
      <w:proofErr w:type="spellStart"/>
      <w:r w:rsidR="003A102E">
        <w:rPr>
          <w:rFonts w:ascii="Arial Narrow" w:hAnsi="Arial Narrow"/>
          <w:sz w:val="26"/>
          <w:szCs w:val="26"/>
        </w:rPr>
        <w:t>Estelle</w:t>
      </w:r>
      <w:proofErr w:type="spellEnd"/>
      <w:r w:rsidR="003A102E">
        <w:rPr>
          <w:rFonts w:ascii="Arial Narrow" w:hAnsi="Arial Narrow"/>
          <w:sz w:val="26"/>
          <w:szCs w:val="26"/>
        </w:rPr>
        <w:t xml:space="preserve"> </w:t>
      </w:r>
      <w:proofErr w:type="spellStart"/>
      <w:r w:rsidR="003A102E">
        <w:rPr>
          <w:rFonts w:ascii="Arial Narrow" w:hAnsi="Arial Narrow"/>
          <w:sz w:val="26"/>
          <w:szCs w:val="26"/>
        </w:rPr>
        <w:t>Julian</w:t>
      </w:r>
      <w:proofErr w:type="spellEnd"/>
      <w:r w:rsidR="003A102E">
        <w:rPr>
          <w:rFonts w:ascii="Arial Narrow" w:hAnsi="Arial Narrow"/>
          <w:sz w:val="26"/>
          <w:szCs w:val="26"/>
        </w:rPr>
        <w:t xml:space="preserve">, </w:t>
      </w:r>
      <w:r>
        <w:rPr>
          <w:rFonts w:ascii="Arial Narrow" w:hAnsi="Arial Narrow"/>
          <w:sz w:val="26"/>
          <w:szCs w:val="26"/>
        </w:rPr>
        <w:t>en horario de 10:00 a 13.30 horas y de 17:00 a 20.30 horas.</w:t>
      </w:r>
      <w:r w:rsidR="0025402A">
        <w:rPr>
          <w:rFonts w:ascii="Arial Narrow" w:hAnsi="Arial Narrow"/>
          <w:sz w:val="26"/>
          <w:szCs w:val="26"/>
        </w:rPr>
        <w:t xml:space="preserve"> </w:t>
      </w:r>
      <w:r w:rsidR="00961A67" w:rsidRPr="00961A67">
        <w:rPr>
          <w:rFonts w:ascii="Arial Narrow" w:hAnsi="Arial Narrow"/>
          <w:sz w:val="26"/>
          <w:szCs w:val="26"/>
        </w:rPr>
        <w:t>Esta actividad explora cómo tradiciones locales pueden ser estrategias de adaptación ambiental. La propuesta conecta la recuperación de los emparrados urbanos (arquitectura vegetal tradicional para la climatización natural) con el ritual comunitario de la zambomba, subrayando la importancia de los espacios de sombra y la convivencia vecinal en la resiliencia urbana.</w:t>
      </w:r>
      <w:r w:rsidR="0025402A">
        <w:rPr>
          <w:rFonts w:ascii="Arial Narrow" w:hAnsi="Arial Narrow"/>
          <w:sz w:val="26"/>
          <w:szCs w:val="26"/>
        </w:rPr>
        <w:t xml:space="preserve"> </w:t>
      </w:r>
    </w:p>
    <w:p w:rsidR="003A102E" w:rsidRDefault="003A102E" w:rsidP="00661171">
      <w:pPr>
        <w:pStyle w:val="LO-normal0"/>
        <w:spacing w:line="240" w:lineRule="auto"/>
        <w:jc w:val="both"/>
        <w:rPr>
          <w:rFonts w:ascii="Arial Narrow" w:hAnsi="Arial Narrow"/>
          <w:sz w:val="26"/>
          <w:szCs w:val="26"/>
        </w:rPr>
      </w:pPr>
    </w:p>
    <w:p w:rsidR="003A102E" w:rsidRPr="005B489B" w:rsidRDefault="003A102E" w:rsidP="00661171">
      <w:pPr>
        <w:pStyle w:val="LO-normal0"/>
        <w:spacing w:line="240" w:lineRule="auto"/>
        <w:jc w:val="both"/>
        <w:rPr>
          <w:rFonts w:ascii="Arial Narrow" w:hAnsi="Arial Narrow"/>
          <w:sz w:val="26"/>
          <w:szCs w:val="26"/>
        </w:rPr>
      </w:pPr>
      <w:r>
        <w:rPr>
          <w:rFonts w:ascii="Arial Narrow" w:hAnsi="Arial Narrow"/>
          <w:sz w:val="26"/>
          <w:szCs w:val="26"/>
        </w:rPr>
        <w:t>(Se adjunta fotografía)</w:t>
      </w:r>
    </w:p>
    <w:sectPr w:rsidR="003A102E" w:rsidRPr="005B489B">
      <w:headerReference w:type="default" r:id="rId8"/>
      <w:footerReference w:type="default" r:id="rId9"/>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967" w:rsidRDefault="00845967">
      <w:pPr>
        <w:spacing w:after="0"/>
      </w:pPr>
      <w:r>
        <w:separator/>
      </w:r>
    </w:p>
  </w:endnote>
  <w:endnote w:type="continuationSeparator" w:id="0">
    <w:p w:rsidR="00845967" w:rsidRDefault="008459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80000001" w:csb1="00000000"/>
  </w:font>
  <w:font w:name="Lucida Grande">
    <w:charset w:val="00"/>
    <w:family w:val="roman"/>
    <w:pitch w:val="variable"/>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F">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Gill Sans Std Ligh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088" w:rsidRDefault="00945088">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967" w:rsidRDefault="00845967">
      <w:pPr>
        <w:spacing w:after="0"/>
      </w:pPr>
      <w:r>
        <w:separator/>
      </w:r>
    </w:p>
  </w:footnote>
  <w:footnote w:type="continuationSeparator" w:id="0">
    <w:p w:rsidR="00845967" w:rsidRDefault="0084596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088" w:rsidRDefault="00D8716E">
    <w:pPr>
      <w:pStyle w:val="Encabezado"/>
      <w:ind w:left="-142"/>
    </w:pPr>
    <w:r>
      <w:rPr>
        <w:noProof/>
        <w:lang w:eastAsia="es-ES"/>
      </w:rPr>
      <w:drawing>
        <wp:inline distT="0" distB="0" distL="0" distR="0">
          <wp:extent cx="6531610" cy="1240790"/>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531610" cy="1240790"/>
                  </a:xfrm>
                  <a:prstGeom prst="rect">
                    <a:avLst/>
                  </a:prstGeom>
                </pic:spPr>
              </pic:pic>
            </a:graphicData>
          </a:graphic>
        </wp:inline>
      </w:drawing>
    </w:r>
  </w:p>
  <w:p w:rsidR="00945088" w:rsidRDefault="00D8716E">
    <w:pPr>
      <w:pStyle w:val="Encabezado"/>
    </w:pPr>
    <w:r>
      <w:rPr>
        <w:rFonts w:cs="Cambr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66211"/>
    <w:multiLevelType w:val="hybridMultilevel"/>
    <w:tmpl w:val="E452B4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3B1CF4"/>
    <w:multiLevelType w:val="hybridMultilevel"/>
    <w:tmpl w:val="D3C267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49C286E"/>
    <w:multiLevelType w:val="hybridMultilevel"/>
    <w:tmpl w:val="D29058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7A294B"/>
    <w:multiLevelType w:val="hybridMultilevel"/>
    <w:tmpl w:val="7C10D7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5B0FD4"/>
    <w:multiLevelType w:val="hybridMultilevel"/>
    <w:tmpl w:val="E1AAB1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53A77F5"/>
    <w:multiLevelType w:val="hybridMultilevel"/>
    <w:tmpl w:val="9C5033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9581AD4"/>
    <w:multiLevelType w:val="hybridMultilevel"/>
    <w:tmpl w:val="9F9CAF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088"/>
    <w:rsid w:val="00032CA3"/>
    <w:rsid w:val="00084D9D"/>
    <w:rsid w:val="00096CC8"/>
    <w:rsid w:val="00160EBE"/>
    <w:rsid w:val="001A7E4B"/>
    <w:rsid w:val="001B3BCE"/>
    <w:rsid w:val="001D1841"/>
    <w:rsid w:val="00213C00"/>
    <w:rsid w:val="0025402A"/>
    <w:rsid w:val="002636C6"/>
    <w:rsid w:val="00291E9B"/>
    <w:rsid w:val="002A0D1D"/>
    <w:rsid w:val="002E59E3"/>
    <w:rsid w:val="003353E6"/>
    <w:rsid w:val="00347E7C"/>
    <w:rsid w:val="00370D93"/>
    <w:rsid w:val="00383C79"/>
    <w:rsid w:val="003A102E"/>
    <w:rsid w:val="003B23DD"/>
    <w:rsid w:val="003C7727"/>
    <w:rsid w:val="003D1BD4"/>
    <w:rsid w:val="00402CC8"/>
    <w:rsid w:val="0042043B"/>
    <w:rsid w:val="00447B71"/>
    <w:rsid w:val="00453E7F"/>
    <w:rsid w:val="0048702B"/>
    <w:rsid w:val="004E1C9A"/>
    <w:rsid w:val="004F525D"/>
    <w:rsid w:val="004F6C16"/>
    <w:rsid w:val="00506762"/>
    <w:rsid w:val="005172B8"/>
    <w:rsid w:val="0052706E"/>
    <w:rsid w:val="00534695"/>
    <w:rsid w:val="00550267"/>
    <w:rsid w:val="005B489B"/>
    <w:rsid w:val="005B7DAF"/>
    <w:rsid w:val="005C720E"/>
    <w:rsid w:val="00622BF4"/>
    <w:rsid w:val="00656585"/>
    <w:rsid w:val="00661171"/>
    <w:rsid w:val="00684A40"/>
    <w:rsid w:val="00687FA3"/>
    <w:rsid w:val="00692D61"/>
    <w:rsid w:val="006D2F2A"/>
    <w:rsid w:val="006D3F08"/>
    <w:rsid w:val="006F77C9"/>
    <w:rsid w:val="007308A0"/>
    <w:rsid w:val="0075050D"/>
    <w:rsid w:val="00751F8D"/>
    <w:rsid w:val="007541D7"/>
    <w:rsid w:val="00792AC2"/>
    <w:rsid w:val="00797802"/>
    <w:rsid w:val="007A69E4"/>
    <w:rsid w:val="007F77DB"/>
    <w:rsid w:val="00816617"/>
    <w:rsid w:val="00831908"/>
    <w:rsid w:val="00845967"/>
    <w:rsid w:val="00871075"/>
    <w:rsid w:val="008A5093"/>
    <w:rsid w:val="008C06E4"/>
    <w:rsid w:val="008E3F46"/>
    <w:rsid w:val="00945088"/>
    <w:rsid w:val="00961A67"/>
    <w:rsid w:val="00980D3E"/>
    <w:rsid w:val="00991E04"/>
    <w:rsid w:val="00A07249"/>
    <w:rsid w:val="00A24266"/>
    <w:rsid w:val="00A765C6"/>
    <w:rsid w:val="00A9793A"/>
    <w:rsid w:val="00AA2DB2"/>
    <w:rsid w:val="00AC37DC"/>
    <w:rsid w:val="00AE2D07"/>
    <w:rsid w:val="00B16209"/>
    <w:rsid w:val="00C429BF"/>
    <w:rsid w:val="00C90762"/>
    <w:rsid w:val="00CA598C"/>
    <w:rsid w:val="00CD29D3"/>
    <w:rsid w:val="00D44738"/>
    <w:rsid w:val="00D8134F"/>
    <w:rsid w:val="00D8716E"/>
    <w:rsid w:val="00D93429"/>
    <w:rsid w:val="00DA3082"/>
    <w:rsid w:val="00E05948"/>
    <w:rsid w:val="00E72429"/>
    <w:rsid w:val="00E9428E"/>
    <w:rsid w:val="00EB1E31"/>
    <w:rsid w:val="00F7428B"/>
    <w:rsid w:val="00F76A7A"/>
    <w:rsid w:val="00F803B8"/>
    <w:rsid w:val="00F91D93"/>
    <w:rsid w:val="00F92522"/>
    <w:rsid w:val="00FA49CC"/>
    <w:rsid w:val="00FF2C1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88BA12-26AE-4E70-8783-2F966BF9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rFonts w:ascii="Cambria" w:eastAsia="Cambria" w:hAnsi="Cambria"/>
      <w:color w:val="00000A"/>
      <w:sz w:val="24"/>
      <w:szCs w:val="24"/>
      <w:lang w:eastAsia="en-US"/>
    </w:rPr>
  </w:style>
  <w:style w:type="paragraph" w:styleId="Ttulo2">
    <w:name w:val="heading 2"/>
    <w:basedOn w:val="Heading"/>
    <w:next w:val="Textoindependiente"/>
    <w:qFormat/>
    <w:pPr>
      <w:spacing w:before="200"/>
      <w:outlineLvl w:val="1"/>
    </w:pPr>
    <w:rPr>
      <w:rFonts w:ascii="Times New Roman" w:eastAsia="Segoe UI" w:hAnsi="Times New Roman" w:cs="Tahoma"/>
      <w:b/>
      <w:bCs/>
      <w:sz w:val="36"/>
      <w:szCs w:val="36"/>
    </w:rPr>
  </w:style>
  <w:style w:type="paragraph" w:styleId="Ttulo3">
    <w:name w:val="heading 3"/>
    <w:basedOn w:val="Heading"/>
    <w:next w:val="Textoindependiente"/>
    <w:qFormat/>
    <w:pPr>
      <w:spacing w:before="140"/>
      <w:outlineLvl w:val="2"/>
    </w:pPr>
    <w:rPr>
      <w:rFonts w:ascii="Times New Roman" w:eastAsia="Segoe UI" w:hAnsi="Times New Roman" w:cs="Tahoma"/>
      <w:b/>
      <w:bCs/>
    </w:rPr>
  </w:style>
  <w:style w:type="paragraph" w:styleId="Ttulo4">
    <w:name w:val="heading 4"/>
    <w:basedOn w:val="Normal"/>
    <w:next w:val="Normal"/>
    <w:link w:val="Ttulo4Car1"/>
    <w:uiPriority w:val="9"/>
    <w:semiHidden/>
    <w:unhideWhenUsed/>
    <w:qFormat/>
    <w:rsid w:val="007541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EnlacedeInternet">
    <w:name w:val="Enlace de Internet"/>
    <w:qFormat/>
    <w:rPr>
      <w:color w:val="0000FF"/>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eastAsia="en-US"/>
    </w:rPr>
  </w:style>
  <w:style w:type="character" w:styleId="Textoennegrita">
    <w:name w:val="Strong"/>
    <w:uiPriority w:val="22"/>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eastAsia="en-US"/>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nfasis1">
    <w:name w:val="Énfasis1"/>
    <w:qFormat/>
    <w:rPr>
      <w:i/>
      <w:iCs/>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styleId="nfasis">
    <w:name w:val="Emphasis"/>
    <w:basedOn w:val="Fuentedeprrafopredeter"/>
    <w:uiPriority w:val="20"/>
    <w:qFormat/>
    <w:rsid w:val="00C362C2"/>
    <w:rPr>
      <w:i/>
      <w:iCs/>
    </w:rPr>
  </w:style>
  <w:style w:type="character" w:customStyle="1" w:styleId="StrongEmphasis">
    <w:name w:val="Strong Emphasis"/>
    <w:qFormat/>
    <w:rPr>
      <w:b/>
      <w:bCs/>
    </w:rPr>
  </w:style>
  <w:style w:type="character" w:customStyle="1" w:styleId="InternetLink">
    <w:name w:val="Internet Link"/>
    <w:rPr>
      <w:color w:val="000080"/>
      <w:u w:val="single"/>
    </w:rPr>
  </w:style>
  <w:style w:type="paragraph" w:customStyle="1" w:styleId="Heading">
    <w:name w:val="Heading"/>
    <w:basedOn w:val="Normal"/>
    <w:next w:val="Textoindependiente"/>
    <w:qFormat/>
    <w:pPr>
      <w:keepNext/>
      <w:spacing w:before="240" w:after="120"/>
    </w:pPr>
    <w:rPr>
      <w:rFonts w:ascii="Arial" w:eastAsia="Microsoft YaHei" w:hAnsi="Arial"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Lucida Sans"/>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ablanormal3">
    <w:name w:val="Tabla normal3"/>
    <w:qFormat/>
    <w:pPr>
      <w:suppressAutoHyphens/>
    </w:pPr>
    <w:rPr>
      <w:sz w:val="24"/>
      <w:lang w:eastAsia="es-ES"/>
    </w:rPr>
  </w:style>
  <w:style w:type="paragraph" w:customStyle="1" w:styleId="Tablanormal2">
    <w:name w:val="Tabla normal2"/>
    <w:qFormat/>
    <w:pPr>
      <w:suppressAutoHyphens/>
    </w:pPr>
    <w:rPr>
      <w:rFonts w:ascii="Liberation Serif" w:eastAsia="NSimSun" w:hAnsi="Liberation Serif" w:cs="Arial"/>
      <w:sz w:val="24"/>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eastAsia="Tahoma"/>
      <w:sz w:val="24"/>
      <w:lang w:eastAsia="es-ES"/>
    </w:rPr>
  </w:style>
  <w:style w:type="paragraph" w:customStyle="1" w:styleId="z-TopofForm">
    <w:name w:val="z-Top of Form"/>
    <w:qFormat/>
    <w:pPr>
      <w:pBdr>
        <w:bottom w:val="double" w:sz="2" w:space="0" w:color="000000"/>
      </w:pBdr>
      <w:suppressAutoHyphens/>
      <w:jc w:val="center"/>
    </w:pPr>
    <w:rPr>
      <w:rFonts w:ascii="Arial" w:eastAsia="Arial" w:hAnsi="Arial" w:cs="Courier New"/>
      <w:vanish/>
      <w:sz w:val="16"/>
      <w:szCs w:val="24"/>
      <w:lang w:eastAsia="es-ES"/>
    </w:rPr>
  </w:style>
  <w:style w:type="paragraph" w:customStyle="1" w:styleId="z-BottomofForm">
    <w:name w:val="z-Bottom of Form"/>
    <w:qFormat/>
    <w:pPr>
      <w:pBdr>
        <w:top w:val="double" w:sz="2" w:space="0" w:color="000000"/>
      </w:pBdr>
      <w:suppressAutoHyphens/>
      <w:jc w:val="center"/>
    </w:pPr>
    <w:rPr>
      <w:rFonts w:ascii="Arial" w:eastAsia="Arial" w:hAnsi="Arial" w:cs="Courier New"/>
      <w:vanish/>
      <w:sz w:val="16"/>
      <w:szCs w:val="24"/>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scripcin3">
    <w:name w:val="Descripción3"/>
    <w:basedOn w:val="Normal"/>
    <w:qFormat/>
    <w:pPr>
      <w:spacing w:before="120" w:after="120"/>
    </w:pPr>
    <w:rPr>
      <w:i/>
      <w:iCs/>
    </w:rPr>
  </w:style>
  <w:style w:type="paragraph" w:customStyle="1" w:styleId="Asuntodelcomentario1">
    <w:name w:val="Asunto del comentario1"/>
    <w:qFormat/>
    <w:pPr>
      <w:suppressAutoHyphens/>
    </w:pPr>
    <w:rPr>
      <w:b/>
      <w:bCs/>
      <w:sz w:val="24"/>
    </w:rPr>
  </w:style>
  <w:style w:type="paragraph" w:customStyle="1" w:styleId="Textocomentario1">
    <w:name w:val="Texto comentario1"/>
    <w:basedOn w:val="Normal"/>
    <w:qFormat/>
    <w:rPr>
      <w:sz w:val="20"/>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sinformato2">
    <w:name w:val="Texto sin formato2"/>
    <w:basedOn w:val="Normal"/>
    <w:qFormat/>
    <w:rPr>
      <w:rFonts w:ascii="Consolas" w:eastAsia="Calibri" w:hAnsi="Consolas"/>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szCs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Default">
    <w:name w:val="Default"/>
    <w:qFormat/>
    <w:pPr>
      <w:suppressAutoHyphens/>
    </w:pPr>
    <w:rPr>
      <w:rFonts w:ascii="Arial" w:hAnsi="Arial" w:cs="Arial"/>
      <w:color w:val="000000"/>
      <w:kern w:val="2"/>
      <w:sz w:val="24"/>
      <w:szCs w:val="24"/>
      <w:lang w:eastAsia="zh-CN"/>
    </w:rPr>
  </w:style>
  <w:style w:type="paragraph" w:customStyle="1" w:styleId="Standard">
    <w:name w:val="Standard"/>
    <w:qFormat/>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eastAsia="zh-CN"/>
    </w:rPr>
  </w:style>
  <w:style w:type="paragraph" w:customStyle="1" w:styleId="western">
    <w:name w:val="western"/>
    <w:basedOn w:val="Normal"/>
    <w:qFormat/>
    <w:rPr>
      <w:rFonts w:ascii="Times New Roman" w:eastAsia="Calibri" w:hAnsi="Times New Roman"/>
    </w:rPr>
  </w:style>
  <w:style w:type="paragraph" w:customStyle="1" w:styleId="Epgrafe1">
    <w:name w:val="Epígrafe1"/>
    <w:basedOn w:val="Normal"/>
    <w:qFormat/>
    <w:pPr>
      <w:spacing w:before="120" w:after="120"/>
    </w:pPr>
    <w:rPr>
      <w:i/>
      <w:iCs/>
    </w:rPr>
  </w:style>
  <w:style w:type="paragraph" w:customStyle="1" w:styleId="Descripcin2">
    <w:name w:val="Descripción2"/>
    <w:basedOn w:val="Normal"/>
    <w:qFormat/>
    <w:pPr>
      <w:spacing w:before="120" w:after="120"/>
    </w:pPr>
    <w:rPr>
      <w:i/>
      <w:iCs/>
    </w:rPr>
  </w:style>
  <w:style w:type="paragraph" w:customStyle="1" w:styleId="Ttulo30">
    <w:name w:val="Título3"/>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40">
    <w:name w:val="Título4"/>
    <w:basedOn w:val="Normal"/>
    <w:qFormat/>
    <w:pPr>
      <w:keepNext/>
      <w:spacing w:before="240" w:after="120"/>
    </w:pPr>
    <w:rPr>
      <w:rFonts w:ascii="Liberation Sans" w:eastAsia="Microsoft YaHei" w:hAnsi="Liberation Sans"/>
      <w:sz w:val="28"/>
      <w:szCs w:val="28"/>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caption11">
    <w:name w:val="caption11"/>
    <w:basedOn w:val="Normal"/>
    <w:qFormat/>
    <w:pPr>
      <w:spacing w:before="120" w:after="120"/>
    </w:pPr>
    <w:rPr>
      <w:i/>
      <w:iCs/>
    </w:rPr>
  </w:style>
  <w:style w:type="paragraph" w:customStyle="1" w:styleId="caption1">
    <w:name w:val="caption1"/>
    <w:basedOn w:val="Normal"/>
    <w:qFormat/>
    <w:pPr>
      <w:spacing w:before="120" w:after="120"/>
    </w:pPr>
    <w:rPr>
      <w:i/>
      <w:iCs/>
    </w:rPr>
  </w:style>
  <w:style w:type="paragraph" w:customStyle="1" w:styleId="Quotations">
    <w:name w:val="Quotations"/>
    <w:basedOn w:val="Normal"/>
    <w:qFormat/>
    <w:pPr>
      <w:spacing w:after="283"/>
      <w:ind w:left="567" w:right="567"/>
    </w:pPr>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84A40"/>
    <w:pPr>
      <w:ind w:left="720"/>
      <w:contextualSpacing/>
    </w:pPr>
  </w:style>
  <w:style w:type="character" w:customStyle="1" w:styleId="Ttulo4Car1">
    <w:name w:val="Título 4 Car1"/>
    <w:basedOn w:val="Fuentedeprrafopredeter"/>
    <w:link w:val="Ttulo4"/>
    <w:uiPriority w:val="9"/>
    <w:semiHidden/>
    <w:rsid w:val="007541D7"/>
    <w:rPr>
      <w:rFonts w:asciiTheme="majorHAnsi" w:eastAsiaTheme="majorEastAsia" w:hAnsiTheme="majorHAnsi" w:cstheme="majorBidi"/>
      <w:i/>
      <w:iCs/>
      <w:color w:val="2F5496" w:themeColor="accent1" w:themeShade="BF"/>
      <w:sz w:val="24"/>
      <w:szCs w:val="24"/>
      <w:lang w:eastAsia="en-US"/>
    </w:rPr>
  </w:style>
  <w:style w:type="character" w:styleId="Hipervnculo">
    <w:name w:val="Hyperlink"/>
    <w:basedOn w:val="Fuentedeprrafopredeter"/>
    <w:uiPriority w:val="99"/>
    <w:unhideWhenUsed/>
    <w:rsid w:val="007541D7"/>
    <w:rPr>
      <w:color w:val="0563C1" w:themeColor="hyperlink"/>
      <w:u w:val="single"/>
    </w:rPr>
  </w:style>
  <w:style w:type="character" w:customStyle="1" w:styleId="citation-278">
    <w:name w:val="citation-278"/>
    <w:basedOn w:val="Fuentedeprrafopredeter"/>
    <w:rsid w:val="002E59E3"/>
  </w:style>
  <w:style w:type="character" w:customStyle="1" w:styleId="citation-346">
    <w:name w:val="citation-346"/>
    <w:basedOn w:val="Fuentedeprrafopredeter"/>
    <w:rsid w:val="002E59E3"/>
  </w:style>
  <w:style w:type="character" w:customStyle="1" w:styleId="citation-345">
    <w:name w:val="citation-345"/>
    <w:basedOn w:val="Fuentedeprrafopredeter"/>
    <w:rsid w:val="002E59E3"/>
  </w:style>
  <w:style w:type="character" w:customStyle="1" w:styleId="citation-344">
    <w:name w:val="citation-344"/>
    <w:basedOn w:val="Fuentedeprrafopredeter"/>
    <w:rsid w:val="002E59E3"/>
  </w:style>
  <w:style w:type="paragraph" w:customStyle="1" w:styleId="LO-normal0">
    <w:name w:val="LO-normal"/>
    <w:qFormat/>
    <w:rsid w:val="005B489B"/>
    <w:pPr>
      <w:spacing w:line="276" w:lineRule="auto"/>
    </w:pPr>
    <w:rPr>
      <w:rFonts w:ascii="Arial" w:eastAsia="Arial" w:hAnsi="Arial" w:cs="Arial"/>
      <w:sz w:val="22"/>
      <w:szCs w:val="22"/>
      <w:lang w:val="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86078">
      <w:bodyDiv w:val="1"/>
      <w:marLeft w:val="0"/>
      <w:marRight w:val="0"/>
      <w:marTop w:val="0"/>
      <w:marBottom w:val="0"/>
      <w:divBdr>
        <w:top w:val="none" w:sz="0" w:space="0" w:color="auto"/>
        <w:left w:val="none" w:sz="0" w:space="0" w:color="auto"/>
        <w:bottom w:val="none" w:sz="0" w:space="0" w:color="auto"/>
        <w:right w:val="none" w:sz="0" w:space="0" w:color="auto"/>
      </w:divBdr>
    </w:div>
    <w:div w:id="192885097">
      <w:bodyDiv w:val="1"/>
      <w:marLeft w:val="0"/>
      <w:marRight w:val="0"/>
      <w:marTop w:val="0"/>
      <w:marBottom w:val="0"/>
      <w:divBdr>
        <w:top w:val="none" w:sz="0" w:space="0" w:color="auto"/>
        <w:left w:val="none" w:sz="0" w:space="0" w:color="auto"/>
        <w:bottom w:val="none" w:sz="0" w:space="0" w:color="auto"/>
        <w:right w:val="none" w:sz="0" w:space="0" w:color="auto"/>
      </w:divBdr>
    </w:div>
    <w:div w:id="326789102">
      <w:bodyDiv w:val="1"/>
      <w:marLeft w:val="0"/>
      <w:marRight w:val="0"/>
      <w:marTop w:val="0"/>
      <w:marBottom w:val="0"/>
      <w:divBdr>
        <w:top w:val="none" w:sz="0" w:space="0" w:color="auto"/>
        <w:left w:val="none" w:sz="0" w:space="0" w:color="auto"/>
        <w:bottom w:val="none" w:sz="0" w:space="0" w:color="auto"/>
        <w:right w:val="none" w:sz="0" w:space="0" w:color="auto"/>
      </w:divBdr>
    </w:div>
    <w:div w:id="373580322">
      <w:bodyDiv w:val="1"/>
      <w:marLeft w:val="0"/>
      <w:marRight w:val="0"/>
      <w:marTop w:val="0"/>
      <w:marBottom w:val="0"/>
      <w:divBdr>
        <w:top w:val="none" w:sz="0" w:space="0" w:color="auto"/>
        <w:left w:val="none" w:sz="0" w:space="0" w:color="auto"/>
        <w:bottom w:val="none" w:sz="0" w:space="0" w:color="auto"/>
        <w:right w:val="none" w:sz="0" w:space="0" w:color="auto"/>
      </w:divBdr>
    </w:div>
    <w:div w:id="500194190">
      <w:bodyDiv w:val="1"/>
      <w:marLeft w:val="0"/>
      <w:marRight w:val="0"/>
      <w:marTop w:val="0"/>
      <w:marBottom w:val="0"/>
      <w:divBdr>
        <w:top w:val="none" w:sz="0" w:space="0" w:color="auto"/>
        <w:left w:val="none" w:sz="0" w:space="0" w:color="auto"/>
        <w:bottom w:val="none" w:sz="0" w:space="0" w:color="auto"/>
        <w:right w:val="none" w:sz="0" w:space="0" w:color="auto"/>
      </w:divBdr>
    </w:div>
    <w:div w:id="563174752">
      <w:bodyDiv w:val="1"/>
      <w:marLeft w:val="0"/>
      <w:marRight w:val="0"/>
      <w:marTop w:val="0"/>
      <w:marBottom w:val="0"/>
      <w:divBdr>
        <w:top w:val="none" w:sz="0" w:space="0" w:color="auto"/>
        <w:left w:val="none" w:sz="0" w:space="0" w:color="auto"/>
        <w:bottom w:val="none" w:sz="0" w:space="0" w:color="auto"/>
        <w:right w:val="none" w:sz="0" w:space="0" w:color="auto"/>
      </w:divBdr>
    </w:div>
    <w:div w:id="793444830">
      <w:bodyDiv w:val="1"/>
      <w:marLeft w:val="0"/>
      <w:marRight w:val="0"/>
      <w:marTop w:val="0"/>
      <w:marBottom w:val="0"/>
      <w:divBdr>
        <w:top w:val="none" w:sz="0" w:space="0" w:color="auto"/>
        <w:left w:val="none" w:sz="0" w:space="0" w:color="auto"/>
        <w:bottom w:val="none" w:sz="0" w:space="0" w:color="auto"/>
        <w:right w:val="none" w:sz="0" w:space="0" w:color="auto"/>
      </w:divBdr>
    </w:div>
    <w:div w:id="875854915">
      <w:bodyDiv w:val="1"/>
      <w:marLeft w:val="0"/>
      <w:marRight w:val="0"/>
      <w:marTop w:val="0"/>
      <w:marBottom w:val="0"/>
      <w:divBdr>
        <w:top w:val="none" w:sz="0" w:space="0" w:color="auto"/>
        <w:left w:val="none" w:sz="0" w:space="0" w:color="auto"/>
        <w:bottom w:val="none" w:sz="0" w:space="0" w:color="auto"/>
        <w:right w:val="none" w:sz="0" w:space="0" w:color="auto"/>
      </w:divBdr>
    </w:div>
    <w:div w:id="1203175953">
      <w:bodyDiv w:val="1"/>
      <w:marLeft w:val="0"/>
      <w:marRight w:val="0"/>
      <w:marTop w:val="0"/>
      <w:marBottom w:val="0"/>
      <w:divBdr>
        <w:top w:val="none" w:sz="0" w:space="0" w:color="auto"/>
        <w:left w:val="none" w:sz="0" w:space="0" w:color="auto"/>
        <w:bottom w:val="none" w:sz="0" w:space="0" w:color="auto"/>
        <w:right w:val="none" w:sz="0" w:space="0" w:color="auto"/>
      </w:divBdr>
    </w:div>
    <w:div w:id="1346176851">
      <w:bodyDiv w:val="1"/>
      <w:marLeft w:val="0"/>
      <w:marRight w:val="0"/>
      <w:marTop w:val="0"/>
      <w:marBottom w:val="0"/>
      <w:divBdr>
        <w:top w:val="none" w:sz="0" w:space="0" w:color="auto"/>
        <w:left w:val="none" w:sz="0" w:space="0" w:color="auto"/>
        <w:bottom w:val="none" w:sz="0" w:space="0" w:color="auto"/>
        <w:right w:val="none" w:sz="0" w:space="0" w:color="auto"/>
      </w:divBdr>
    </w:div>
    <w:div w:id="1371763679">
      <w:bodyDiv w:val="1"/>
      <w:marLeft w:val="0"/>
      <w:marRight w:val="0"/>
      <w:marTop w:val="0"/>
      <w:marBottom w:val="0"/>
      <w:divBdr>
        <w:top w:val="none" w:sz="0" w:space="0" w:color="auto"/>
        <w:left w:val="none" w:sz="0" w:space="0" w:color="auto"/>
        <w:bottom w:val="none" w:sz="0" w:space="0" w:color="auto"/>
        <w:right w:val="none" w:sz="0" w:space="0" w:color="auto"/>
      </w:divBdr>
    </w:div>
    <w:div w:id="1498307028">
      <w:bodyDiv w:val="1"/>
      <w:marLeft w:val="0"/>
      <w:marRight w:val="0"/>
      <w:marTop w:val="0"/>
      <w:marBottom w:val="0"/>
      <w:divBdr>
        <w:top w:val="none" w:sz="0" w:space="0" w:color="auto"/>
        <w:left w:val="none" w:sz="0" w:space="0" w:color="auto"/>
        <w:bottom w:val="none" w:sz="0" w:space="0" w:color="auto"/>
        <w:right w:val="none" w:sz="0" w:space="0" w:color="auto"/>
      </w:divBdr>
    </w:div>
    <w:div w:id="1664312925">
      <w:bodyDiv w:val="1"/>
      <w:marLeft w:val="0"/>
      <w:marRight w:val="0"/>
      <w:marTop w:val="0"/>
      <w:marBottom w:val="0"/>
      <w:divBdr>
        <w:top w:val="none" w:sz="0" w:space="0" w:color="auto"/>
        <w:left w:val="none" w:sz="0" w:space="0" w:color="auto"/>
        <w:bottom w:val="none" w:sz="0" w:space="0" w:color="auto"/>
        <w:right w:val="none" w:sz="0" w:space="0" w:color="auto"/>
      </w:divBdr>
    </w:div>
    <w:div w:id="1682315138">
      <w:bodyDiv w:val="1"/>
      <w:marLeft w:val="0"/>
      <w:marRight w:val="0"/>
      <w:marTop w:val="0"/>
      <w:marBottom w:val="0"/>
      <w:divBdr>
        <w:top w:val="none" w:sz="0" w:space="0" w:color="auto"/>
        <w:left w:val="none" w:sz="0" w:space="0" w:color="auto"/>
        <w:bottom w:val="none" w:sz="0" w:space="0" w:color="auto"/>
        <w:right w:val="none" w:sz="0" w:space="0" w:color="auto"/>
      </w:divBdr>
    </w:div>
    <w:div w:id="1701971281">
      <w:bodyDiv w:val="1"/>
      <w:marLeft w:val="0"/>
      <w:marRight w:val="0"/>
      <w:marTop w:val="0"/>
      <w:marBottom w:val="0"/>
      <w:divBdr>
        <w:top w:val="none" w:sz="0" w:space="0" w:color="auto"/>
        <w:left w:val="none" w:sz="0" w:space="0" w:color="auto"/>
        <w:bottom w:val="none" w:sz="0" w:space="0" w:color="auto"/>
        <w:right w:val="none" w:sz="0" w:space="0" w:color="auto"/>
      </w:divBdr>
    </w:div>
    <w:div w:id="1718358535">
      <w:bodyDiv w:val="1"/>
      <w:marLeft w:val="0"/>
      <w:marRight w:val="0"/>
      <w:marTop w:val="0"/>
      <w:marBottom w:val="0"/>
      <w:divBdr>
        <w:top w:val="none" w:sz="0" w:space="0" w:color="auto"/>
        <w:left w:val="none" w:sz="0" w:space="0" w:color="auto"/>
        <w:bottom w:val="none" w:sz="0" w:space="0" w:color="auto"/>
        <w:right w:val="none" w:sz="0" w:space="0" w:color="auto"/>
      </w:divBdr>
    </w:div>
    <w:div w:id="1725254815">
      <w:bodyDiv w:val="1"/>
      <w:marLeft w:val="0"/>
      <w:marRight w:val="0"/>
      <w:marTop w:val="0"/>
      <w:marBottom w:val="0"/>
      <w:divBdr>
        <w:top w:val="none" w:sz="0" w:space="0" w:color="auto"/>
        <w:left w:val="none" w:sz="0" w:space="0" w:color="auto"/>
        <w:bottom w:val="none" w:sz="0" w:space="0" w:color="auto"/>
        <w:right w:val="none" w:sz="0" w:space="0" w:color="auto"/>
      </w:divBdr>
    </w:div>
    <w:div w:id="1813791061">
      <w:bodyDiv w:val="1"/>
      <w:marLeft w:val="0"/>
      <w:marRight w:val="0"/>
      <w:marTop w:val="0"/>
      <w:marBottom w:val="0"/>
      <w:divBdr>
        <w:top w:val="none" w:sz="0" w:space="0" w:color="auto"/>
        <w:left w:val="none" w:sz="0" w:space="0" w:color="auto"/>
        <w:bottom w:val="none" w:sz="0" w:space="0" w:color="auto"/>
        <w:right w:val="none" w:sz="0" w:space="0" w:color="auto"/>
      </w:divBdr>
    </w:div>
    <w:div w:id="1910188420">
      <w:bodyDiv w:val="1"/>
      <w:marLeft w:val="0"/>
      <w:marRight w:val="0"/>
      <w:marTop w:val="0"/>
      <w:marBottom w:val="0"/>
      <w:divBdr>
        <w:top w:val="none" w:sz="0" w:space="0" w:color="auto"/>
        <w:left w:val="none" w:sz="0" w:space="0" w:color="auto"/>
        <w:bottom w:val="none" w:sz="0" w:space="0" w:color="auto"/>
        <w:right w:val="none" w:sz="0" w:space="0" w:color="auto"/>
      </w:divBdr>
    </w:div>
    <w:div w:id="2090687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7F2D8-9E05-4DC2-9CB5-C6E51FE39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391</Words>
  <Characters>2156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ayto</Company>
  <LinksUpToDate>false</LinksUpToDate>
  <CharactersWithSpaces>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Ana Isabel Maestro de Pablos</cp:lastModifiedBy>
  <cp:revision>5</cp:revision>
  <cp:lastPrinted>2025-09-18T10:59:00Z</cp:lastPrinted>
  <dcterms:created xsi:type="dcterms:W3CDTF">2025-12-17T12:18:00Z</dcterms:created>
  <dcterms:modified xsi:type="dcterms:W3CDTF">2025-12-17T13:22:00Z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