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9FB" w:rsidRDefault="00C570D0">
      <w:pPr>
        <w:pStyle w:val="western"/>
        <w:rPr>
          <w:rFonts w:ascii="Arial Narrow" w:eastAsia="NSimSun" w:hAnsi="Arial Narrow" w:cs="Alef"/>
          <w:spacing w:val="-2"/>
          <w:sz w:val="32"/>
          <w:szCs w:val="32"/>
          <w:u w:val="single"/>
          <w:lang w:bidi="hi-IN"/>
        </w:rPr>
      </w:pPr>
      <w:r>
        <w:rPr>
          <w:rFonts w:ascii="Arial Narrow" w:eastAsia="NSimSun" w:hAnsi="Arial Narrow" w:cs="Alef"/>
          <w:spacing w:val="-2"/>
          <w:sz w:val="32"/>
          <w:szCs w:val="32"/>
          <w:u w:val="single"/>
          <w:lang w:bidi="hi-IN"/>
        </w:rPr>
        <w:t>Intervenciones ciudadanas previas al Pleno</w:t>
      </w:r>
    </w:p>
    <w:p w:rsidR="007919FB" w:rsidRDefault="007919FB"/>
    <w:p w:rsidR="007919FB" w:rsidRPr="00741170" w:rsidRDefault="00C570D0">
      <w:pPr>
        <w:pStyle w:val="xwestern"/>
        <w:shd w:val="clear" w:color="auto" w:fill="FFFFFF"/>
        <w:suppressAutoHyphens/>
        <w:spacing w:beforeAutospacing="0" w:afterAutospacing="0" w:line="240" w:lineRule="atLeast"/>
        <w:rPr>
          <w:sz w:val="22"/>
        </w:rPr>
      </w:pPr>
      <w:r w:rsidRPr="00741170">
        <w:rPr>
          <w:rFonts w:ascii="Arial Narrow" w:hAnsi="Arial Narrow" w:cs="Calibri"/>
          <w:b/>
          <w:bCs/>
          <w:color w:val="000000"/>
          <w:sz w:val="40"/>
          <w:szCs w:val="44"/>
        </w:rPr>
        <w:t>Los grupos municipales respaldan una Declaración con motivo del Día Internacional de las Personas Migrantes</w:t>
      </w:r>
    </w:p>
    <w:p w:rsidR="007919FB" w:rsidRDefault="007919FB">
      <w:pPr>
        <w:shd w:val="clear" w:color="auto" w:fill="FFFFFF"/>
        <w:spacing w:line="240" w:lineRule="atLeast"/>
        <w:rPr>
          <w:rFonts w:ascii="Arial Narrow" w:hAnsi="Arial Narrow" w:cs="Calibri"/>
          <w:color w:val="000000"/>
          <w:sz w:val="36"/>
          <w:szCs w:val="36"/>
        </w:rPr>
      </w:pPr>
    </w:p>
    <w:p w:rsidR="007919FB" w:rsidRPr="00741170" w:rsidRDefault="00C570D0">
      <w:pPr>
        <w:shd w:val="clear" w:color="auto" w:fill="FFFFFF"/>
        <w:spacing w:line="240" w:lineRule="atLeast"/>
        <w:rPr>
          <w:rFonts w:ascii="Arial Narrow" w:hAnsi="Arial Narrow" w:cs="Calibri"/>
          <w:color w:val="000000"/>
          <w:sz w:val="32"/>
          <w:szCs w:val="36"/>
        </w:rPr>
      </w:pPr>
      <w:r w:rsidRPr="00741170">
        <w:rPr>
          <w:rFonts w:ascii="Arial Narrow" w:hAnsi="Arial Narrow" w:cs="Calibri"/>
          <w:color w:val="000000"/>
          <w:sz w:val="32"/>
          <w:szCs w:val="36"/>
        </w:rPr>
        <w:t>Antes del Pleno también han intervenido los representantes de la Asociación '</w:t>
      </w:r>
      <w:proofErr w:type="spellStart"/>
      <w:r w:rsidRPr="00741170">
        <w:rPr>
          <w:rFonts w:ascii="Arial Narrow" w:hAnsi="Arial Narrow" w:cs="Calibri"/>
          <w:color w:val="000000"/>
          <w:sz w:val="32"/>
          <w:szCs w:val="36"/>
        </w:rPr>
        <w:t>Vitanova</w:t>
      </w:r>
      <w:proofErr w:type="spellEnd"/>
      <w:r w:rsidRPr="00741170">
        <w:rPr>
          <w:rFonts w:ascii="Arial Narrow" w:hAnsi="Arial Narrow" w:cs="Calibri"/>
          <w:color w:val="000000"/>
          <w:sz w:val="32"/>
          <w:szCs w:val="36"/>
        </w:rPr>
        <w:t>' para dar a conocer la entidad y sus actividades</w:t>
      </w:r>
    </w:p>
    <w:p w:rsidR="007919FB" w:rsidRDefault="007919FB">
      <w:pPr>
        <w:shd w:val="clear" w:color="auto" w:fill="FFFFFF"/>
        <w:spacing w:line="240" w:lineRule="atLeast"/>
        <w:rPr>
          <w:rFonts w:ascii="Arial Narrow" w:hAnsi="Arial Narrow"/>
          <w:color w:val="000000" w:themeColor="text1"/>
          <w:sz w:val="26"/>
          <w:szCs w:val="26"/>
        </w:rPr>
      </w:pPr>
    </w:p>
    <w:p w:rsidR="007919FB" w:rsidRDefault="00C570D0">
      <w:pPr>
        <w:shd w:val="clear" w:color="auto" w:fill="FFFFFF"/>
        <w:jc w:val="both"/>
        <w:rPr>
          <w:rFonts w:ascii="Arial Narrow" w:hAnsi="Arial Narrow"/>
          <w:color w:val="000000" w:themeColor="text1"/>
          <w:sz w:val="26"/>
          <w:szCs w:val="26"/>
        </w:rPr>
      </w:pPr>
      <w:r>
        <w:rPr>
          <w:rFonts w:ascii="Arial Narrow" w:hAnsi="Arial Narrow"/>
          <w:b/>
          <w:color w:val="000000" w:themeColor="text1"/>
          <w:sz w:val="26"/>
          <w:szCs w:val="26"/>
        </w:rPr>
        <w:t>19 de diciembre de 2025.</w:t>
      </w:r>
      <w:r>
        <w:rPr>
          <w:rFonts w:ascii="Arial Narrow" w:hAnsi="Arial Narrow"/>
          <w:color w:val="000000" w:themeColor="text1"/>
          <w:sz w:val="26"/>
          <w:szCs w:val="26"/>
        </w:rPr>
        <w:t xml:space="preserve"> El coordinador provincial de ACCEM, Rodrigo Gómez Álvarez, de la Red de Integración Social, ha sido el encargado de leer la Declaración institucional con motivo del Día Internacional de las Personas Migrantes en el turno de intervenciones antes del inicio de la sesión ordinaria  plenaria de diciembre. También ha estado presente, Natividad Díaz Campoamor, trabajadora Social Salud Comunitaria.</w:t>
      </w:r>
    </w:p>
    <w:p w:rsidR="007919FB" w:rsidRDefault="007919FB">
      <w:pPr>
        <w:shd w:val="clear" w:color="auto" w:fill="FFFFFF"/>
        <w:jc w:val="both"/>
        <w:rPr>
          <w:rFonts w:ascii="Arial Narrow" w:hAnsi="Arial Narrow"/>
          <w:color w:val="000000" w:themeColor="text1"/>
          <w:sz w:val="26"/>
          <w:szCs w:val="26"/>
        </w:rPr>
      </w:pPr>
    </w:p>
    <w:p w:rsidR="007919FB" w:rsidRDefault="00C570D0">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 xml:space="preserve">Cada 18 de diciembre se conmemora en todo el mundo el Día Internacional de las Personas Migrantes en reconocimiento el esfuerzo de millones que contribuyen al desarrollo </w:t>
      </w:r>
      <w:proofErr w:type="spellStart"/>
      <w:r>
        <w:rPr>
          <w:rFonts w:ascii="Arial Narrow" w:hAnsi="Arial Narrow"/>
          <w:color w:val="000000" w:themeColor="text1"/>
          <w:sz w:val="26"/>
          <w:szCs w:val="26"/>
        </w:rPr>
        <w:t>socieconómico</w:t>
      </w:r>
      <w:proofErr w:type="spellEnd"/>
      <w:r>
        <w:rPr>
          <w:rFonts w:ascii="Arial Narrow" w:hAnsi="Arial Narrow"/>
          <w:color w:val="000000" w:themeColor="text1"/>
          <w:sz w:val="26"/>
          <w:szCs w:val="26"/>
        </w:rPr>
        <w:t xml:space="preserve"> y cultural, tanto en los países de procedencia como de acogida. </w:t>
      </w:r>
    </w:p>
    <w:p w:rsidR="007919FB" w:rsidRDefault="007919FB">
      <w:pPr>
        <w:shd w:val="clear" w:color="auto" w:fill="FFFFFF"/>
        <w:jc w:val="both"/>
        <w:rPr>
          <w:rFonts w:ascii="Arial Narrow" w:hAnsi="Arial Narrow"/>
          <w:color w:val="000000" w:themeColor="text1"/>
          <w:sz w:val="26"/>
          <w:szCs w:val="26"/>
        </w:rPr>
      </w:pPr>
    </w:p>
    <w:p w:rsidR="007919FB" w:rsidRDefault="00C570D0">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Esta Declaración institucional señala que "la ciudadanía de Jerez ha dado muestras en múltiples ocasiones de su madurez para preservar los valores de convivencia, mostrándose como una sociedad abierta e intercultural. Sin embargo, al mismo tiempo, en los últimos años se ha extendido y naturalizado el discurso de odio, contra las personas migrantes, particularmente contra los niños/as, adolescentes migrantes no acompañados, un colectivo en situación de extrema vulnerabilidad que está siendo sometido a una campaña de acoso, persecución y estigmatización insoportable en los últimos años" y añade que "no nos cansaremos de repetirlo son niños, niñas y adolescentes que tienen derechos y necesitan protección".</w:t>
      </w:r>
    </w:p>
    <w:p w:rsidR="007919FB" w:rsidRDefault="007919FB">
      <w:pPr>
        <w:shd w:val="clear" w:color="auto" w:fill="FFFFFF"/>
        <w:jc w:val="both"/>
        <w:rPr>
          <w:rFonts w:ascii="Arial Narrow" w:hAnsi="Arial Narrow"/>
          <w:color w:val="000000" w:themeColor="text1"/>
          <w:sz w:val="26"/>
          <w:szCs w:val="26"/>
        </w:rPr>
      </w:pPr>
    </w:p>
    <w:p w:rsidR="007919FB" w:rsidRDefault="00C570D0">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 xml:space="preserve">"Los grupos municipales </w:t>
      </w:r>
      <w:bookmarkStart w:id="0" w:name="_GoBack"/>
      <w:bookmarkEnd w:id="0"/>
      <w:r>
        <w:rPr>
          <w:rFonts w:ascii="Arial Narrow" w:hAnsi="Arial Narrow"/>
          <w:color w:val="000000" w:themeColor="text1"/>
          <w:sz w:val="26"/>
          <w:szCs w:val="26"/>
        </w:rPr>
        <w:t xml:space="preserve">del Ayuntamiento de Jerez, secundando los posicionamientos de la Mesa Local de Convivencia, quieren poner en valor que en la historia de la política municipal los/as vecinos/as de Jerez de origen migrante nunca han sido tratados como un problema. Frente al discurso de odio, los poderes públicos tienen un papel fundamental en el mantenimiento de un discurso pedagógico donde los valores de inclusión y gestión política de la diversidad prevalezcan", concluye la Declaración. </w:t>
      </w:r>
    </w:p>
    <w:p w:rsidR="007919FB" w:rsidRDefault="007919FB">
      <w:pPr>
        <w:shd w:val="clear" w:color="auto" w:fill="FFFFFF"/>
        <w:jc w:val="both"/>
        <w:rPr>
          <w:rFonts w:ascii="Arial Narrow" w:hAnsi="Arial Narrow"/>
          <w:color w:val="000000" w:themeColor="text1"/>
          <w:sz w:val="26"/>
          <w:szCs w:val="26"/>
        </w:rPr>
      </w:pPr>
    </w:p>
    <w:p w:rsidR="007919FB" w:rsidRDefault="00C570D0">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La alcaldesa, María José García-Pelayo, ha felicitado a esta asociación por su funcionamiento y trabajo coordinado y ha señalado que “su labor se lo pone más fácil a Jerez”.</w:t>
      </w:r>
    </w:p>
    <w:p w:rsidR="007919FB" w:rsidRDefault="00C570D0">
      <w:pPr>
        <w:shd w:val="clear" w:color="auto" w:fill="FFFFFF"/>
        <w:jc w:val="both"/>
        <w:rPr>
          <w:rFonts w:ascii="Arial Narrow" w:hAnsi="Arial Narrow"/>
          <w:b/>
          <w:color w:val="000000" w:themeColor="text1"/>
          <w:sz w:val="26"/>
          <w:szCs w:val="26"/>
        </w:rPr>
      </w:pPr>
      <w:r>
        <w:rPr>
          <w:rFonts w:ascii="Arial Narrow" w:hAnsi="Arial Narrow"/>
          <w:b/>
          <w:color w:val="000000" w:themeColor="text1"/>
          <w:sz w:val="26"/>
          <w:szCs w:val="26"/>
        </w:rPr>
        <w:lastRenderedPageBreak/>
        <w:t>Asociación benéfica Acción Social '</w:t>
      </w:r>
      <w:proofErr w:type="spellStart"/>
      <w:r>
        <w:rPr>
          <w:rFonts w:ascii="Arial Narrow" w:hAnsi="Arial Narrow"/>
          <w:b/>
          <w:color w:val="000000" w:themeColor="text1"/>
          <w:sz w:val="26"/>
          <w:szCs w:val="26"/>
        </w:rPr>
        <w:t>Vitanova</w:t>
      </w:r>
      <w:proofErr w:type="spellEnd"/>
      <w:r>
        <w:rPr>
          <w:rFonts w:ascii="Arial Narrow" w:hAnsi="Arial Narrow"/>
          <w:b/>
          <w:color w:val="000000" w:themeColor="text1"/>
          <w:sz w:val="26"/>
          <w:szCs w:val="26"/>
        </w:rPr>
        <w:t>'</w:t>
      </w:r>
    </w:p>
    <w:p w:rsidR="007919FB" w:rsidRDefault="007919FB">
      <w:pPr>
        <w:shd w:val="clear" w:color="auto" w:fill="FFFFFF"/>
        <w:jc w:val="both"/>
        <w:rPr>
          <w:rFonts w:ascii="Arial Narrow" w:hAnsi="Arial Narrow"/>
          <w:color w:val="000000" w:themeColor="text1"/>
          <w:sz w:val="26"/>
          <w:szCs w:val="26"/>
        </w:rPr>
      </w:pPr>
    </w:p>
    <w:p w:rsidR="007919FB" w:rsidRDefault="00C570D0">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Igualmente, antes del Pleno ha intervenido el secretario de la Asociación Benéfica Acción Social '</w:t>
      </w:r>
      <w:proofErr w:type="spellStart"/>
      <w:r>
        <w:rPr>
          <w:rFonts w:ascii="Arial Narrow" w:hAnsi="Arial Narrow"/>
          <w:color w:val="000000" w:themeColor="text1"/>
          <w:sz w:val="26"/>
          <w:szCs w:val="26"/>
        </w:rPr>
        <w:t>Vitanova</w:t>
      </w:r>
      <w:proofErr w:type="spellEnd"/>
      <w:r>
        <w:rPr>
          <w:rFonts w:ascii="Arial Narrow" w:hAnsi="Arial Narrow"/>
          <w:color w:val="000000" w:themeColor="text1"/>
          <w:sz w:val="26"/>
          <w:szCs w:val="26"/>
        </w:rPr>
        <w:t xml:space="preserve">', quien ha estado acompañado por el presidente de la entidad, Cándido Fernández Ortega, para a dar conocer la entidad y sus actividades. </w:t>
      </w:r>
    </w:p>
    <w:p w:rsidR="007919FB" w:rsidRDefault="007919FB">
      <w:pPr>
        <w:shd w:val="clear" w:color="auto" w:fill="FFFFFF"/>
        <w:jc w:val="both"/>
        <w:rPr>
          <w:rFonts w:ascii="Arial Narrow" w:hAnsi="Arial Narrow"/>
          <w:color w:val="000000" w:themeColor="text1"/>
          <w:sz w:val="26"/>
          <w:szCs w:val="26"/>
        </w:rPr>
      </w:pPr>
    </w:p>
    <w:p w:rsidR="007919FB" w:rsidRDefault="00C570D0">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 xml:space="preserve">Fernández ha indicado que la asociación comenzó a funcionar en 2021, cuando en plena pandemia un grupo de amigos se organizó ante la necesidad de atender a personas sin hogar. Las primeras acciones se centraron en el reparto de ‘bolsas solidarias’ con comida por las calles de Jerez, detectando que había un problema añadido en las personas a las que ayudaban en relación a las adicciones. Ante esta situación, y contando algunos miembros con experiencia en la ‘recuperación terapéutica’, la asociación empezó a prestar asesoramiento en este sentido y creó un centro de día en </w:t>
      </w:r>
      <w:proofErr w:type="spellStart"/>
      <w:r>
        <w:rPr>
          <w:rFonts w:ascii="Arial Narrow" w:hAnsi="Arial Narrow"/>
          <w:color w:val="000000" w:themeColor="text1"/>
          <w:sz w:val="26"/>
          <w:szCs w:val="26"/>
        </w:rPr>
        <w:t>Vallesequillo</w:t>
      </w:r>
      <w:proofErr w:type="spellEnd"/>
      <w:r>
        <w:rPr>
          <w:rFonts w:ascii="Arial Narrow" w:hAnsi="Arial Narrow"/>
          <w:color w:val="000000" w:themeColor="text1"/>
          <w:sz w:val="26"/>
          <w:szCs w:val="26"/>
        </w:rPr>
        <w:t>.</w:t>
      </w:r>
    </w:p>
    <w:p w:rsidR="007919FB" w:rsidRDefault="007919FB">
      <w:pPr>
        <w:shd w:val="clear" w:color="auto" w:fill="FFFFFF"/>
        <w:jc w:val="both"/>
        <w:rPr>
          <w:rFonts w:ascii="Arial Narrow" w:hAnsi="Arial Narrow"/>
          <w:color w:val="000000" w:themeColor="text1"/>
          <w:sz w:val="26"/>
          <w:szCs w:val="26"/>
        </w:rPr>
      </w:pPr>
    </w:p>
    <w:p w:rsidR="007919FB" w:rsidRDefault="00C570D0">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La Asociación Benéfica Acción Social '</w:t>
      </w:r>
      <w:proofErr w:type="spellStart"/>
      <w:r>
        <w:rPr>
          <w:rFonts w:ascii="Arial Narrow" w:hAnsi="Arial Narrow"/>
          <w:color w:val="000000" w:themeColor="text1"/>
          <w:sz w:val="26"/>
          <w:szCs w:val="26"/>
        </w:rPr>
        <w:t>Vitanova</w:t>
      </w:r>
      <w:proofErr w:type="spellEnd"/>
      <w:r>
        <w:rPr>
          <w:rFonts w:ascii="Arial Narrow" w:hAnsi="Arial Narrow"/>
          <w:color w:val="000000" w:themeColor="text1"/>
          <w:sz w:val="26"/>
          <w:szCs w:val="26"/>
        </w:rPr>
        <w:t>' entrega 70 ‘bolsas solidarias’ con ropa y comida durante dos días a la semana, presta ayuda a 96 familias en riesgo de exclusión social en coordinación con los servicios sociales municipales, colabora con Instituciones Penitenciarias y acompaña a 11 ancianos de la Fundación Centro de Acogida San José todos los viernes para mitigar su soledad.</w:t>
      </w:r>
    </w:p>
    <w:p w:rsidR="007919FB" w:rsidRDefault="007919FB">
      <w:pPr>
        <w:shd w:val="clear" w:color="auto" w:fill="FFFFFF"/>
        <w:jc w:val="both"/>
        <w:rPr>
          <w:rFonts w:ascii="Arial Narrow" w:hAnsi="Arial Narrow"/>
          <w:color w:val="000000" w:themeColor="text1"/>
          <w:sz w:val="26"/>
          <w:szCs w:val="26"/>
        </w:rPr>
      </w:pPr>
    </w:p>
    <w:p w:rsidR="007919FB" w:rsidRDefault="00C570D0">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 xml:space="preserve">Por su parte, la alcaldesa ha resaltado la implicación con la sociedad de esta asociación basada completamente en el voluntariado y se ha comprometido a realizar una visita para conocer con más detalle su trabajo y dedicación. </w:t>
      </w:r>
    </w:p>
    <w:p w:rsidR="007919FB" w:rsidRDefault="007919FB">
      <w:pPr>
        <w:shd w:val="clear" w:color="auto" w:fill="FFFFFF"/>
        <w:jc w:val="both"/>
        <w:rPr>
          <w:rFonts w:ascii="Arial Narrow" w:hAnsi="Arial Narrow"/>
          <w:color w:val="000000" w:themeColor="text1"/>
          <w:sz w:val="26"/>
          <w:szCs w:val="26"/>
        </w:rPr>
      </w:pPr>
    </w:p>
    <w:p w:rsidR="00741170" w:rsidRDefault="00C570D0">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Por otro lado, Juan Manuel Valero, trabajador despedido de Jerez UTE, también ha tomado la palabra de forma previa a la celebración del pleno para hacer</w:t>
      </w:r>
      <w:r w:rsidR="00741170">
        <w:rPr>
          <w:rFonts w:ascii="Arial Narrow" w:hAnsi="Arial Narrow"/>
          <w:color w:val="000000" w:themeColor="text1"/>
          <w:sz w:val="26"/>
          <w:szCs w:val="26"/>
        </w:rPr>
        <w:t xml:space="preserve"> una exposición de su situación con la empresa. </w:t>
      </w:r>
    </w:p>
    <w:p w:rsidR="00741170" w:rsidRDefault="00741170">
      <w:pPr>
        <w:shd w:val="clear" w:color="auto" w:fill="FFFFFF"/>
        <w:jc w:val="both"/>
        <w:rPr>
          <w:rFonts w:ascii="Arial Narrow" w:hAnsi="Arial Narrow"/>
          <w:color w:val="000000" w:themeColor="text1"/>
          <w:sz w:val="26"/>
          <w:szCs w:val="26"/>
        </w:rPr>
      </w:pPr>
    </w:p>
    <w:p w:rsidR="007919FB" w:rsidRDefault="00C570D0">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Ante sus circunstancias, la alcaldesa ha comentado que desea que el caso se solucione de la mejor manera posible en los juzgados, ya qu</w:t>
      </w:r>
      <w:r w:rsidR="00741170">
        <w:rPr>
          <w:rFonts w:ascii="Arial Narrow" w:hAnsi="Arial Narrow"/>
          <w:color w:val="000000" w:themeColor="text1"/>
          <w:sz w:val="26"/>
          <w:szCs w:val="26"/>
        </w:rPr>
        <w:t xml:space="preserve">e hay interpuesta una denuncia contra su persona por el supuesto uso inapropiado y la violación de la seguridad en el tratamiento de datos personales de empleados, conforme a la normativa legal en vigor de la empresa y de su código ético. </w:t>
      </w:r>
    </w:p>
    <w:p w:rsidR="007919FB" w:rsidRDefault="007919FB">
      <w:pPr>
        <w:shd w:val="clear" w:color="auto" w:fill="FFFFFF"/>
        <w:jc w:val="both"/>
        <w:rPr>
          <w:rFonts w:ascii="Arial Narrow" w:hAnsi="Arial Narrow"/>
          <w:color w:val="000000" w:themeColor="text1"/>
          <w:sz w:val="26"/>
          <w:szCs w:val="26"/>
        </w:rPr>
      </w:pPr>
    </w:p>
    <w:p w:rsidR="007919FB" w:rsidRDefault="007919FB">
      <w:pPr>
        <w:shd w:val="clear" w:color="auto" w:fill="FFFFFF"/>
        <w:jc w:val="both"/>
        <w:rPr>
          <w:rFonts w:ascii="Arial Narrow" w:hAnsi="Arial Narrow"/>
          <w:color w:val="000000" w:themeColor="text1"/>
          <w:sz w:val="26"/>
          <w:szCs w:val="26"/>
        </w:rPr>
      </w:pPr>
    </w:p>
    <w:p w:rsidR="007919FB" w:rsidRDefault="007919FB">
      <w:pPr>
        <w:shd w:val="clear" w:color="auto" w:fill="FFFFFF"/>
        <w:jc w:val="both"/>
        <w:rPr>
          <w:rFonts w:ascii="Arial Narrow" w:hAnsi="Arial Narrow"/>
          <w:color w:val="000000" w:themeColor="text1"/>
          <w:sz w:val="26"/>
          <w:szCs w:val="26"/>
        </w:rPr>
      </w:pPr>
    </w:p>
    <w:p w:rsidR="007919FB" w:rsidRDefault="007919FB">
      <w:pPr>
        <w:shd w:val="clear" w:color="auto" w:fill="FFFFFF"/>
        <w:jc w:val="both"/>
        <w:rPr>
          <w:rFonts w:ascii="Arial Narrow" w:hAnsi="Arial Narrow"/>
          <w:color w:val="000000" w:themeColor="text1"/>
          <w:sz w:val="26"/>
          <w:szCs w:val="26"/>
        </w:rPr>
      </w:pPr>
    </w:p>
    <w:p w:rsidR="007919FB" w:rsidRDefault="007919FB">
      <w:pPr>
        <w:shd w:val="clear" w:color="auto" w:fill="FFFFFF"/>
        <w:jc w:val="both"/>
        <w:rPr>
          <w:rFonts w:ascii="Arial Narrow" w:hAnsi="Arial Narrow"/>
          <w:color w:val="000000" w:themeColor="text1"/>
          <w:sz w:val="26"/>
          <w:szCs w:val="26"/>
        </w:rPr>
      </w:pPr>
    </w:p>
    <w:p w:rsidR="007919FB" w:rsidRDefault="007919FB">
      <w:pPr>
        <w:shd w:val="clear" w:color="auto" w:fill="FFFFFF"/>
        <w:jc w:val="both"/>
        <w:rPr>
          <w:rFonts w:ascii="Arial Narrow" w:hAnsi="Arial Narrow"/>
          <w:color w:val="000000" w:themeColor="text1"/>
          <w:sz w:val="26"/>
          <w:szCs w:val="26"/>
        </w:rPr>
      </w:pPr>
    </w:p>
    <w:p w:rsidR="007919FB" w:rsidRDefault="007919FB">
      <w:pPr>
        <w:shd w:val="clear" w:color="auto" w:fill="FFFFFF"/>
        <w:jc w:val="both"/>
        <w:rPr>
          <w:rFonts w:ascii="Arial Narrow" w:hAnsi="Arial Narrow"/>
          <w:color w:val="000000" w:themeColor="text1"/>
          <w:sz w:val="26"/>
          <w:szCs w:val="26"/>
        </w:rPr>
      </w:pPr>
    </w:p>
    <w:p w:rsidR="007919FB" w:rsidRDefault="007919FB">
      <w:pPr>
        <w:shd w:val="clear" w:color="auto" w:fill="FFFFFF"/>
        <w:jc w:val="both"/>
        <w:rPr>
          <w:rFonts w:ascii="Arial Narrow" w:hAnsi="Arial Narrow"/>
          <w:color w:val="000000" w:themeColor="text1"/>
          <w:sz w:val="26"/>
          <w:szCs w:val="26"/>
        </w:rPr>
      </w:pPr>
    </w:p>
    <w:sectPr w:rsidR="007919F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D19" w:rsidRDefault="00C570D0">
      <w:r>
        <w:separator/>
      </w:r>
    </w:p>
  </w:endnote>
  <w:endnote w:type="continuationSeparator" w:id="0">
    <w:p w:rsidR="00307D19" w:rsidRDefault="00C5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D19" w:rsidRDefault="00C570D0">
      <w:r>
        <w:separator/>
      </w:r>
    </w:p>
  </w:footnote>
  <w:footnote w:type="continuationSeparator" w:id="0">
    <w:p w:rsidR="00307D19" w:rsidRDefault="00C57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9FB" w:rsidRDefault="00C570D0">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7919FB" w:rsidRDefault="007919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FB"/>
    <w:rsid w:val="00307D19"/>
    <w:rsid w:val="00741170"/>
    <w:rsid w:val="007919FB"/>
    <w:rsid w:val="00A678ED"/>
    <w:rsid w:val="00C570D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EC43A-12E0-4E4F-84BD-0686CB1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character" w:styleId="Hipervnculo">
    <w:name w:val="Hyperlink"/>
    <w:basedOn w:val="Fuentedeprrafopredeter"/>
    <w:uiPriority w:val="99"/>
    <w:unhideWhenUsed/>
    <w:rsid w:val="00F738BE"/>
    <w:rPr>
      <w:color w:val="0563C1" w:themeColor="hyperlink"/>
      <w:u w:val="single"/>
    </w:rPr>
  </w:style>
  <w:style w:type="character" w:styleId="nfasis">
    <w:name w:val="Emphasis"/>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qFormat/>
    <w:rsid w:val="00157FD1"/>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rsid w:val="00064F5A"/>
    <w:pPr>
      <w:suppressAutoHyphens w:val="0"/>
      <w:spacing w:beforeAutospacing="1" w:afterAutospacing="1"/>
    </w:pPr>
    <w:rPr>
      <w:rFonts w:ascii="Times New Roman" w:eastAsia="Times New Roman" w:hAnsi="Times New Roman" w:cs="Times New Roman"/>
      <w:lang w:eastAsia="es-ES"/>
    </w:rPr>
  </w:style>
  <w:style w:type="paragraph" w:customStyle="1" w:styleId="western">
    <w:name w:val="western"/>
    <w:basedOn w:val="Normal"/>
    <w:qFormat/>
    <w:rsid w:val="00183A94"/>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683</Words>
  <Characters>3760</Characters>
  <Application>Microsoft Office Word</Application>
  <DocSecurity>0</DocSecurity>
  <Lines>31</Lines>
  <Paragraphs>8</Paragraphs>
  <ScaleCrop>false</ScaleCrop>
  <Company>HP</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23</cp:revision>
  <cp:lastPrinted>2025-12-19T08:21:00Z</cp:lastPrinted>
  <dcterms:created xsi:type="dcterms:W3CDTF">2025-12-18T10:35:00Z</dcterms:created>
  <dcterms:modified xsi:type="dcterms:W3CDTF">2025-12-19T09:17:00Z</dcterms:modified>
  <dc:language>es-ES</dc:language>
</cp:coreProperties>
</file>