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24" w:rsidRDefault="00EA2D5E">
      <w:pPr>
        <w:pStyle w:val="western"/>
        <w:rPr>
          <w:rFonts w:ascii="Arial Narrow" w:hAnsi="Arial Narrow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 Ayuntamiento continúa avanzando en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la</w:t>
      </w:r>
      <w:r>
        <w:rPr>
          <w:rStyle w:val="Hipervnculo1"/>
          <w:rFonts w:ascii="Arial Narrow" w:eastAsia="NSimSun" w:hAnsi="Arial Narrow" w:cs="Alef"/>
          <w:b/>
          <w:bCs/>
          <w:color w:val="auto"/>
          <w:spacing w:val="-2"/>
          <w:sz w:val="40"/>
          <w:szCs w:val="40"/>
          <w:u w:val="none"/>
          <w:lang w:bidi="hi-IN"/>
        </w:rPr>
        <w:t xml:space="preserve"> renovación y adecentamiento de infraestructuras urbanas  con las obras del acerado del entorno de IFECA</w:t>
      </w:r>
    </w:p>
    <w:p w:rsidR="002F4A24" w:rsidRDefault="002F4A24">
      <w:pPr>
        <w:pStyle w:val="western"/>
        <w:rPr>
          <w:rFonts w:ascii="Arial Narrow" w:hAnsi="Arial Narrow"/>
          <w:color w:val="000000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20</w:t>
      </w:r>
      <w:r>
        <w:rPr>
          <w:rFonts w:ascii="Arial Narrow" w:hAnsi="Arial Narrow" w:cstheme="majorHAnsi"/>
          <w:b/>
          <w:bCs/>
          <w:sz w:val="26"/>
          <w:szCs w:val="26"/>
        </w:rPr>
        <w:t xml:space="preserve"> de diciembre de 2025</w:t>
      </w:r>
      <w:r>
        <w:rPr>
          <w:rFonts w:ascii="Arial Narrow" w:hAnsi="Arial Narrow" w:cstheme="majorHAnsi"/>
          <w:sz w:val="26"/>
          <w:szCs w:val="26"/>
        </w:rPr>
        <w:t xml:space="preserve">. </w:t>
      </w:r>
      <w:r>
        <w:rPr>
          <w:rStyle w:val="Hipervnculo1"/>
          <w:rFonts w:ascii="Arial Narrow" w:eastAsia="Malgun Gothic" w:hAnsi="Arial Narrow" w:cs="Helvetica"/>
          <w:color w:val="000000"/>
          <w:sz w:val="26"/>
          <w:szCs w:val="26"/>
          <w:u w:val="none"/>
          <w:lang w:eastAsia="es-ES_tradnl"/>
        </w:rPr>
        <w:t>E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 xml:space="preserve">l Ayuntamiento de Jerez, a través de la Delegación de Servicios Públicos, se 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encuentra en estos días realizando obras para la mejora de la accesibilidad en el acerado del entorno de IFECA,</w:t>
      </w:r>
      <w:r>
        <w:rPr>
          <w:rStyle w:val="Hipervnculo1"/>
          <w:rFonts w:ascii="Arial Narrow" w:eastAsia="Times New Roman" w:hAnsi="Arial Narrow" w:cstheme="majorHAnsi"/>
          <w:color w:val="202122"/>
          <w:sz w:val="26"/>
          <w:szCs w:val="26"/>
          <w:u w:val="none"/>
          <w:lang w:eastAsia="es-ES"/>
        </w:rPr>
        <w:t xml:space="preserve"> </w:t>
      </w:r>
      <w:r>
        <w:rPr>
          <w:rStyle w:val="Hipervnculo1"/>
          <w:rFonts w:ascii="Arial Narrow" w:eastAsia="Times New Roman" w:hAnsi="Arial Narrow" w:cstheme="majorHAnsi"/>
          <w:color w:val="202122"/>
          <w:sz w:val="26"/>
          <w:szCs w:val="26"/>
          <w:u w:val="none"/>
          <w:lang w:val="es-ES_tradnl" w:eastAsia="es-ES"/>
        </w:rPr>
        <w:t xml:space="preserve">en el marco de los trabajos de renovación y adecentamiento de las infraestructuras urbanas para impulsar la seguridad vial y un tránsito más </w:t>
      </w:r>
      <w:r>
        <w:rPr>
          <w:rStyle w:val="Hipervnculo1"/>
          <w:rFonts w:ascii="Arial Narrow" w:eastAsia="Times New Roman" w:hAnsi="Arial Narrow" w:cstheme="majorHAnsi"/>
          <w:color w:val="202122"/>
          <w:sz w:val="26"/>
          <w:szCs w:val="26"/>
          <w:u w:val="none"/>
          <w:lang w:val="es-ES_tradnl" w:eastAsia="es-ES"/>
        </w:rPr>
        <w:t>seguro por las calles y plazas de Jerez.</w:t>
      </w: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Concretamente, los servicios municipales están trabajan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do estos días en la rehabilitación del acerado más próximo a la institución ferial, con el objetivo de mejorar la accesibilidad para el gran número de personas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 xml:space="preserve"> que asisten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 xml:space="preserve"> especialmente en estas fechas a </w:t>
      </w:r>
      <w:proofErr w:type="spellStart"/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Juvenlandia</w:t>
      </w:r>
      <w:proofErr w:type="spellEnd"/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, destinada a la infancia y la juventud que es celebra durante los días de vacaciones de Navidad.</w:t>
      </w: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En este caso,  l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os trabajos que se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 están realizando vienen a reso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lver problemas de piezas sueltas en la solería del acerado y de elevaciones en el pavimento,  que eran peligrosos para los peatones. Con esta intervención, por tanto, se ha mejorado la seguridad de los ciudadanos y ciudadanas, reduciendo el riesgo de accidentes y caídas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 así como el acceso para personas con movilidad reducida. Además, con esta intervención se ha potenciado el atractivo visual del entorno urbano y se ha mejorado la imagen de esta zona </w:t>
      </w:r>
      <w:bookmarkStart w:id="0" w:name="_GoBack"/>
      <w:bookmarkEnd w:id="0"/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de Jerez. </w:t>
      </w: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theme="majorHAnsi"/>
          <w:color w:val="202122"/>
          <w:sz w:val="26"/>
          <w:szCs w:val="26"/>
          <w:u w:val="none"/>
          <w:lang w:val="es-ES_tradnl" w:eastAsia="es-ES"/>
        </w:rPr>
        <w:t>En el marco de los trabajos de renov</w:t>
      </w:r>
      <w:r>
        <w:rPr>
          <w:rStyle w:val="Hipervnculo1"/>
          <w:rFonts w:ascii="Arial Narrow" w:eastAsia="Times New Roman" w:hAnsi="Arial Narrow" w:cstheme="majorHAnsi"/>
          <w:color w:val="202122"/>
          <w:sz w:val="26"/>
          <w:szCs w:val="26"/>
          <w:u w:val="none"/>
          <w:lang w:val="es-ES_tradnl" w:eastAsia="es-ES"/>
        </w:rPr>
        <w:t xml:space="preserve">ación y adecentamiento de las infraestructuras urbanas para impulsar la seguridad vial, el Ayuntamiento ha acometido o está acometiendo en estos días múltiples obras 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de interés en diversos puntos  la ciudad, como en la calle Moscatel, en la plaza Ignacio D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urán, en la calle Bulgaria, en el parque de </w:t>
      </w:r>
      <w:proofErr w:type="spellStart"/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Pozoalbero</w:t>
      </w:r>
      <w:proofErr w:type="spellEnd"/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, en calle Parque de </w:t>
      </w:r>
      <w:proofErr w:type="spellStart"/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Timanfaya</w:t>
      </w:r>
      <w:proofErr w:type="spellEnd"/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 xml:space="preserve">, en la barriada La Constancia, o la avenida de Fátima, entre otras muchas, con el objetivo de mejorar los servicios públicos, hacer más transitables los espacios urbanos  </w:t>
      </w:r>
      <w:r>
        <w:rPr>
          <w:rStyle w:val="Hipervnculo1"/>
          <w:rFonts w:ascii="Arial Narrow" w:eastAsia="Arial" w:hAnsi="Arial Narrow" w:cs="Arial"/>
          <w:color w:val="000000"/>
          <w:sz w:val="26"/>
          <w:szCs w:val="26"/>
          <w:u w:val="none"/>
          <w:lang w:eastAsia="es-ES"/>
        </w:rPr>
        <w:t>y mantener en el mejor estado posible las calles, plazas y parques de la ciudad.</w:t>
      </w:r>
    </w:p>
    <w:p w:rsidR="002F4A24" w:rsidRDefault="002F4A24">
      <w:pPr>
        <w:jc w:val="both"/>
      </w:pP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(Se adjunta fotografía)</w:t>
      </w: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2F4A24">
      <w:pPr>
        <w:jc w:val="both"/>
        <w:rPr>
          <w:rFonts w:cstheme="majorHAnsi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 </w:t>
      </w:r>
    </w:p>
    <w:p w:rsidR="002F4A24" w:rsidRDefault="002F4A24">
      <w:pPr>
        <w:jc w:val="both"/>
        <w:rPr>
          <w:rFonts w:ascii="Arial Narrow" w:hAnsi="Arial Narrow" w:cs="Arial"/>
          <w:bCs/>
          <w:kern w:val="2"/>
          <w:sz w:val="26"/>
          <w:szCs w:val="26"/>
          <w:lang w:val="es-ES_tradnl"/>
        </w:rPr>
      </w:pPr>
    </w:p>
    <w:p w:rsidR="002F4A24" w:rsidRDefault="00EA2D5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kern w:val="2"/>
          <w:sz w:val="26"/>
          <w:szCs w:val="26"/>
          <w:lang w:val="es-ES_tradnl"/>
        </w:rPr>
        <w:t xml:space="preserve"> </w:t>
      </w:r>
    </w:p>
    <w:p w:rsidR="002F4A24" w:rsidRDefault="002F4A24">
      <w:pPr>
        <w:jc w:val="both"/>
        <w:rPr>
          <w:rFonts w:ascii="Arial Narrow" w:hAnsi="Arial Narrow" w:cs="Arial"/>
          <w:bCs/>
          <w:kern w:val="2"/>
          <w:sz w:val="26"/>
          <w:szCs w:val="26"/>
          <w:lang w:val="es-ES_tradnl"/>
        </w:rPr>
      </w:pPr>
    </w:p>
    <w:p w:rsidR="002F4A24" w:rsidRDefault="002F4A24">
      <w:pPr>
        <w:jc w:val="both"/>
        <w:rPr>
          <w:rFonts w:ascii="Arial Narrow" w:hAnsi="Arial Narrow"/>
          <w:sz w:val="26"/>
          <w:szCs w:val="26"/>
        </w:rPr>
      </w:pPr>
    </w:p>
    <w:p w:rsidR="002F4A24" w:rsidRDefault="002F4A24">
      <w:pPr>
        <w:pStyle w:val="Ttulo1"/>
        <w:jc w:val="both"/>
        <w:rPr>
          <w:rFonts w:ascii="Arial Narrow" w:hAnsi="Arial Narrow" w:cs="Arial"/>
          <w:sz w:val="26"/>
          <w:szCs w:val="26"/>
        </w:rPr>
      </w:pPr>
    </w:p>
    <w:sectPr w:rsidR="002F4A2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2D5E">
      <w:r>
        <w:separator/>
      </w:r>
    </w:p>
  </w:endnote>
  <w:endnote w:type="continuationSeparator" w:id="0">
    <w:p w:rsidR="00000000" w:rsidRDefault="00EA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2D5E">
      <w:r>
        <w:separator/>
      </w:r>
    </w:p>
  </w:footnote>
  <w:footnote w:type="continuationSeparator" w:id="0">
    <w:p w:rsidR="00000000" w:rsidRDefault="00EA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24" w:rsidRDefault="00EA2D5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A24" w:rsidRDefault="002F4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A24"/>
    <w:rsid w:val="002F4A24"/>
    <w:rsid w:val="00E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F4037-F816-40A4-85BD-32A9879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Hipervnculo1">
    <w:name w:val="Hipervínculo1"/>
    <w:qFormat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1D1D1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62</cp:revision>
  <dcterms:created xsi:type="dcterms:W3CDTF">2008-04-18T08:06:00Z</dcterms:created>
  <dcterms:modified xsi:type="dcterms:W3CDTF">2025-12-19T13:13:00Z</dcterms:modified>
  <dc:language>es-ES</dc:language>
</cp:coreProperties>
</file>