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B1E78" w14:textId="080929FC" w:rsidR="00730450" w:rsidRDefault="00215686" w:rsidP="001D6AC8">
      <w:pPr>
        <w:jc w:val="both"/>
        <w:rPr>
          <w:rFonts w:ascii="Arial Narrow" w:hAnsi="Arial Narrow"/>
          <w:b/>
          <w:sz w:val="40"/>
          <w:szCs w:val="26"/>
        </w:rPr>
      </w:pPr>
      <w:r w:rsidRPr="00215686">
        <w:rPr>
          <w:rFonts w:ascii="Arial Narrow" w:hAnsi="Arial Narrow"/>
          <w:b/>
          <w:sz w:val="40"/>
          <w:szCs w:val="26"/>
        </w:rPr>
        <w:t xml:space="preserve">El Ayuntamiento recuerda las normas de regulación de venta, suministro y material pirotécnico </w:t>
      </w:r>
      <w:r w:rsidR="00140FA2">
        <w:rPr>
          <w:rFonts w:ascii="Arial Narrow" w:hAnsi="Arial Narrow"/>
          <w:b/>
          <w:sz w:val="40"/>
          <w:szCs w:val="26"/>
        </w:rPr>
        <w:t>para las fiestas de Navidad</w:t>
      </w:r>
    </w:p>
    <w:p w14:paraId="55084B4F" w14:textId="77777777" w:rsidR="00215686" w:rsidRDefault="00215686" w:rsidP="001D6AC8">
      <w:pPr>
        <w:jc w:val="both"/>
        <w:rPr>
          <w:rFonts w:ascii="Arial Narrow" w:hAnsi="Arial Narrow"/>
          <w:b/>
          <w:sz w:val="40"/>
          <w:szCs w:val="26"/>
        </w:rPr>
      </w:pPr>
      <w:bookmarkStart w:id="0" w:name="_GoBack"/>
      <w:bookmarkEnd w:id="0"/>
    </w:p>
    <w:p w14:paraId="7354E6E7" w14:textId="1F564883" w:rsidR="00215686" w:rsidRPr="00215686" w:rsidRDefault="00215686" w:rsidP="0021568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24</w:t>
      </w:r>
      <w:r w:rsidR="00985C0B">
        <w:rPr>
          <w:rFonts w:ascii="Arial Narrow" w:hAnsi="Arial Narrow"/>
          <w:b/>
          <w:sz w:val="26"/>
          <w:szCs w:val="26"/>
        </w:rPr>
        <w:t xml:space="preserve"> de </w:t>
      </w:r>
      <w:r w:rsidR="002C327A">
        <w:rPr>
          <w:rFonts w:ascii="Arial Narrow" w:hAnsi="Arial Narrow"/>
          <w:b/>
          <w:sz w:val="26"/>
          <w:szCs w:val="26"/>
        </w:rPr>
        <w:t>diciembre de</w:t>
      </w:r>
      <w:r w:rsidR="00985C0B" w:rsidRPr="00376C4C">
        <w:rPr>
          <w:rFonts w:ascii="Arial Narrow" w:hAnsi="Arial Narrow"/>
          <w:b/>
          <w:sz w:val="26"/>
          <w:szCs w:val="26"/>
        </w:rPr>
        <w:t xml:space="preserve"> 2025</w:t>
      </w:r>
      <w:r w:rsidR="00985C0B" w:rsidRPr="00376C4C">
        <w:rPr>
          <w:rFonts w:ascii="Arial Narrow" w:hAnsi="Arial Narrow"/>
          <w:sz w:val="26"/>
          <w:szCs w:val="26"/>
        </w:rPr>
        <w:t xml:space="preserve">. </w:t>
      </w:r>
      <w:r w:rsidR="00985C0B">
        <w:rPr>
          <w:rFonts w:ascii="Arial Narrow" w:hAnsi="Arial Narrow"/>
          <w:sz w:val="26"/>
          <w:szCs w:val="26"/>
        </w:rPr>
        <w:t xml:space="preserve"> </w:t>
      </w:r>
      <w:r w:rsidRPr="00215686">
        <w:rPr>
          <w:rFonts w:ascii="Arial Narrow" w:hAnsi="Arial Narrow"/>
          <w:sz w:val="26"/>
          <w:szCs w:val="26"/>
        </w:rPr>
        <w:t xml:space="preserve">El Ayuntamiento de Jerez </w:t>
      </w:r>
      <w:r>
        <w:rPr>
          <w:rFonts w:ascii="Arial Narrow" w:hAnsi="Arial Narrow"/>
          <w:sz w:val="26"/>
          <w:szCs w:val="26"/>
        </w:rPr>
        <w:t>recuerda</w:t>
      </w:r>
      <w:r w:rsidRPr="00215686">
        <w:rPr>
          <w:rFonts w:ascii="Arial Narrow" w:hAnsi="Arial Narrow"/>
          <w:sz w:val="26"/>
          <w:szCs w:val="26"/>
        </w:rPr>
        <w:t xml:space="preserve"> </w:t>
      </w:r>
      <w:r w:rsidR="00140FA2">
        <w:rPr>
          <w:rFonts w:ascii="Arial Narrow" w:hAnsi="Arial Narrow"/>
          <w:sz w:val="26"/>
          <w:szCs w:val="26"/>
        </w:rPr>
        <w:t xml:space="preserve">nuevamente </w:t>
      </w:r>
      <w:r w:rsidR="00FD511B">
        <w:rPr>
          <w:rFonts w:ascii="Arial Narrow" w:hAnsi="Arial Narrow"/>
          <w:sz w:val="26"/>
          <w:szCs w:val="26"/>
        </w:rPr>
        <w:t>l</w:t>
      </w:r>
      <w:r w:rsidRPr="00215686">
        <w:rPr>
          <w:rFonts w:ascii="Arial Narrow" w:hAnsi="Arial Narrow"/>
          <w:sz w:val="26"/>
          <w:szCs w:val="26"/>
        </w:rPr>
        <w:t>as normas establecidas por la venta, suministro y uso de material pirotécnico, tal y como anunció en el transcurso de la Junta Local de Seguridad de la Navidad 2025-2026.</w:t>
      </w:r>
      <w:r w:rsidR="00FD511B">
        <w:rPr>
          <w:rFonts w:ascii="Arial Narrow" w:hAnsi="Arial Narrow"/>
          <w:sz w:val="26"/>
          <w:szCs w:val="26"/>
        </w:rPr>
        <w:t xml:space="preserve"> El </w:t>
      </w:r>
      <w:r w:rsidR="005D6AD8">
        <w:rPr>
          <w:rFonts w:ascii="Arial Narrow" w:hAnsi="Arial Narrow"/>
          <w:sz w:val="26"/>
          <w:szCs w:val="26"/>
        </w:rPr>
        <w:t>Bando Municipal</w:t>
      </w:r>
      <w:r w:rsidRPr="00215686">
        <w:rPr>
          <w:rFonts w:ascii="Arial Narrow" w:hAnsi="Arial Narrow"/>
          <w:sz w:val="26"/>
          <w:szCs w:val="26"/>
        </w:rPr>
        <w:t xml:space="preserve"> </w:t>
      </w:r>
      <w:r w:rsidR="00FD511B">
        <w:rPr>
          <w:rFonts w:ascii="Arial Narrow" w:hAnsi="Arial Narrow"/>
          <w:sz w:val="26"/>
          <w:szCs w:val="26"/>
        </w:rPr>
        <w:t>(</w:t>
      </w:r>
      <w:r w:rsidRPr="00215686">
        <w:rPr>
          <w:rFonts w:ascii="Arial Narrow" w:hAnsi="Arial Narrow"/>
          <w:sz w:val="26"/>
          <w:szCs w:val="26"/>
        </w:rPr>
        <w:t xml:space="preserve">publicado en la página web del Ayuntamiento con motivo de las celebraciones </w:t>
      </w:r>
      <w:r w:rsidR="005D6AD8">
        <w:rPr>
          <w:rFonts w:ascii="Arial Narrow" w:hAnsi="Arial Narrow"/>
          <w:sz w:val="26"/>
          <w:szCs w:val="26"/>
        </w:rPr>
        <w:t>festiv</w:t>
      </w:r>
      <w:r w:rsidR="00FD511B">
        <w:rPr>
          <w:rFonts w:ascii="Arial Narrow" w:hAnsi="Arial Narrow"/>
          <w:sz w:val="26"/>
          <w:szCs w:val="26"/>
        </w:rPr>
        <w:t xml:space="preserve">as </w:t>
      </w:r>
      <w:r w:rsidRPr="00215686">
        <w:rPr>
          <w:rFonts w:ascii="Arial Narrow" w:hAnsi="Arial Narrow"/>
          <w:sz w:val="26"/>
          <w:szCs w:val="26"/>
        </w:rPr>
        <w:t>en las que se promueven actividades populares o tradicionales en vías y espacios públicos</w:t>
      </w:r>
      <w:r w:rsidR="00FD511B">
        <w:rPr>
          <w:rFonts w:ascii="Arial Narrow" w:hAnsi="Arial Narrow"/>
          <w:sz w:val="26"/>
          <w:szCs w:val="26"/>
        </w:rPr>
        <w:t xml:space="preserve">) </w:t>
      </w:r>
      <w:r w:rsidR="005D6AD8">
        <w:rPr>
          <w:rFonts w:ascii="Arial Narrow" w:hAnsi="Arial Narrow"/>
          <w:sz w:val="26"/>
          <w:szCs w:val="26"/>
        </w:rPr>
        <w:t>inciden en</w:t>
      </w:r>
      <w:r w:rsidRPr="00215686">
        <w:rPr>
          <w:rFonts w:ascii="Arial Narrow" w:hAnsi="Arial Narrow"/>
          <w:sz w:val="26"/>
          <w:szCs w:val="26"/>
        </w:rPr>
        <w:t xml:space="preserve"> las normas que regulan la venta, suministro y uso de material pirotécnico, conforme al Real Decreto 989/2015 de 30 de octubre que aprobó el 'Reglamento de artículos pirotécnicos y cartuchería' así como a la Ordenanza Municipal de Policía y Buen Gobierno.</w:t>
      </w:r>
    </w:p>
    <w:p w14:paraId="1B2B1A71" w14:textId="77777777" w:rsidR="00215686" w:rsidRPr="00215686" w:rsidRDefault="00215686" w:rsidP="00215686">
      <w:pPr>
        <w:jc w:val="both"/>
        <w:rPr>
          <w:rFonts w:ascii="Arial Narrow" w:hAnsi="Arial Narrow"/>
          <w:sz w:val="26"/>
          <w:szCs w:val="26"/>
        </w:rPr>
      </w:pPr>
    </w:p>
    <w:p w14:paraId="4DF6CA3E" w14:textId="655B2957" w:rsidR="00215686" w:rsidRPr="00215686" w:rsidRDefault="005D6AD8" w:rsidP="0021568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sentido está prohibida</w:t>
      </w:r>
      <w:r w:rsidR="00215686" w:rsidRPr="00215686">
        <w:rPr>
          <w:rFonts w:ascii="Arial Narrow" w:hAnsi="Arial Narrow"/>
          <w:sz w:val="26"/>
          <w:szCs w:val="26"/>
        </w:rPr>
        <w:t xml:space="preserve"> la venta y el suministro de productos pirotécnicos en aquellos establecimientos que no cuenten con las preceptivas licencias gubernativa y municipal.</w:t>
      </w:r>
      <w:r w:rsidR="00215686">
        <w:rPr>
          <w:rFonts w:ascii="Arial Narrow" w:hAnsi="Arial Narrow"/>
          <w:sz w:val="26"/>
          <w:szCs w:val="26"/>
        </w:rPr>
        <w:t xml:space="preserve"> </w:t>
      </w:r>
      <w:r w:rsidR="00FD511B">
        <w:rPr>
          <w:rFonts w:ascii="Arial Narrow" w:hAnsi="Arial Narrow"/>
          <w:sz w:val="26"/>
          <w:szCs w:val="26"/>
        </w:rPr>
        <w:t>Igualmente</w:t>
      </w:r>
      <w:r w:rsidR="00215686" w:rsidRPr="00215686">
        <w:rPr>
          <w:rFonts w:ascii="Arial Narrow" w:hAnsi="Arial Narrow"/>
          <w:sz w:val="26"/>
          <w:szCs w:val="26"/>
        </w:rPr>
        <w:t xml:space="preserve"> se prohíbe la venta de productos pirotécnicos a aquellas personas que manifiesten de forma clara que pueden encontrarse bajo los efectos de bebidas alcohólicas o sustancias estupefacientes.</w:t>
      </w:r>
    </w:p>
    <w:p w14:paraId="0FB99221" w14:textId="77777777" w:rsidR="00215686" w:rsidRPr="00215686" w:rsidRDefault="00215686" w:rsidP="00215686">
      <w:pPr>
        <w:jc w:val="both"/>
        <w:rPr>
          <w:rFonts w:ascii="Arial Narrow" w:hAnsi="Arial Narrow"/>
          <w:sz w:val="26"/>
          <w:szCs w:val="26"/>
        </w:rPr>
      </w:pPr>
    </w:p>
    <w:p w14:paraId="5D27BB27" w14:textId="10384CCB" w:rsidR="00215686" w:rsidRPr="00215686" w:rsidRDefault="00215686" w:rsidP="00215686">
      <w:pPr>
        <w:jc w:val="both"/>
        <w:rPr>
          <w:rFonts w:ascii="Arial Narrow" w:hAnsi="Arial Narrow"/>
          <w:sz w:val="26"/>
          <w:szCs w:val="26"/>
        </w:rPr>
      </w:pPr>
      <w:r w:rsidRPr="00215686">
        <w:rPr>
          <w:rFonts w:ascii="Arial Narrow" w:hAnsi="Arial Narrow"/>
          <w:sz w:val="26"/>
          <w:szCs w:val="26"/>
        </w:rPr>
        <w:t xml:space="preserve">Los artículos pirotécnicos no se comercializarán para personas por debajo de las edades mínimas indicadas </w:t>
      </w:r>
      <w:r w:rsidR="00D36D4C">
        <w:rPr>
          <w:rFonts w:ascii="Arial Narrow" w:hAnsi="Arial Narrow"/>
          <w:sz w:val="26"/>
          <w:szCs w:val="26"/>
        </w:rPr>
        <w:t>estableciéndose tres categorías:</w:t>
      </w:r>
      <w:r w:rsidRPr="00215686">
        <w:rPr>
          <w:rFonts w:ascii="Arial Narrow" w:hAnsi="Arial Narrow"/>
          <w:sz w:val="26"/>
          <w:szCs w:val="26"/>
        </w:rPr>
        <w:t xml:space="preserve"> 'F1 12 años' </w:t>
      </w:r>
      <w:r w:rsidR="00D36D4C">
        <w:rPr>
          <w:rFonts w:ascii="Arial Narrow" w:hAnsi="Arial Narrow"/>
          <w:sz w:val="26"/>
          <w:szCs w:val="26"/>
        </w:rPr>
        <w:t xml:space="preserve">que </w:t>
      </w:r>
      <w:r w:rsidRPr="00215686">
        <w:rPr>
          <w:rFonts w:ascii="Arial Narrow" w:hAnsi="Arial Narrow"/>
          <w:sz w:val="26"/>
          <w:szCs w:val="26"/>
        </w:rPr>
        <w:t>admite la venta a mayores de 12 años artificios de pirotecnia de muy baja peligrosidad y nivel de ruido insignificante destinados a ser usados en zonas delimitadas, incluidos los artificios de pirotecnia destinados a ser utilizados dentro de edificios residenciales; la categoría 'F2 16 años' admite la venta a mayores de 16 años de artificios de pirotecnia de baja peligrosidad y bajo nivel de ruido destinados a ser utilizados al aire libre en zonas delimitadas. Finalmente, la categoría 'F3 18 años' fija el uso de artificios de pirotecnia de peligrosidad media destinados a ser utilizados al aire libre en zonas de gran superficie y cuyo nivel de ruido no sea perjudicial para la salud humana, quedando limitado a mayores de 18 años.</w:t>
      </w:r>
    </w:p>
    <w:p w14:paraId="5843A5BA" w14:textId="77777777" w:rsidR="00215686" w:rsidRPr="00215686" w:rsidRDefault="00215686" w:rsidP="00215686">
      <w:pPr>
        <w:jc w:val="both"/>
        <w:rPr>
          <w:rFonts w:ascii="Arial Narrow" w:hAnsi="Arial Narrow"/>
          <w:sz w:val="26"/>
          <w:szCs w:val="26"/>
        </w:rPr>
      </w:pPr>
    </w:p>
    <w:p w14:paraId="3639B340" w14:textId="63722B4E" w:rsidR="00215686" w:rsidRPr="00215686" w:rsidRDefault="00D36D4C" w:rsidP="0021568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Asimismo</w:t>
      </w:r>
      <w:r w:rsidR="00215686" w:rsidRPr="00215686">
        <w:rPr>
          <w:rFonts w:ascii="Arial Narrow" w:hAnsi="Arial Narrow"/>
          <w:sz w:val="26"/>
          <w:szCs w:val="26"/>
        </w:rPr>
        <w:t xml:space="preserve"> según recoge el Bando Municipal, la manipulación o disparo de cohetes, petardos y en general fuegos artificiales está prohibida salvo que se cuente con autorización municipal expresa. En todo caso se deberán tomar las precauciones debidas para evitar accidentes y molestias a las personas en vías y espacios públicos dentro del término municipal.</w:t>
      </w:r>
    </w:p>
    <w:p w14:paraId="5E9E808E" w14:textId="77777777" w:rsidR="00215686" w:rsidRPr="00215686" w:rsidRDefault="00215686" w:rsidP="00215686">
      <w:pPr>
        <w:jc w:val="both"/>
        <w:rPr>
          <w:rFonts w:ascii="Arial Narrow" w:hAnsi="Arial Narrow"/>
          <w:sz w:val="26"/>
          <w:szCs w:val="26"/>
        </w:rPr>
      </w:pPr>
    </w:p>
    <w:p w14:paraId="3C7943EA" w14:textId="015BAE62" w:rsidR="002C327A" w:rsidRPr="002C327A" w:rsidRDefault="00215686" w:rsidP="00215686">
      <w:pPr>
        <w:jc w:val="both"/>
        <w:rPr>
          <w:rFonts w:ascii="Arial Narrow" w:hAnsi="Arial Narrow"/>
          <w:sz w:val="26"/>
          <w:szCs w:val="26"/>
        </w:rPr>
      </w:pPr>
      <w:r w:rsidRPr="00215686">
        <w:rPr>
          <w:rFonts w:ascii="Arial Narrow" w:hAnsi="Arial Narrow"/>
          <w:sz w:val="26"/>
          <w:szCs w:val="26"/>
        </w:rPr>
        <w:t xml:space="preserve">La Policía Local, en colaboración con el resto de las Fuerzas y Cuerpos de Seguridad, vela por el estricto cumplimiento de este bando y procederá a denunciar todas aquellas </w:t>
      </w:r>
      <w:r w:rsidRPr="00215686">
        <w:rPr>
          <w:rFonts w:ascii="Arial Narrow" w:hAnsi="Arial Narrow"/>
          <w:sz w:val="26"/>
          <w:szCs w:val="26"/>
        </w:rPr>
        <w:lastRenderedPageBreak/>
        <w:t>infracciones que sean cometidas en aplicación de la legislación vigente al respecto. Sin perjuicio de la responsabilidad que se contraiga por las infracciones o por el incumplimiento de la normativa señalada, la infracción de la misma comportará la incoación del oportuno expediente sancionador y la incautación del material pirotécnico, incluyendo aquellas partidas encontradas en establecimientos o puntos de ventas no autorizados.</w:t>
      </w:r>
    </w:p>
    <w:p w14:paraId="1EA871D6" w14:textId="77777777" w:rsidR="001D6AC8" w:rsidRDefault="001D6AC8" w:rsidP="00AF5DFE">
      <w:pPr>
        <w:jc w:val="both"/>
        <w:rPr>
          <w:rFonts w:ascii="Arial Narrow" w:hAnsi="Arial Narrow"/>
          <w:sz w:val="26"/>
          <w:szCs w:val="26"/>
        </w:rPr>
      </w:pPr>
    </w:p>
    <w:p w14:paraId="62862DEC" w14:textId="77777777" w:rsidR="004F1D00" w:rsidRDefault="004F1D00" w:rsidP="006A3213">
      <w:pPr>
        <w:jc w:val="both"/>
        <w:rPr>
          <w:rFonts w:ascii="Arial Narrow" w:hAnsi="Arial Narrow"/>
          <w:sz w:val="26"/>
          <w:szCs w:val="26"/>
        </w:rPr>
      </w:pPr>
    </w:p>
    <w:sectPr w:rsidR="004F1D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00D48" w14:textId="77777777" w:rsidR="008E36D9" w:rsidRDefault="008E36D9" w:rsidP="00B46D82">
      <w:r>
        <w:separator/>
      </w:r>
    </w:p>
  </w:endnote>
  <w:endnote w:type="continuationSeparator" w:id="0">
    <w:p w14:paraId="6C39012F" w14:textId="77777777" w:rsidR="008E36D9" w:rsidRDefault="008E36D9" w:rsidP="00B4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992D4" w14:textId="77777777" w:rsidR="008E36D9" w:rsidRDefault="008E36D9" w:rsidP="00B46D82">
      <w:r>
        <w:separator/>
      </w:r>
    </w:p>
  </w:footnote>
  <w:footnote w:type="continuationSeparator" w:id="0">
    <w:p w14:paraId="1755787B" w14:textId="77777777" w:rsidR="008E36D9" w:rsidRDefault="008E36D9" w:rsidP="00B4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2AF8" w14:textId="3C4AD164" w:rsidR="00B46D82" w:rsidRDefault="00B46D82">
    <w:pPr>
      <w:pStyle w:val="Encabezado"/>
    </w:pPr>
    <w:r>
      <w:rPr>
        <w:noProof/>
        <w:lang w:eastAsia="es-ES"/>
      </w:rPr>
      <w:drawing>
        <wp:inline distT="0" distB="0" distL="0" distR="0" wp14:anchorId="4C6101BE" wp14:editId="0CEABDF9">
          <wp:extent cx="6234469" cy="118402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469" cy="118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C9928" w14:textId="77777777" w:rsidR="00B46D82" w:rsidRDefault="00B46D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82"/>
    <w:rsid w:val="000211A7"/>
    <w:rsid w:val="00041A61"/>
    <w:rsid w:val="000A4D44"/>
    <w:rsid w:val="000B5592"/>
    <w:rsid w:val="0013306B"/>
    <w:rsid w:val="00140FA2"/>
    <w:rsid w:val="001B64FE"/>
    <w:rsid w:val="001D6AC8"/>
    <w:rsid w:val="001F3D91"/>
    <w:rsid w:val="00215686"/>
    <w:rsid w:val="002673E0"/>
    <w:rsid w:val="002A4CE6"/>
    <w:rsid w:val="002C327A"/>
    <w:rsid w:val="00341B70"/>
    <w:rsid w:val="00375302"/>
    <w:rsid w:val="00376C4C"/>
    <w:rsid w:val="003A22E9"/>
    <w:rsid w:val="003F7772"/>
    <w:rsid w:val="00436560"/>
    <w:rsid w:val="004B2711"/>
    <w:rsid w:val="004C7F21"/>
    <w:rsid w:val="004F1D00"/>
    <w:rsid w:val="00503005"/>
    <w:rsid w:val="005031A9"/>
    <w:rsid w:val="0052351A"/>
    <w:rsid w:val="005724AA"/>
    <w:rsid w:val="0059191A"/>
    <w:rsid w:val="005B4629"/>
    <w:rsid w:val="005D6AD8"/>
    <w:rsid w:val="006A139D"/>
    <w:rsid w:val="006A3213"/>
    <w:rsid w:val="006C7F5B"/>
    <w:rsid w:val="00730450"/>
    <w:rsid w:val="007F3A8B"/>
    <w:rsid w:val="00874F85"/>
    <w:rsid w:val="008B1ECD"/>
    <w:rsid w:val="008E03F5"/>
    <w:rsid w:val="008E36D9"/>
    <w:rsid w:val="00970A83"/>
    <w:rsid w:val="00985C0B"/>
    <w:rsid w:val="009A254B"/>
    <w:rsid w:val="00A07BBA"/>
    <w:rsid w:val="00AB1FF7"/>
    <w:rsid w:val="00AF5DFE"/>
    <w:rsid w:val="00AF79AA"/>
    <w:rsid w:val="00B27600"/>
    <w:rsid w:val="00B4153C"/>
    <w:rsid w:val="00B46D82"/>
    <w:rsid w:val="00BB4025"/>
    <w:rsid w:val="00BB5E44"/>
    <w:rsid w:val="00C05B9D"/>
    <w:rsid w:val="00C72AC7"/>
    <w:rsid w:val="00C90842"/>
    <w:rsid w:val="00CB3B31"/>
    <w:rsid w:val="00D36D4C"/>
    <w:rsid w:val="00D42ADF"/>
    <w:rsid w:val="00D56B3F"/>
    <w:rsid w:val="00D85394"/>
    <w:rsid w:val="00DF2532"/>
    <w:rsid w:val="00EC5079"/>
    <w:rsid w:val="00EE3B1D"/>
    <w:rsid w:val="00EF5C2B"/>
    <w:rsid w:val="00F019A7"/>
    <w:rsid w:val="00F14BEA"/>
    <w:rsid w:val="00F87359"/>
    <w:rsid w:val="00FD4DCE"/>
    <w:rsid w:val="00FD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E243"/>
  <w15:chartTrackingRefBased/>
  <w15:docId w15:val="{DCE93662-DD25-4740-94B5-7220BE0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D82"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82"/>
  </w:style>
  <w:style w:type="paragraph" w:styleId="Prrafodelista">
    <w:name w:val="List Paragraph"/>
    <w:basedOn w:val="Normal"/>
    <w:uiPriority w:val="34"/>
    <w:qFormat/>
    <w:rsid w:val="008B1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Alberto Márquez Ruíz</cp:lastModifiedBy>
  <cp:revision>5</cp:revision>
  <dcterms:created xsi:type="dcterms:W3CDTF">2025-12-23T09:27:00Z</dcterms:created>
  <dcterms:modified xsi:type="dcterms:W3CDTF">2025-12-23T09:47:00Z</dcterms:modified>
</cp:coreProperties>
</file>