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B5A" w:rsidRDefault="009A2CAF">
      <w:pPr>
        <w:pStyle w:val="western"/>
        <w:rPr>
          <w:rFonts w:ascii="Arial Narrow" w:eastAsia="NSimSun" w:hAnsi="Arial Narrow" w:cs="Alef"/>
          <w:b/>
          <w:bCs/>
          <w:spacing w:val="-2"/>
          <w:sz w:val="40"/>
          <w:szCs w:val="40"/>
          <w:lang w:bidi="hi-IN"/>
        </w:rPr>
      </w:pPr>
      <w:r>
        <w:rPr>
          <w:rFonts w:ascii="Arial Narrow" w:eastAsia="NSimSun" w:hAnsi="Arial Narrow" w:cs="Alef"/>
          <w:b/>
          <w:bCs/>
          <w:spacing w:val="-2"/>
          <w:sz w:val="40"/>
          <w:szCs w:val="40"/>
          <w:lang w:bidi="hi-IN"/>
        </w:rPr>
        <w:t>El Ayuntamiento realiza obras para eliminar barreras arquitectónicas y facilitar la accesibilidad en  la calle  Bulgaria</w:t>
      </w:r>
    </w:p>
    <w:p w:rsidR="00F15D0D" w:rsidRDefault="00F15D0D">
      <w:pPr>
        <w:pStyle w:val="western"/>
        <w:rPr>
          <w:rFonts w:ascii="Arial Narrow" w:eastAsia="NSimSun" w:hAnsi="Arial Narrow" w:cs="Alef"/>
          <w:b/>
          <w:bCs/>
          <w:spacing w:val="-2"/>
          <w:sz w:val="40"/>
          <w:szCs w:val="40"/>
          <w:lang w:bidi="hi-IN"/>
        </w:rPr>
      </w:pPr>
    </w:p>
    <w:p w:rsidR="00DC3B5A" w:rsidRDefault="00F15D0D">
      <w:pPr>
        <w:pStyle w:val="western"/>
        <w:rPr>
          <w:rFonts w:ascii="Arial Narrow" w:hAnsi="Arial Narrow"/>
          <w:sz w:val="32"/>
          <w:szCs w:val="26"/>
        </w:rPr>
      </w:pPr>
      <w:r w:rsidRPr="00F15D0D">
        <w:rPr>
          <w:rFonts w:ascii="Arial Narrow" w:hAnsi="Arial Narrow"/>
          <w:sz w:val="32"/>
          <w:szCs w:val="26"/>
        </w:rPr>
        <w:t xml:space="preserve">Esta  actuación se encuadra en la campaña de mejora de la seguridad vial </w:t>
      </w:r>
      <w:r>
        <w:rPr>
          <w:rFonts w:ascii="Arial Narrow" w:hAnsi="Arial Narrow"/>
          <w:sz w:val="32"/>
          <w:szCs w:val="26"/>
        </w:rPr>
        <w:t xml:space="preserve">para continuar avanzando </w:t>
      </w:r>
      <w:r w:rsidRPr="00F15D0D">
        <w:rPr>
          <w:rFonts w:ascii="Arial Narrow" w:hAnsi="Arial Narrow"/>
          <w:sz w:val="32"/>
          <w:szCs w:val="26"/>
        </w:rPr>
        <w:t xml:space="preserve">en la reducción de los accidentes de tráfico en vías urbanas y en la protección de los peatones </w:t>
      </w:r>
    </w:p>
    <w:p w:rsidR="00F15D0D" w:rsidRDefault="00F15D0D">
      <w:pPr>
        <w:pStyle w:val="western"/>
        <w:rPr>
          <w:rFonts w:ascii="Arial Narrow" w:hAnsi="Arial Narrow"/>
          <w:color w:val="000000"/>
        </w:rPr>
      </w:pPr>
      <w:bookmarkStart w:id="0" w:name="_GoBack"/>
      <w:bookmarkEnd w:id="0"/>
    </w:p>
    <w:p w:rsidR="00DC3B5A" w:rsidRDefault="009A2CAF">
      <w:pPr>
        <w:jc w:val="both"/>
        <w:rPr>
          <w:rFonts w:ascii="Arial Narrow" w:hAnsi="Arial Narrow"/>
          <w:sz w:val="26"/>
          <w:szCs w:val="26"/>
        </w:rPr>
      </w:pPr>
      <w:r>
        <w:rPr>
          <w:rFonts w:ascii="Arial Narrow" w:hAnsi="Arial Narrow" w:cstheme="majorHAnsi"/>
          <w:b/>
          <w:bCs/>
          <w:sz w:val="26"/>
          <w:szCs w:val="26"/>
        </w:rPr>
        <w:t>23 de diciembre de 2025</w:t>
      </w:r>
      <w:r>
        <w:rPr>
          <w:rFonts w:ascii="Arial Narrow" w:hAnsi="Arial Narrow" w:cstheme="majorHAnsi"/>
          <w:sz w:val="26"/>
          <w:szCs w:val="26"/>
        </w:rPr>
        <w:t xml:space="preserve">. </w:t>
      </w:r>
      <w:r>
        <w:rPr>
          <w:rStyle w:val="Hipervnculo1"/>
          <w:rFonts w:ascii="Arial Narrow" w:eastAsia="Malgun Gothic" w:hAnsi="Arial Narrow" w:cs="Helvetica"/>
          <w:color w:val="000000"/>
          <w:sz w:val="26"/>
          <w:szCs w:val="26"/>
          <w:u w:val="none"/>
          <w:lang w:eastAsia="es-ES_tradnl"/>
        </w:rPr>
        <w:t>E</w:t>
      </w:r>
      <w:r>
        <w:rPr>
          <w:rStyle w:val="Hipervnculo1"/>
          <w:rFonts w:ascii="Arial Narrow" w:eastAsia="Times New Roman" w:hAnsi="Arial Narrow" w:cs="Arial"/>
          <w:color w:val="202122"/>
          <w:sz w:val="26"/>
          <w:szCs w:val="26"/>
          <w:u w:val="none"/>
          <w:lang w:eastAsia="es-ES"/>
        </w:rPr>
        <w:t xml:space="preserve">l Ayuntamiento de Jerez, a través de la Delegación de Servicios Públicos, ha realizado una serie de obras para la mejora de la accesibilidad en la calle Bulgaria, en el entorno de la Laguna de </w:t>
      </w:r>
      <w:proofErr w:type="spellStart"/>
      <w:r>
        <w:rPr>
          <w:rStyle w:val="Hipervnculo1"/>
          <w:rFonts w:ascii="Arial Narrow" w:eastAsia="Times New Roman" w:hAnsi="Arial Narrow" w:cs="Arial"/>
          <w:color w:val="202122"/>
          <w:sz w:val="26"/>
          <w:szCs w:val="26"/>
          <w:u w:val="none"/>
          <w:lang w:eastAsia="es-ES"/>
        </w:rPr>
        <w:t>Torrox</w:t>
      </w:r>
      <w:proofErr w:type="spellEnd"/>
      <w:r>
        <w:rPr>
          <w:rStyle w:val="Hipervnculo1"/>
          <w:rFonts w:ascii="Arial Narrow" w:eastAsia="Times New Roman" w:hAnsi="Arial Narrow" w:cs="Arial"/>
          <w:color w:val="202122"/>
          <w:sz w:val="26"/>
          <w:szCs w:val="26"/>
          <w:u w:val="none"/>
          <w:lang w:eastAsia="es-ES"/>
        </w:rPr>
        <w:t>,</w:t>
      </w:r>
      <w:r>
        <w:rPr>
          <w:rStyle w:val="Hipervnculo1"/>
          <w:rFonts w:ascii="Arial Narrow" w:eastAsia="Times New Roman" w:hAnsi="Arial Narrow" w:cstheme="majorHAnsi"/>
          <w:color w:val="202122"/>
          <w:sz w:val="26"/>
          <w:szCs w:val="26"/>
          <w:u w:val="none"/>
          <w:lang w:eastAsia="es-ES"/>
        </w:rPr>
        <w:t xml:space="preserve"> </w:t>
      </w:r>
      <w:r>
        <w:rPr>
          <w:rStyle w:val="Hipervnculo1"/>
          <w:rFonts w:ascii="Arial Narrow" w:eastAsia="Times New Roman" w:hAnsi="Arial Narrow" w:cstheme="majorHAnsi"/>
          <w:color w:val="202122"/>
          <w:sz w:val="26"/>
          <w:szCs w:val="26"/>
          <w:u w:val="none"/>
          <w:lang w:val="es-ES_tradnl" w:eastAsia="es-ES"/>
        </w:rPr>
        <w:t>en el marco de los trabajos de renovación y adecentamiento de las infraestructuras urbanas para impulsar la seguridad vial y un tránsito más seguro por las calles y plazas de Jerez.</w:t>
      </w:r>
    </w:p>
    <w:p w:rsidR="00DC3B5A" w:rsidRDefault="00DC3B5A">
      <w:pPr>
        <w:jc w:val="both"/>
        <w:rPr>
          <w:rStyle w:val="Hipervnculo1"/>
          <w:rFonts w:ascii="Arial Narrow" w:eastAsia="Times New Roman" w:hAnsi="Arial Narrow" w:cs="Arial"/>
          <w:color w:val="202122"/>
          <w:sz w:val="26"/>
          <w:szCs w:val="26"/>
          <w:u w:val="none"/>
          <w:lang w:eastAsia="es-ES"/>
        </w:rPr>
      </w:pPr>
    </w:p>
    <w:p w:rsidR="00F15D0D" w:rsidRDefault="009A2CAF">
      <w:pPr>
        <w:jc w:val="both"/>
        <w:rPr>
          <w:rStyle w:val="Hipervnculo1"/>
          <w:rFonts w:ascii="Arial Narrow" w:eastAsia="Times New Roman" w:hAnsi="Arial Narrow" w:cs="Arial"/>
          <w:color w:val="202122"/>
          <w:sz w:val="26"/>
          <w:szCs w:val="26"/>
          <w:u w:val="none"/>
          <w:lang w:eastAsia="es-ES"/>
        </w:rPr>
      </w:pPr>
      <w:r>
        <w:rPr>
          <w:rStyle w:val="Hipervnculo1"/>
          <w:rFonts w:ascii="Arial Narrow" w:eastAsia="Times New Roman" w:hAnsi="Arial Narrow" w:cs="Arial"/>
          <w:color w:val="202122"/>
          <w:sz w:val="26"/>
          <w:szCs w:val="26"/>
          <w:u w:val="none"/>
          <w:lang w:eastAsia="es-ES"/>
        </w:rPr>
        <w:t xml:space="preserve">Concretamente, en esta vía de la ciudad el Ayuntamiento ha actuado en los acerados para eliminar barreras arquitectónicas, al igual que se hizo en calle Ginebra. Del mismo modo, está previsto completar esta actuación municipal con la instalación de nuevos reductores de velocidad ‘lomos de asno’ para mejorar la seguridad vial en la zona. Estos nuevos reductores se ubicarán en las calles Alemania e Irlanda y en la avenida Reino Unido. </w:t>
      </w:r>
    </w:p>
    <w:p w:rsidR="00F15D0D" w:rsidRDefault="00F15D0D">
      <w:pPr>
        <w:jc w:val="both"/>
        <w:rPr>
          <w:rStyle w:val="Hipervnculo1"/>
          <w:rFonts w:ascii="Arial Narrow" w:eastAsia="Times New Roman" w:hAnsi="Arial Narrow" w:cs="Arial"/>
          <w:color w:val="202122"/>
          <w:sz w:val="26"/>
          <w:szCs w:val="26"/>
          <w:u w:val="none"/>
          <w:lang w:eastAsia="es-ES"/>
        </w:rPr>
      </w:pPr>
    </w:p>
    <w:p w:rsidR="00DC3B5A" w:rsidRDefault="009A2CAF">
      <w:pPr>
        <w:jc w:val="both"/>
      </w:pPr>
      <w:r>
        <w:rPr>
          <w:rFonts w:ascii="Arial Narrow" w:hAnsi="Arial Narrow"/>
          <w:sz w:val="26"/>
          <w:szCs w:val="26"/>
        </w:rPr>
        <w:t xml:space="preserve">Esta  actuación se encuadra en la  campaña de mejora de la </w:t>
      </w:r>
      <w:r w:rsidR="00F15D0D">
        <w:rPr>
          <w:rFonts w:ascii="Arial Narrow" w:hAnsi="Arial Narrow"/>
          <w:sz w:val="26"/>
          <w:szCs w:val="26"/>
        </w:rPr>
        <w:t>seguridad vial que ha presentada</w:t>
      </w:r>
      <w:r>
        <w:rPr>
          <w:rFonts w:ascii="Arial Narrow" w:hAnsi="Arial Narrow"/>
          <w:sz w:val="26"/>
          <w:szCs w:val="26"/>
        </w:rPr>
        <w:t xml:space="preserve"> el Ayuntamiento para continuar avanzando  en la reducción de los accidentes de tráfico en vías urbanas y en la protección de los peatones y los vehículos. </w:t>
      </w:r>
    </w:p>
    <w:p w:rsidR="00DC3B5A" w:rsidRDefault="00DC3B5A">
      <w:pPr>
        <w:jc w:val="both"/>
        <w:rPr>
          <w:rFonts w:ascii="Arial Narrow" w:hAnsi="Arial Narrow"/>
          <w:sz w:val="26"/>
          <w:szCs w:val="26"/>
        </w:rPr>
      </w:pPr>
    </w:p>
    <w:p w:rsidR="00DC3B5A" w:rsidRDefault="009A2CAF">
      <w:pPr>
        <w:jc w:val="both"/>
        <w:rPr>
          <w:rFonts w:ascii="Arial Narrow" w:hAnsi="Arial Narrow"/>
          <w:sz w:val="26"/>
          <w:szCs w:val="26"/>
        </w:rPr>
      </w:pPr>
      <w:r>
        <w:rPr>
          <w:rFonts w:ascii="Arial Narrow" w:hAnsi="Arial Narrow"/>
          <w:sz w:val="26"/>
          <w:szCs w:val="26"/>
        </w:rPr>
        <w:t xml:space="preserve">Además de esta medida que consiste en instalar nuevos reductores de velocidad ‘lomo de asno’, en la que el Ayuntamiento ha invertido unos 44.000 euros, esta campaña de seguridad vial comprende otras iniciativas como: la renovación progresiva de la flota de autobuses urbanos, las mejoras en la Estación de Autobuses para mejorar el transporte interurbano, el refuerzo en señalización y semáforos,  la renovación de paradas y marquesinas de autobús, el incremento de las cámaras de tráfico, el aumento de la iluminación leed y la prevención con la dotación de nuevo material al Parque de Educación Vial.  </w:t>
      </w:r>
    </w:p>
    <w:p w:rsidR="00DC3B5A" w:rsidRDefault="00DC3B5A">
      <w:pPr>
        <w:jc w:val="both"/>
        <w:rPr>
          <w:rFonts w:ascii="Arial Narrow" w:hAnsi="Arial Narrow"/>
          <w:sz w:val="26"/>
          <w:szCs w:val="26"/>
        </w:rPr>
      </w:pPr>
    </w:p>
    <w:p w:rsidR="00DC3B5A" w:rsidRDefault="009A2CAF">
      <w:pPr>
        <w:jc w:val="both"/>
        <w:rPr>
          <w:rFonts w:ascii="Arial Narrow" w:hAnsi="Arial Narrow"/>
          <w:sz w:val="26"/>
          <w:szCs w:val="26"/>
        </w:rPr>
      </w:pPr>
      <w:r>
        <w:rPr>
          <w:rStyle w:val="Hipervnculo1"/>
          <w:rFonts w:ascii="Arial Narrow" w:eastAsia="Times New Roman" w:hAnsi="Arial Narrow" w:cs="Arial"/>
          <w:color w:val="202122"/>
          <w:sz w:val="26"/>
          <w:szCs w:val="26"/>
          <w:u w:val="none"/>
          <w:lang w:eastAsia="es-ES"/>
        </w:rPr>
        <w:t xml:space="preserve">En el entorno de la Laguna de </w:t>
      </w:r>
      <w:proofErr w:type="spellStart"/>
      <w:r>
        <w:rPr>
          <w:rStyle w:val="Hipervnculo1"/>
          <w:rFonts w:ascii="Arial Narrow" w:eastAsia="Times New Roman" w:hAnsi="Arial Narrow" w:cs="Arial"/>
          <w:color w:val="202122"/>
          <w:sz w:val="26"/>
          <w:szCs w:val="26"/>
          <w:u w:val="none"/>
          <w:lang w:eastAsia="es-ES"/>
        </w:rPr>
        <w:t>Torrox</w:t>
      </w:r>
      <w:proofErr w:type="spellEnd"/>
      <w:r>
        <w:rPr>
          <w:rStyle w:val="Hipervnculo1"/>
          <w:rFonts w:ascii="Arial Narrow" w:eastAsia="Times New Roman" w:hAnsi="Arial Narrow" w:cs="Arial"/>
          <w:color w:val="202122"/>
          <w:sz w:val="26"/>
          <w:szCs w:val="26"/>
          <w:u w:val="none"/>
          <w:lang w:eastAsia="es-ES"/>
        </w:rPr>
        <w:t>, el Ayuntamiento realizará el año próximo otras intervenciones para mejorar los servicios públicos en la calle Rusia y en las avenidas de Francia y Reino Unido.</w:t>
      </w:r>
    </w:p>
    <w:p w:rsidR="00DC3B5A" w:rsidRDefault="00DC3B5A">
      <w:pPr>
        <w:jc w:val="both"/>
        <w:rPr>
          <w:rFonts w:ascii="Arial Narrow" w:hAnsi="Arial Narrow"/>
          <w:sz w:val="26"/>
          <w:szCs w:val="26"/>
        </w:rPr>
      </w:pPr>
    </w:p>
    <w:p w:rsidR="00DC3B5A" w:rsidRDefault="009A2CAF">
      <w:pPr>
        <w:jc w:val="both"/>
        <w:rPr>
          <w:rFonts w:ascii="Arial Narrow" w:hAnsi="Arial Narrow"/>
          <w:sz w:val="26"/>
          <w:szCs w:val="26"/>
        </w:rPr>
      </w:pPr>
      <w:r>
        <w:rPr>
          <w:rFonts w:ascii="Arial Narrow" w:hAnsi="Arial Narrow"/>
          <w:sz w:val="26"/>
          <w:szCs w:val="26"/>
        </w:rPr>
        <w:t>(Se adjunta fotografía)</w:t>
      </w:r>
    </w:p>
    <w:p w:rsidR="00DC3B5A" w:rsidRDefault="00DC3B5A">
      <w:pPr>
        <w:jc w:val="both"/>
        <w:rPr>
          <w:rFonts w:ascii="Arial Narrow" w:hAnsi="Arial Narrow"/>
          <w:sz w:val="26"/>
          <w:szCs w:val="26"/>
        </w:rPr>
      </w:pPr>
    </w:p>
    <w:p w:rsidR="00DC3B5A" w:rsidRDefault="009A2CAF">
      <w:pPr>
        <w:jc w:val="both"/>
        <w:rPr>
          <w:rFonts w:ascii="Arial Narrow" w:hAnsi="Arial Narrow"/>
          <w:sz w:val="26"/>
          <w:szCs w:val="26"/>
        </w:rPr>
      </w:pPr>
      <w:r>
        <w:rPr>
          <w:rStyle w:val="Hipervnculo1"/>
          <w:rFonts w:ascii="Arial Narrow" w:eastAsia="Times New Roman" w:hAnsi="Arial Narrow" w:cs="Arial"/>
          <w:color w:val="202122"/>
          <w:sz w:val="26"/>
          <w:szCs w:val="26"/>
          <w:u w:val="none"/>
          <w:lang w:eastAsia="es-ES"/>
        </w:rPr>
        <w:t xml:space="preserve"> </w:t>
      </w:r>
    </w:p>
    <w:p w:rsidR="00DC3B5A" w:rsidRDefault="009A2CAF">
      <w:pPr>
        <w:jc w:val="both"/>
        <w:rPr>
          <w:rFonts w:ascii="Arial Narrow" w:hAnsi="Arial Narrow"/>
          <w:sz w:val="26"/>
          <w:szCs w:val="26"/>
        </w:rPr>
      </w:pPr>
      <w:r>
        <w:rPr>
          <w:rStyle w:val="Hipervnculo1"/>
          <w:rFonts w:ascii="Arial Narrow" w:hAnsi="Arial Narrow"/>
          <w:color w:val="auto"/>
          <w:sz w:val="26"/>
          <w:szCs w:val="26"/>
          <w:u w:val="none"/>
        </w:rPr>
        <w:t xml:space="preserve"> </w:t>
      </w:r>
    </w:p>
    <w:p w:rsidR="00DC3B5A" w:rsidRDefault="00DC3B5A">
      <w:pPr>
        <w:jc w:val="both"/>
        <w:rPr>
          <w:rFonts w:ascii="Arial Narrow" w:hAnsi="Arial Narrow" w:cs="Arial"/>
          <w:bCs/>
          <w:kern w:val="2"/>
          <w:sz w:val="26"/>
          <w:szCs w:val="26"/>
          <w:lang w:val="es-ES_tradnl"/>
        </w:rPr>
      </w:pPr>
    </w:p>
    <w:p w:rsidR="00DC3B5A" w:rsidRDefault="009A2CAF">
      <w:pPr>
        <w:jc w:val="both"/>
        <w:rPr>
          <w:rFonts w:ascii="Arial Narrow" w:hAnsi="Arial Narrow"/>
          <w:sz w:val="26"/>
          <w:szCs w:val="26"/>
        </w:rPr>
      </w:pPr>
      <w:r>
        <w:rPr>
          <w:rFonts w:ascii="Arial Narrow" w:hAnsi="Arial Narrow" w:cs="Arial"/>
          <w:bCs/>
          <w:kern w:val="2"/>
          <w:sz w:val="26"/>
          <w:szCs w:val="26"/>
          <w:lang w:val="es-ES_tradnl"/>
        </w:rPr>
        <w:t xml:space="preserve"> </w:t>
      </w:r>
    </w:p>
    <w:p w:rsidR="00DC3B5A" w:rsidRDefault="00DC3B5A">
      <w:pPr>
        <w:jc w:val="both"/>
        <w:rPr>
          <w:rFonts w:ascii="Arial Narrow" w:hAnsi="Arial Narrow" w:cs="Arial"/>
          <w:bCs/>
          <w:kern w:val="2"/>
          <w:sz w:val="26"/>
          <w:szCs w:val="26"/>
          <w:lang w:val="es-ES_tradnl"/>
        </w:rPr>
      </w:pPr>
    </w:p>
    <w:p w:rsidR="00DC3B5A" w:rsidRDefault="00DC3B5A">
      <w:pPr>
        <w:jc w:val="both"/>
        <w:rPr>
          <w:rFonts w:ascii="Arial Narrow" w:hAnsi="Arial Narrow"/>
          <w:sz w:val="26"/>
          <w:szCs w:val="26"/>
        </w:rPr>
      </w:pPr>
    </w:p>
    <w:p w:rsidR="00DC3B5A" w:rsidRDefault="00DC3B5A">
      <w:pPr>
        <w:pStyle w:val="Ttulo1"/>
        <w:jc w:val="both"/>
        <w:rPr>
          <w:rFonts w:ascii="Arial Narrow" w:hAnsi="Arial Narrow" w:cs="Arial"/>
          <w:sz w:val="26"/>
          <w:szCs w:val="26"/>
        </w:rPr>
      </w:pPr>
    </w:p>
    <w:sectPr w:rsidR="00DC3B5A">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187" w:rsidRDefault="009A2CAF">
      <w:r>
        <w:separator/>
      </w:r>
    </w:p>
  </w:endnote>
  <w:endnote w:type="continuationSeparator" w:id="0">
    <w:p w:rsidR="00223187" w:rsidRDefault="009A2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00"/>
    <w:family w:val="roman"/>
    <w:notTrueType/>
    <w:pitch w:val="default"/>
  </w:font>
  <w:font w:name="Alef">
    <w:panose1 w:val="000005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187" w:rsidRDefault="009A2CAF">
      <w:r>
        <w:separator/>
      </w:r>
    </w:p>
  </w:footnote>
  <w:footnote w:type="continuationSeparator" w:id="0">
    <w:p w:rsidR="00223187" w:rsidRDefault="009A2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B5A" w:rsidRDefault="009A2CAF">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DC3B5A" w:rsidRDefault="00DC3B5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C3B5A"/>
    <w:rsid w:val="00223187"/>
    <w:rsid w:val="009A2CAF"/>
    <w:rsid w:val="00DC3B5A"/>
    <w:rsid w:val="00F15D0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574732-7B75-451B-8A63-5AAE6E11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tul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customStyle="1" w:styleId="Hipervnculo1">
    <w:name w:val="Hipervínculo1"/>
    <w:qFormat/>
    <w:rPr>
      <w:color w:val="0000FF"/>
      <w:u w:val="single"/>
    </w:rPr>
  </w:style>
  <w:style w:type="character" w:styleId="Textoennegrita">
    <w:name w:val="Strong"/>
    <w:qFormat/>
    <w:rPr>
      <w:b/>
      <w:b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D1D1D1"/>
      </w:pBdr>
      <w:spacing w:before="100" w:after="100"/>
      <w:ind w:left="397" w:right="482"/>
    </w:pPr>
    <w:rPr>
      <w:color w:val="767171"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551</TotalTime>
  <Pages>2</Pages>
  <Words>347</Words>
  <Characters>1909</Characters>
  <Application>Microsoft Office Word</Application>
  <DocSecurity>0</DocSecurity>
  <Lines>15</Lines>
  <Paragraphs>4</Paragraphs>
  <ScaleCrop>false</ScaleCrop>
  <Company/>
  <LinksUpToDate>false</LinksUpToDate>
  <CharactersWithSpaces>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JESYTEL S.A.</dc:creator>
  <dc:description/>
  <cp:lastModifiedBy>Carlos Alarcón Sánchez</cp:lastModifiedBy>
  <cp:revision>65</cp:revision>
  <dcterms:created xsi:type="dcterms:W3CDTF">2008-04-18T08:06:00Z</dcterms:created>
  <dcterms:modified xsi:type="dcterms:W3CDTF">2025-12-24T07:10:00Z</dcterms:modified>
  <dc:language>es-ES</dc:language>
</cp:coreProperties>
</file>