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avanza en la sustitución de postes de paradas de autobús en zonas como las avenidas Europa y Blas Infante y calle Alborán </w:t>
      </w:r>
      <w:r>
        <w:rPr>
          <w:rFonts w:ascii="Arial Narrow" w:hAnsi="Arial Narrow"/>
          <w:b/>
          <w:sz w:val="40"/>
          <w:szCs w:val="40"/>
        </w:rPr>
        <w:t xml:space="preserve"> </w:t>
      </w:r>
    </w:p>
    <w:p>
      <w:pPr>
        <w:pStyle w:val="Normal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26</w:t>
      </w:r>
      <w:r>
        <w:rPr>
          <w:rFonts w:ascii="Arial Narrow" w:hAnsi="Arial Narrow"/>
          <w:b/>
          <w:sz w:val="26"/>
          <w:szCs w:val="26"/>
        </w:rPr>
        <w:t xml:space="preserve"> de diciembre 2025</w:t>
      </w:r>
      <w:r>
        <w:rPr>
          <w:rFonts w:ascii="Arial Narrow" w:hAnsi="Arial Narrow"/>
          <w:sz w:val="26"/>
          <w:szCs w:val="26"/>
        </w:rPr>
        <w:t xml:space="preserve">.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El Ayuntamiento de Jerez, a través del Servicio de Movilidad,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avanza en la sustitución de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los postes de las paradas de autobús urbano,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instalando unos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 nuevos de diseño actualizado y funcional, fabricados en aluminio y con un modelo de diseño que garantiza la seguridad y requiere un mantenimiento más sencillo y rápido.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D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iferentes puntos de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l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a ciudad, como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la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avenida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Blas Infante,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la avenida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de Europa o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la c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alle Alborán,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han sido objeto de una nueva fase de renovación de estos elementos del mobiliario urbano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,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que han llegado para sustituir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a los antiguos que fueron instalados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hace más de 20 años y que presentaban una imagen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precaria.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El teniente de alcaldesa de Coordinación de Servicios Públicos, Jaime Espinar, ha recordado que la renovación de postes de paradas de autobús continuará su curso “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hasta que podamos tener eliminad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o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s todos los postes en mal estado”.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Ha señalado  que “en paralelo, desde el Gobierno de la ciudad estamos trabajando también en la licitación para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renovar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igualmente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las marquesina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s, así como realizando el estudio para mejorar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las líneas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de autobuses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y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su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geolocalización. De manera que,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una vez que ya contamos con nuevos vehículos y con el camino despejado para renovar toda la flota al final de la legislatura,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sigamos mejorando al completo el servicio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público de transporte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urbano”.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La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reposición de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postes de paradas de autobús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comenzó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en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el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mes de enero con una primera fase en la que se colocaron 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42 nuevos soportes,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priorizando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las paradas que se encontraban en peor estado.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Jaime Espinar h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a recordado que “en algunos casos estos postes tenían más de 25 años y generaban mala imagen para la ciudad”,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en este sentido ha destacado la importancia de “cuidar los detalles de la ciudad, tras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años de abandono por parte del Gobierno anterior”.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Por todo esto, ha destacado que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“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d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esde el Gobierno municipal estamos trabajando para dar solución a toda aquella falta de mantenimiento, cuidando la estética de la ciudad y mejorando su imagen”.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 </w:t>
      </w:r>
    </w:p>
    <w:p>
      <w:pPr>
        <w:pStyle w:val="Normal"/>
        <w:shd w:val="clear" w:color="auto" w:fill="FFFFFF"/>
        <w:suppressAutoHyphens w:val="false"/>
        <w:spacing w:before="120" w:after="240"/>
        <w:jc w:val="both"/>
        <w:rPr>
          <w:rFonts w:ascii="Arial Narrow" w:hAnsi="Arial Narrow" w:eastAsia="Times New Roman" w:cs="Arial"/>
          <w:color w:val="202122"/>
          <w:sz w:val="26"/>
          <w:szCs w:val="26"/>
          <w:lang w:eastAsia="es-ES"/>
        </w:rPr>
      </w:pP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 xml:space="preserve">(Se adjunta 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fotografía</w:t>
      </w: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  <w:t>)</w:t>
      </w:r>
    </w:p>
    <w:p>
      <w:pPr>
        <w:pStyle w:val="Normal"/>
        <w:shd w:val="clear" w:color="auto" w:fill="FFFFFF"/>
        <w:suppressAutoHyphens w:val="false"/>
        <w:spacing w:before="120" w:after="240"/>
        <w:jc w:val="both"/>
        <w:rPr>
          <w:rFonts w:ascii="Arial Narrow" w:hAnsi="Arial Narrow" w:eastAsia="Times New Roman" w:cs="Arial"/>
          <w:color w:val="202122"/>
          <w:sz w:val="26"/>
          <w:szCs w:val="26"/>
          <w:lang w:eastAsia="es-ES"/>
        </w:rPr>
      </w:pPr>
      <w:r>
        <w:rPr>
          <w:rFonts w:eastAsia="Times New Roman" w:cs="Arial" w:ascii="Arial Narrow" w:hAnsi="Arial Narrow"/>
          <w:color w:val="202122"/>
          <w:sz w:val="26"/>
          <w:szCs w:val="26"/>
          <w:lang w:eastAsia="es-ES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234430" cy="118427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234430" cy="1184275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basedOn w:val="DefaultParagraphFont"/>
    <w:uiPriority w:val="99"/>
    <w:semiHidden/>
    <w:unhideWhenUsed/>
    <w:rsid w:val="003f5e61"/>
    <w:rPr>
      <w:color w:val="0000FF"/>
      <w:u w:val="single"/>
    </w:rPr>
  </w:style>
  <w:style w:type="character" w:styleId="Cite-bracket" w:customStyle="1">
    <w:name w:val="cite-bracket"/>
    <w:basedOn w:val="DefaultParagraphFont"/>
    <w:qFormat/>
    <w:rsid w:val="003f5e61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305b56"/>
    <w:pPr>
      <w:spacing w:before="280" w:after="280"/>
    </w:pPr>
    <w:rPr>
      <w:rFonts w:ascii="Times New Roman" w:hAnsi="Times New Roman" w:eastAsia="Times New Roman" w:cs="Times New Roman"/>
      <w:color w:val="00000A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LibreOffice/7.6.7.2$Windows_X86_64 LibreOffice_project/dd47e4b30cb7dab30588d6c79c651f218165e3c5</Application>
  <AppVersion>15.0000</AppVersion>
  <Pages>2</Pages>
  <Words>357</Words>
  <Characters>1802</Characters>
  <CharactersWithSpaces>2163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2025-12-12T09:35:00Z</dcterms:created>
  <dc:creator>Microsoft Office User</dc:creator>
  <dc:description/>
  <dc:language>es-ES</dc:language>
  <cp:lastModifiedBy/>
  <dcterms:modified xsi:type="dcterms:W3CDTF">2025-12-26T11:58:52Z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