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D53" w:rsidRDefault="00097D53">
      <w:pPr>
        <w:rPr>
          <w:rFonts w:ascii="Arial Narrow" w:hAnsi="Arial Narrow"/>
          <w:b/>
          <w:sz w:val="40"/>
          <w:szCs w:val="40"/>
        </w:rPr>
      </w:pPr>
      <w:r>
        <w:rPr>
          <w:rFonts w:ascii="Arial Narrow" w:hAnsi="Arial Narrow"/>
          <w:b/>
          <w:sz w:val="40"/>
          <w:szCs w:val="40"/>
        </w:rPr>
        <w:t>La Nochevieja de Jerez transcurrió sin incidencias destacables</w:t>
      </w:r>
    </w:p>
    <w:p w:rsidR="00097D53" w:rsidRDefault="00097D53">
      <w:pPr>
        <w:rPr>
          <w:rFonts w:ascii="Arial Narrow" w:hAnsi="Arial Narrow"/>
          <w:b/>
          <w:sz w:val="40"/>
          <w:szCs w:val="40"/>
        </w:rPr>
      </w:pPr>
    </w:p>
    <w:p w:rsidR="00D7125E" w:rsidRPr="00097D53" w:rsidRDefault="00097D53">
      <w:pPr>
        <w:rPr>
          <w:rFonts w:ascii="Arial Narrow" w:hAnsi="Arial Narrow"/>
          <w:sz w:val="36"/>
          <w:szCs w:val="36"/>
        </w:rPr>
      </w:pPr>
      <w:r w:rsidRPr="00097D53">
        <w:rPr>
          <w:rFonts w:ascii="Arial Narrow" w:hAnsi="Arial Narrow"/>
          <w:sz w:val="36"/>
          <w:szCs w:val="36"/>
        </w:rPr>
        <w:t xml:space="preserve">La Policía Local interviene </w:t>
      </w:r>
      <w:bookmarkStart w:id="0" w:name="_GoBack"/>
      <w:bookmarkEnd w:id="0"/>
      <w:r w:rsidRPr="00097D53">
        <w:rPr>
          <w:rFonts w:ascii="Arial Narrow" w:hAnsi="Arial Narrow"/>
          <w:sz w:val="36"/>
          <w:szCs w:val="36"/>
        </w:rPr>
        <w:t>cocaína a un varón en la zona oeste</w:t>
      </w:r>
    </w:p>
    <w:p w:rsidR="00D7125E" w:rsidRDefault="00D7125E">
      <w:pPr>
        <w:rPr>
          <w:rFonts w:ascii="Arial Narrow" w:hAnsi="Arial Narrow"/>
          <w:b/>
          <w:sz w:val="40"/>
          <w:szCs w:val="40"/>
        </w:rPr>
      </w:pPr>
    </w:p>
    <w:p w:rsidR="00D7125E" w:rsidRDefault="00097D53">
      <w:pPr>
        <w:jc w:val="both"/>
        <w:rPr>
          <w:rFonts w:ascii="Arial Narrow" w:hAnsi="Arial Narrow" w:cstheme="minorHAnsi"/>
          <w:color w:val="000000"/>
          <w:sz w:val="26"/>
          <w:szCs w:val="26"/>
          <w:shd w:val="clear" w:color="auto" w:fill="FFFFFF"/>
        </w:rPr>
      </w:pPr>
      <w:r>
        <w:rPr>
          <w:rFonts w:ascii="Arial Narrow" w:hAnsi="Arial Narrow"/>
          <w:b/>
          <w:sz w:val="26"/>
          <w:szCs w:val="26"/>
        </w:rPr>
        <w:t>2 de enero 2026</w:t>
      </w:r>
      <w:r>
        <w:rPr>
          <w:rFonts w:ascii="Arial Narrow" w:hAnsi="Arial Narrow"/>
          <w:sz w:val="26"/>
          <w:szCs w:val="26"/>
        </w:rPr>
        <w:t xml:space="preserve">. La Jefatura de la Policía Local acogió de forma presencial el CECOP para coordinar el dispositivo diseñado con motivo de la Nochevieja y Año Nuevo. </w:t>
      </w:r>
      <w:r>
        <w:rPr>
          <w:rFonts w:ascii="Arial Narrow" w:hAnsi="Arial Narrow" w:cstheme="minorHAnsi"/>
          <w:color w:val="000000"/>
          <w:sz w:val="26"/>
          <w:szCs w:val="26"/>
          <w:shd w:val="clear" w:color="auto" w:fill="FFFFFF"/>
        </w:rPr>
        <w:t>Hay que recordar que el Plan Territorial Local en fase de pre-emergencia y ‘Situación Operativa 0’ se encuentra activado desde el pasado 21 de noviembre, día de inicio del periodo oficial de zambombas, y que estará vigente hasta la Cabalgata de Reyes Magos</w:t>
      </w:r>
      <w:r>
        <w:rPr>
          <w:rFonts w:ascii="Arial Narrow" w:hAnsi="Arial Narrow" w:cstheme="minorHAnsi"/>
          <w:color w:val="000000"/>
          <w:sz w:val="26"/>
          <w:szCs w:val="26"/>
          <w:shd w:val="clear" w:color="auto" w:fill="FFFFFF"/>
        </w:rPr>
        <w:t xml:space="preserve"> el 5 de enero. </w:t>
      </w:r>
    </w:p>
    <w:p w:rsidR="00D7125E" w:rsidRDefault="00D7125E">
      <w:pPr>
        <w:jc w:val="both"/>
        <w:rPr>
          <w:rFonts w:ascii="Arial Narrow" w:hAnsi="Arial Narrow" w:cstheme="minorHAnsi"/>
          <w:color w:val="000000"/>
          <w:sz w:val="26"/>
          <w:szCs w:val="26"/>
          <w:shd w:val="clear" w:color="auto" w:fill="FFFFFF"/>
        </w:rPr>
      </w:pPr>
    </w:p>
    <w:p w:rsidR="00D7125E" w:rsidRDefault="00097D53">
      <w:pPr>
        <w:jc w:val="both"/>
        <w:rPr>
          <w:sz w:val="26"/>
          <w:szCs w:val="26"/>
        </w:rPr>
      </w:pPr>
      <w:r>
        <w:rPr>
          <w:rFonts w:ascii="Arial Narrow" w:hAnsi="Arial Narrow"/>
          <w:sz w:val="26"/>
          <w:szCs w:val="26"/>
        </w:rPr>
        <w:t>La normalidad en materia de seguridad ha sido la tónica general de la Nochevieja de Jerez, según ha informado la Policía Local. La noche del 31 de diciembre y la madrugada del 1 de enero se han distinguido por la ausencia de incidentes re</w:t>
      </w:r>
      <w:r>
        <w:rPr>
          <w:rFonts w:ascii="Arial Narrow" w:hAnsi="Arial Narrow"/>
          <w:sz w:val="26"/>
          <w:szCs w:val="26"/>
        </w:rPr>
        <w:t>señables. Como es habitual, e</w:t>
      </w:r>
      <w:r>
        <w:rPr>
          <w:sz w:val="26"/>
          <w:szCs w:val="26"/>
        </w:rPr>
        <w:t xml:space="preserve">l </w:t>
      </w:r>
      <w:r>
        <w:rPr>
          <w:rFonts w:ascii="Arial Narrow" w:hAnsi="Arial Narrow" w:cstheme="minorHAnsi"/>
          <w:color w:val="000000"/>
          <w:sz w:val="26"/>
          <w:szCs w:val="26"/>
          <w:shd w:val="clear" w:color="auto" w:fill="FFFFFF"/>
        </w:rPr>
        <w:t xml:space="preserve">CECOP ha coordinado el dispositivo formado por las fuerzas y cuerpos de seguridad que lo integran, Bomberos, Protección Civil, servicios sanitarios y de emergencias y miembros de las delegaciones municipales implicadas en la </w:t>
      </w:r>
      <w:r>
        <w:rPr>
          <w:rFonts w:ascii="Arial Narrow" w:hAnsi="Arial Narrow" w:cstheme="minorHAnsi"/>
          <w:color w:val="000000"/>
          <w:sz w:val="26"/>
          <w:szCs w:val="26"/>
          <w:shd w:val="clear" w:color="auto" w:fill="FFFFFF"/>
        </w:rPr>
        <w:t>Navidad.</w:t>
      </w:r>
    </w:p>
    <w:p w:rsidR="00D7125E" w:rsidRDefault="00D7125E">
      <w:pPr>
        <w:jc w:val="both"/>
        <w:rPr>
          <w:rFonts w:ascii="Arial Narrow" w:hAnsi="Arial Narrow"/>
          <w:sz w:val="26"/>
          <w:szCs w:val="26"/>
        </w:rPr>
      </w:pPr>
    </w:p>
    <w:p w:rsidR="00D7125E" w:rsidRDefault="00097D53">
      <w:pPr>
        <w:jc w:val="both"/>
        <w:rPr>
          <w:sz w:val="26"/>
          <w:szCs w:val="26"/>
        </w:rPr>
      </w:pPr>
      <w:r>
        <w:rPr>
          <w:rFonts w:ascii="Arial Narrow" w:hAnsi="Arial Narrow"/>
          <w:sz w:val="26"/>
          <w:szCs w:val="26"/>
        </w:rPr>
        <w:t>Entre las actuaciones realizadas, la Policía ha intervenido en cuatro colisiones de vehículos en calles de Jerez. El único siniestro con heridos se ha notificado en la glorieta Manuel Azaña, donde dos turismos colisionaron con el resultado de una</w:t>
      </w:r>
      <w:r>
        <w:rPr>
          <w:rFonts w:ascii="Arial Narrow" w:hAnsi="Arial Narrow"/>
          <w:sz w:val="26"/>
          <w:szCs w:val="26"/>
        </w:rPr>
        <w:t xml:space="preserve"> persona lesionada. Otro accidente tuvo lugar en el Paseo de Las Delicias con la implicación de dos turismos que resultaron dañados. Igualmente,  los agentes municipales intervinieron en una colisión de dos turismos en la calle Bueno Aires y en una colisió</w:t>
      </w:r>
      <w:r>
        <w:rPr>
          <w:rFonts w:ascii="Arial Narrow" w:hAnsi="Arial Narrow"/>
          <w:sz w:val="26"/>
          <w:szCs w:val="26"/>
        </w:rPr>
        <w:t>n entre un vehículo de movilidad personal y un furgón; no hubo heridos.</w:t>
      </w:r>
    </w:p>
    <w:p w:rsidR="00D7125E" w:rsidRDefault="00D7125E">
      <w:pPr>
        <w:jc w:val="both"/>
        <w:rPr>
          <w:sz w:val="26"/>
          <w:szCs w:val="26"/>
        </w:rPr>
      </w:pPr>
    </w:p>
    <w:p w:rsidR="00D7125E" w:rsidRDefault="00097D53">
      <w:pPr>
        <w:jc w:val="both"/>
        <w:rPr>
          <w:sz w:val="26"/>
          <w:szCs w:val="26"/>
        </w:rPr>
      </w:pPr>
      <w:r>
        <w:rPr>
          <w:rFonts w:ascii="Arial Narrow" w:hAnsi="Arial Narrow"/>
          <w:sz w:val="26"/>
          <w:szCs w:val="26"/>
        </w:rPr>
        <w:t>En materia de intervención de estupefacientes, la Policía Local ha abierto diligencias a una persona por un presunto delito contra la salud pública ocurrido en la zona oeste de la ciu</w:t>
      </w:r>
      <w:r>
        <w:rPr>
          <w:rFonts w:ascii="Arial Narrow" w:hAnsi="Arial Narrow"/>
          <w:sz w:val="26"/>
          <w:szCs w:val="26"/>
        </w:rPr>
        <w:t>dad. Durante el cacheo realizado a un varón, los agentes han encontrado 13 papelinas de cocaína con un peso aproximado de 7,8 gramos, un envoltorio que contenía 1,1 gramos de MDA y 135 euros en metálico. En otra actuación, los agentes municipales han trasl</w:t>
      </w:r>
      <w:r>
        <w:rPr>
          <w:rFonts w:ascii="Arial Narrow" w:hAnsi="Arial Narrow"/>
          <w:sz w:val="26"/>
          <w:szCs w:val="26"/>
        </w:rPr>
        <w:t>adado a la Jefatura de la Policía Local las filiaciones de dos personas por una denuncia entre particulares por agresión.</w:t>
      </w:r>
    </w:p>
    <w:p w:rsidR="00D7125E" w:rsidRDefault="00D7125E">
      <w:pPr>
        <w:jc w:val="both"/>
        <w:rPr>
          <w:sz w:val="26"/>
          <w:szCs w:val="26"/>
        </w:rPr>
      </w:pPr>
    </w:p>
    <w:p w:rsidR="00D7125E" w:rsidRDefault="00097D53">
      <w:pPr>
        <w:jc w:val="both"/>
        <w:rPr>
          <w:sz w:val="26"/>
          <w:szCs w:val="26"/>
        </w:rPr>
      </w:pPr>
      <w:r>
        <w:rPr>
          <w:rFonts w:ascii="Arial Narrow" w:hAnsi="Arial Narrow"/>
          <w:sz w:val="26"/>
          <w:szCs w:val="26"/>
        </w:rPr>
        <w:t xml:space="preserve">Asimismo, la Policía Local ha proseguido con la labor de inspección a locales de ocio, ubicados en esta ocasión en la zona oeste. En </w:t>
      </w:r>
      <w:r>
        <w:rPr>
          <w:rFonts w:ascii="Arial Narrow" w:hAnsi="Arial Narrow"/>
          <w:sz w:val="26"/>
          <w:szCs w:val="26"/>
        </w:rPr>
        <w:t xml:space="preserve">materia de siniestros, la Policía Local ha inspeccionado una vivienda en construcción en la avenida Cruz Roja donde se ha originado un incendio que fue sofocado por el Cuerpo de bomberos. En el capítulo de </w:t>
      </w:r>
      <w:r>
        <w:rPr>
          <w:rFonts w:ascii="Arial Narrow" w:hAnsi="Arial Narrow"/>
          <w:sz w:val="26"/>
          <w:szCs w:val="26"/>
        </w:rPr>
        <w:lastRenderedPageBreak/>
        <w:t>servicios humanitarios realizados, la Policía Loca</w:t>
      </w:r>
      <w:r>
        <w:rPr>
          <w:rFonts w:ascii="Arial Narrow" w:hAnsi="Arial Narrow"/>
          <w:sz w:val="26"/>
          <w:szCs w:val="26"/>
        </w:rPr>
        <w:t>l ha asistido a una persona mayor que ha sufrido una caída en el interior de su domicilio.</w:t>
      </w:r>
    </w:p>
    <w:sectPr w:rsidR="00D7125E">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97D53">
      <w:r>
        <w:separator/>
      </w:r>
    </w:p>
  </w:endnote>
  <w:endnote w:type="continuationSeparator" w:id="0">
    <w:p w:rsidR="00000000" w:rsidRDefault="00097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97D53">
      <w:r>
        <w:separator/>
      </w:r>
    </w:p>
  </w:footnote>
  <w:footnote w:type="continuationSeparator" w:id="0">
    <w:p w:rsidR="00000000" w:rsidRDefault="00097D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25E" w:rsidRDefault="00D7125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25E" w:rsidRDefault="00097D53">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D7125E" w:rsidRDefault="00D7125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25E" w:rsidRDefault="00097D53">
    <w:pPr>
      <w:pStyle w:val="Encabezado"/>
    </w:pPr>
    <w:r>
      <w:rPr>
        <w:noProof/>
        <w:lang w:eastAsia="es-ES"/>
      </w:rPr>
      <w:drawing>
        <wp:inline distT="0" distB="0" distL="0" distR="0">
          <wp:extent cx="6234430" cy="11842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D7125E" w:rsidRDefault="00D7125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25E"/>
    <w:rsid w:val="00097D53"/>
    <w:rsid w:val="00D7125E"/>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DA9604-166E-45BC-A284-868E041B9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TextodegloboCar">
    <w:name w:val="Texto de globo Car"/>
    <w:basedOn w:val="Fuentedeprrafopredeter"/>
    <w:link w:val="Textodeglobo"/>
    <w:uiPriority w:val="99"/>
    <w:semiHidden/>
    <w:qFormat/>
    <w:rsid w:val="00DD0AA5"/>
    <w:rPr>
      <w:rFonts w:ascii="Tahoma" w:hAnsi="Tahoma" w:cs="Tahoma"/>
      <w:sz w:val="16"/>
      <w:szCs w:val="16"/>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rPr>
  </w:style>
  <w:style w:type="paragraph" w:customStyle="1" w:styleId="Ttulo1">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styleId="Textodeglobo">
    <w:name w:val="Balloon Text"/>
    <w:basedOn w:val="Normal"/>
    <w:link w:val="TextodegloboCar"/>
    <w:uiPriority w:val="99"/>
    <w:semiHidden/>
    <w:unhideWhenUsed/>
    <w:qFormat/>
    <w:rsid w:val="00DD0AA5"/>
    <w:rPr>
      <w:rFonts w:ascii="Tahoma" w:hAnsi="Tahoma" w:cs="Tahoma"/>
      <w:sz w:val="16"/>
      <w:szCs w:val="16"/>
    </w:rPr>
  </w:style>
  <w:style w:type="numbering" w:customStyle="1" w:styleId="Ningunalista">
    <w:name w:val="Ninguna lista"/>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2</Pages>
  <Words>413</Words>
  <Characters>2276</Characters>
  <Application>Microsoft Office Word</Application>
  <DocSecurity>0</DocSecurity>
  <Lines>18</Lines>
  <Paragraphs>5</Paragraphs>
  <ScaleCrop>false</ScaleCrop>
  <Company>HP</Company>
  <LinksUpToDate>false</LinksUpToDate>
  <CharactersWithSpaces>2684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40</cp:revision>
  <cp:lastPrinted>2026-01-02T12:33:00Z</cp:lastPrinted>
  <dcterms:created xsi:type="dcterms:W3CDTF">2025-07-04T06:50:00Z</dcterms:created>
  <dcterms:modified xsi:type="dcterms:W3CDTF">2026-01-02T12:36:00Z</dcterms:modified>
  <dc:language>es-ES</dc:language>
</cp:coreProperties>
</file>