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2C49" w:rsidRDefault="00A31B7C">
      <w:pPr>
        <w:rPr>
          <w:rFonts w:ascii="Arial Narrow" w:hAnsi="Arial Narrow"/>
          <w:b/>
          <w:sz w:val="26"/>
          <w:szCs w:val="26"/>
        </w:rPr>
      </w:pPr>
      <w:r>
        <w:rPr>
          <w:rFonts w:ascii="Arial Narrow" w:hAnsi="Arial Narrow"/>
          <w:b/>
          <w:sz w:val="40"/>
          <w:szCs w:val="40"/>
        </w:rPr>
        <w:t xml:space="preserve">Nace una cría de </w:t>
      </w:r>
      <w:proofErr w:type="spellStart"/>
      <w:r>
        <w:rPr>
          <w:rFonts w:ascii="Arial Narrow" w:hAnsi="Arial Narrow"/>
          <w:b/>
          <w:sz w:val="40"/>
          <w:szCs w:val="40"/>
        </w:rPr>
        <w:t>Oryx</w:t>
      </w:r>
      <w:proofErr w:type="spellEnd"/>
      <w:r>
        <w:rPr>
          <w:rFonts w:ascii="Arial Narrow" w:hAnsi="Arial Narrow"/>
          <w:b/>
          <w:sz w:val="40"/>
          <w:szCs w:val="40"/>
        </w:rPr>
        <w:t xml:space="preserve"> de Arabia en el Centro de Conservación de la Biodiversidad </w:t>
      </w:r>
      <w:proofErr w:type="spellStart"/>
      <w:r>
        <w:rPr>
          <w:rFonts w:ascii="Arial Narrow" w:hAnsi="Arial Narrow"/>
          <w:b/>
          <w:sz w:val="40"/>
          <w:szCs w:val="40"/>
        </w:rPr>
        <w:t>Zoobotánico</w:t>
      </w:r>
      <w:proofErr w:type="spellEnd"/>
      <w:r>
        <w:rPr>
          <w:rFonts w:ascii="Arial Narrow" w:hAnsi="Arial Narrow"/>
          <w:b/>
          <w:sz w:val="40"/>
          <w:szCs w:val="40"/>
        </w:rPr>
        <w:t xml:space="preserve"> Jerez </w:t>
      </w:r>
    </w:p>
    <w:p w:rsidR="00852C49" w:rsidRDefault="00852C49">
      <w:pPr>
        <w:pStyle w:val="Textoindependiente"/>
        <w:rPr>
          <w:rFonts w:ascii="Arial Narrow" w:hAnsi="Arial Narrow"/>
          <w:b/>
          <w:sz w:val="26"/>
          <w:szCs w:val="26"/>
        </w:rPr>
      </w:pPr>
    </w:p>
    <w:p w:rsidR="00852C49" w:rsidRDefault="00CF05E2" w:rsidP="00A31B7C">
      <w:pPr>
        <w:pStyle w:val="Textoindependiente"/>
        <w:spacing w:line="240" w:lineRule="auto"/>
        <w:rPr>
          <w:rFonts w:ascii="Arial Narrow" w:hAnsi="Arial Narrow"/>
          <w:sz w:val="36"/>
          <w:szCs w:val="36"/>
        </w:rPr>
      </w:pPr>
      <w:r>
        <w:rPr>
          <w:rFonts w:ascii="Arial Narrow" w:hAnsi="Arial Narrow"/>
          <w:sz w:val="36"/>
          <w:szCs w:val="36"/>
        </w:rPr>
        <w:t xml:space="preserve">Es la segunda en 2025 de una </w:t>
      </w:r>
      <w:r w:rsidR="00A31B7C">
        <w:rPr>
          <w:rFonts w:ascii="Arial Narrow" w:hAnsi="Arial Narrow"/>
          <w:sz w:val="36"/>
          <w:szCs w:val="36"/>
        </w:rPr>
        <w:t xml:space="preserve">especie que estuvo a punto de desaparecer, </w:t>
      </w:r>
      <w:r>
        <w:rPr>
          <w:rFonts w:ascii="Arial Narrow" w:hAnsi="Arial Narrow"/>
          <w:sz w:val="36"/>
          <w:szCs w:val="36"/>
        </w:rPr>
        <w:t xml:space="preserve">que se suman a </w:t>
      </w:r>
      <w:bookmarkStart w:id="0" w:name="_GoBack"/>
      <w:bookmarkEnd w:id="0"/>
      <w:r w:rsidR="00A31B7C">
        <w:rPr>
          <w:rFonts w:ascii="Arial Narrow" w:hAnsi="Arial Narrow"/>
          <w:sz w:val="36"/>
          <w:szCs w:val="36"/>
        </w:rPr>
        <w:t xml:space="preserve">tres gacelas </w:t>
      </w:r>
      <w:proofErr w:type="spellStart"/>
      <w:r w:rsidR="00A31B7C">
        <w:rPr>
          <w:rFonts w:ascii="Arial Narrow" w:hAnsi="Arial Narrow"/>
          <w:sz w:val="36"/>
          <w:szCs w:val="36"/>
        </w:rPr>
        <w:t>dorcas</w:t>
      </w:r>
      <w:proofErr w:type="spellEnd"/>
    </w:p>
    <w:p w:rsidR="00852C49" w:rsidRDefault="00852C49">
      <w:pPr>
        <w:rPr>
          <w:rFonts w:ascii="Arial Narrow" w:hAnsi="Arial Narrow"/>
          <w:b/>
          <w:sz w:val="26"/>
          <w:szCs w:val="26"/>
        </w:rPr>
      </w:pPr>
    </w:p>
    <w:p w:rsidR="00852C49" w:rsidRDefault="00A31B7C" w:rsidP="00A31B7C">
      <w:pPr>
        <w:pStyle w:val="Textoindependiente"/>
        <w:spacing w:line="240" w:lineRule="auto"/>
        <w:jc w:val="both"/>
      </w:pPr>
      <w:r>
        <w:rPr>
          <w:rFonts w:ascii="Arial Narrow" w:hAnsi="Arial Narrow"/>
          <w:b/>
          <w:bCs/>
          <w:sz w:val="26"/>
          <w:szCs w:val="26"/>
        </w:rPr>
        <w:t>3 de enero de 2026.</w:t>
      </w:r>
      <w:r>
        <w:rPr>
          <w:rFonts w:ascii="Arial Narrow" w:hAnsi="Arial Narrow"/>
          <w:sz w:val="26"/>
          <w:szCs w:val="26"/>
        </w:rPr>
        <w:t xml:space="preserve"> El Centro de Conservación de la Biodiversidad </w:t>
      </w:r>
      <w:proofErr w:type="spellStart"/>
      <w:r>
        <w:rPr>
          <w:rFonts w:ascii="Arial Narrow" w:hAnsi="Arial Narrow"/>
          <w:sz w:val="26"/>
          <w:szCs w:val="26"/>
        </w:rPr>
        <w:t>Zoobotánico</w:t>
      </w:r>
      <w:proofErr w:type="spellEnd"/>
      <w:r>
        <w:rPr>
          <w:rFonts w:ascii="Arial Narrow" w:hAnsi="Arial Narrow"/>
          <w:sz w:val="26"/>
          <w:szCs w:val="26"/>
        </w:rPr>
        <w:t xml:space="preserve"> Jerez ha acogido, a finales del pasado mes de diciembre, </w:t>
      </w:r>
      <w:r>
        <w:rPr>
          <w:rStyle w:val="Textoennegrita"/>
          <w:rFonts w:ascii="Arial Narrow" w:hAnsi="Arial Narrow"/>
          <w:b w:val="0"/>
          <w:bCs w:val="0"/>
          <w:sz w:val="26"/>
          <w:szCs w:val="26"/>
        </w:rPr>
        <w:t xml:space="preserve">el nacimiento de una cría de </w:t>
      </w:r>
      <w:proofErr w:type="spellStart"/>
      <w:r>
        <w:rPr>
          <w:rStyle w:val="Textoennegrita"/>
          <w:rFonts w:ascii="Arial Narrow" w:hAnsi="Arial Narrow"/>
          <w:b w:val="0"/>
          <w:bCs w:val="0"/>
          <w:sz w:val="26"/>
          <w:szCs w:val="26"/>
        </w:rPr>
        <w:t>Oryx</w:t>
      </w:r>
      <w:proofErr w:type="spellEnd"/>
      <w:r>
        <w:rPr>
          <w:rStyle w:val="Textoennegrita"/>
          <w:rFonts w:ascii="Arial Narrow" w:hAnsi="Arial Narrow"/>
          <w:b w:val="0"/>
          <w:bCs w:val="0"/>
          <w:sz w:val="26"/>
          <w:szCs w:val="26"/>
        </w:rPr>
        <w:t xml:space="preserve"> de Arabia</w:t>
      </w:r>
      <w:r>
        <w:rPr>
          <w:rFonts w:ascii="Arial Narrow" w:hAnsi="Arial Narrow"/>
          <w:sz w:val="26"/>
          <w:szCs w:val="26"/>
        </w:rPr>
        <w:t>, que ya puede ser observada en su instalación con el resto de su familia.</w:t>
      </w:r>
    </w:p>
    <w:p w:rsidR="00852C49" w:rsidRDefault="00A31B7C" w:rsidP="00A31B7C">
      <w:pPr>
        <w:pStyle w:val="Textoindependiente"/>
        <w:spacing w:line="240" w:lineRule="auto"/>
        <w:jc w:val="both"/>
        <w:rPr>
          <w:rFonts w:ascii="Arial Narrow" w:hAnsi="Arial Narrow"/>
          <w:sz w:val="26"/>
          <w:szCs w:val="26"/>
        </w:rPr>
      </w:pPr>
      <w:r>
        <w:rPr>
          <w:rFonts w:ascii="Arial Narrow" w:hAnsi="Arial Narrow"/>
          <w:sz w:val="26"/>
          <w:szCs w:val="26"/>
        </w:rPr>
        <w:t xml:space="preserve">Se trata de una hembra  que hace el número 12 de los ejemplares nacidos en el centro jerezano. También han nacido en las últimas semanas tres ejemplares de gacelas </w:t>
      </w:r>
      <w:proofErr w:type="spellStart"/>
      <w:r>
        <w:rPr>
          <w:rFonts w:ascii="Arial Narrow" w:hAnsi="Arial Narrow"/>
          <w:sz w:val="26"/>
          <w:szCs w:val="26"/>
        </w:rPr>
        <w:t>dorcas</w:t>
      </w:r>
      <w:proofErr w:type="spellEnd"/>
      <w:r>
        <w:rPr>
          <w:rFonts w:ascii="Arial Narrow" w:hAnsi="Arial Narrow"/>
          <w:sz w:val="26"/>
          <w:szCs w:val="26"/>
        </w:rPr>
        <w:t xml:space="preserve">.  </w:t>
      </w:r>
    </w:p>
    <w:p w:rsidR="00852C49" w:rsidRDefault="00A31B7C" w:rsidP="00A31B7C">
      <w:pPr>
        <w:pStyle w:val="Textoindependiente"/>
        <w:spacing w:line="240" w:lineRule="auto"/>
        <w:jc w:val="both"/>
      </w:pPr>
      <w:r>
        <w:rPr>
          <w:rFonts w:ascii="Arial Narrow" w:hAnsi="Arial Narrow"/>
          <w:sz w:val="26"/>
          <w:szCs w:val="26"/>
        </w:rPr>
        <w:t>El ‘</w:t>
      </w:r>
      <w:proofErr w:type="spellStart"/>
      <w:r>
        <w:rPr>
          <w:rFonts w:ascii="Arial Narrow" w:hAnsi="Arial Narrow"/>
          <w:sz w:val="26"/>
          <w:szCs w:val="26"/>
        </w:rPr>
        <w:t>Oryx</w:t>
      </w:r>
      <w:proofErr w:type="spellEnd"/>
      <w:r>
        <w:rPr>
          <w:rFonts w:ascii="Arial Narrow" w:hAnsi="Arial Narrow"/>
          <w:sz w:val="26"/>
          <w:szCs w:val="26"/>
        </w:rPr>
        <w:t xml:space="preserve"> de Arabia’ </w:t>
      </w:r>
      <w:r>
        <w:rPr>
          <w:rStyle w:val="Textoennegrita"/>
          <w:rFonts w:ascii="Arial Narrow" w:hAnsi="Arial Narrow"/>
          <w:b w:val="0"/>
          <w:bCs w:val="0"/>
          <w:sz w:val="26"/>
          <w:szCs w:val="26"/>
        </w:rPr>
        <w:t>es una de las especies más emblemáticas para los zoos</w:t>
      </w:r>
      <w:r>
        <w:rPr>
          <w:rFonts w:ascii="Arial Narrow" w:hAnsi="Arial Narrow"/>
          <w:sz w:val="26"/>
          <w:szCs w:val="26"/>
        </w:rPr>
        <w:t xml:space="preserve"> ya que fue salvada por el trabajo de conservación de los mismos. Cabe recordar que a principios del siglo XX comenzaron las grandes cacerías del </w:t>
      </w:r>
      <w:proofErr w:type="spellStart"/>
      <w:r>
        <w:rPr>
          <w:rFonts w:ascii="Arial Narrow" w:hAnsi="Arial Narrow"/>
          <w:sz w:val="26"/>
          <w:szCs w:val="26"/>
        </w:rPr>
        <w:t>Oryx</w:t>
      </w:r>
      <w:proofErr w:type="spellEnd"/>
      <w:r>
        <w:rPr>
          <w:rFonts w:ascii="Arial Narrow" w:hAnsi="Arial Narrow"/>
          <w:sz w:val="26"/>
          <w:szCs w:val="26"/>
        </w:rPr>
        <w:t xml:space="preserve"> blanco bajo la creencia de que su carne proporcionaba valentía y resistencia a la sed y su sangre era muy eficaz contra la mordedura de serpiente. En 1962 solo quedaban 10 ejemplares con vida.</w:t>
      </w:r>
    </w:p>
    <w:p w:rsidR="00852C49" w:rsidRDefault="00A31B7C" w:rsidP="00A31B7C">
      <w:pPr>
        <w:pStyle w:val="Textoindependiente"/>
        <w:spacing w:line="240" w:lineRule="auto"/>
        <w:jc w:val="both"/>
        <w:rPr>
          <w:rFonts w:ascii="Arial Narrow" w:hAnsi="Arial Narrow"/>
          <w:sz w:val="26"/>
          <w:szCs w:val="26"/>
        </w:rPr>
      </w:pPr>
      <w:r>
        <w:rPr>
          <w:rFonts w:ascii="Arial Narrow" w:hAnsi="Arial Narrow"/>
          <w:sz w:val="26"/>
          <w:szCs w:val="26"/>
        </w:rPr>
        <w:t xml:space="preserve">La Sociedad para la Conservación del Reino Animal de Londres decidió entonces evitar la extinción de esta especie mediante su cría en cautividad. Con tan solo ocho ejemplares capturados y otros cinco precedentes de zoos particulares, los </w:t>
      </w:r>
      <w:proofErr w:type="spellStart"/>
      <w:r>
        <w:rPr>
          <w:rFonts w:ascii="Arial Narrow" w:hAnsi="Arial Narrow"/>
          <w:sz w:val="26"/>
          <w:szCs w:val="26"/>
        </w:rPr>
        <w:t>Oryx</w:t>
      </w:r>
      <w:proofErr w:type="spellEnd"/>
      <w:r>
        <w:rPr>
          <w:rFonts w:ascii="Arial Narrow" w:hAnsi="Arial Narrow"/>
          <w:sz w:val="26"/>
          <w:szCs w:val="26"/>
        </w:rPr>
        <w:t xml:space="preserve"> blancos consiguieron  multiplicarse con éxito.</w:t>
      </w:r>
    </w:p>
    <w:p w:rsidR="00852C49" w:rsidRDefault="00A31B7C" w:rsidP="00A31B7C">
      <w:pPr>
        <w:pStyle w:val="Textoindependiente"/>
        <w:spacing w:line="240" w:lineRule="auto"/>
        <w:jc w:val="both"/>
      </w:pPr>
      <w:r>
        <w:rPr>
          <w:rFonts w:ascii="Arial Narrow" w:hAnsi="Arial Narrow"/>
          <w:sz w:val="26"/>
          <w:szCs w:val="26"/>
        </w:rPr>
        <w:t xml:space="preserve">Gracias a la labor de los zoos, en 1980 se reintrodujeron en Omán con el apoyo del Gobierno de ese país que lo declaró especie protegida. El </w:t>
      </w:r>
      <w:r>
        <w:rPr>
          <w:rStyle w:val="Textoennegrita"/>
          <w:rFonts w:ascii="Arial Narrow" w:hAnsi="Arial Narrow"/>
          <w:b w:val="0"/>
          <w:bCs w:val="0"/>
          <w:sz w:val="26"/>
          <w:szCs w:val="26"/>
        </w:rPr>
        <w:t>Centro jerezano</w:t>
      </w:r>
      <w:r>
        <w:rPr>
          <w:rFonts w:ascii="Arial Narrow" w:hAnsi="Arial Narrow"/>
          <w:sz w:val="26"/>
          <w:szCs w:val="26"/>
        </w:rPr>
        <w:t xml:space="preserve"> fue </w:t>
      </w:r>
      <w:r>
        <w:rPr>
          <w:rStyle w:val="Textoennegrita"/>
          <w:rFonts w:ascii="Arial Narrow" w:hAnsi="Arial Narrow"/>
          <w:b w:val="0"/>
          <w:bCs w:val="0"/>
          <w:sz w:val="26"/>
          <w:szCs w:val="26"/>
        </w:rPr>
        <w:t xml:space="preserve">el primero de nuestro país </w:t>
      </w:r>
      <w:r>
        <w:rPr>
          <w:rFonts w:ascii="Arial Narrow" w:hAnsi="Arial Narrow"/>
          <w:sz w:val="26"/>
          <w:szCs w:val="26"/>
        </w:rPr>
        <w:t>que se incorporó al proyecto de reproducción en cautividad de esta especie (E.P.P.) en el año 1999. El primer nacimiento en España, en el Zoo de Jerez, de esta especie fue ese mismo año y el último, ha sido la  hembra nacida en diciembre.</w:t>
      </w:r>
    </w:p>
    <w:p w:rsidR="00852C49" w:rsidRDefault="00A31B7C" w:rsidP="00A31B7C">
      <w:pPr>
        <w:pStyle w:val="Textoindependiente"/>
        <w:spacing w:line="240" w:lineRule="auto"/>
        <w:jc w:val="both"/>
        <w:rPr>
          <w:rFonts w:ascii="Arial Narrow" w:hAnsi="Arial Narrow"/>
          <w:b/>
          <w:bCs/>
          <w:sz w:val="26"/>
          <w:szCs w:val="26"/>
        </w:rPr>
      </w:pPr>
      <w:r>
        <w:rPr>
          <w:rFonts w:ascii="Arial Narrow" w:hAnsi="Arial Narrow"/>
          <w:b/>
          <w:bCs/>
          <w:sz w:val="26"/>
          <w:szCs w:val="26"/>
        </w:rPr>
        <w:t xml:space="preserve">Características </w:t>
      </w:r>
      <w:proofErr w:type="spellStart"/>
      <w:r>
        <w:rPr>
          <w:rFonts w:ascii="Arial Narrow" w:hAnsi="Arial Narrow"/>
          <w:b/>
          <w:bCs/>
          <w:sz w:val="26"/>
          <w:szCs w:val="26"/>
        </w:rPr>
        <w:t>Oryx</w:t>
      </w:r>
      <w:proofErr w:type="spellEnd"/>
    </w:p>
    <w:p w:rsidR="00852C49" w:rsidRDefault="00A31B7C" w:rsidP="00A31B7C">
      <w:pPr>
        <w:pStyle w:val="Textoindependiente"/>
        <w:spacing w:line="240" w:lineRule="auto"/>
        <w:jc w:val="both"/>
        <w:rPr>
          <w:rFonts w:ascii="Arial Narrow" w:hAnsi="Arial Narrow"/>
          <w:sz w:val="26"/>
          <w:szCs w:val="26"/>
        </w:rPr>
      </w:pPr>
      <w:r>
        <w:rPr>
          <w:rFonts w:ascii="Arial Narrow" w:hAnsi="Arial Narrow"/>
          <w:sz w:val="26"/>
          <w:szCs w:val="26"/>
        </w:rPr>
        <w:t xml:space="preserve">El </w:t>
      </w:r>
      <w:proofErr w:type="spellStart"/>
      <w:r>
        <w:rPr>
          <w:rFonts w:ascii="Arial Narrow" w:hAnsi="Arial Narrow"/>
          <w:sz w:val="26"/>
          <w:szCs w:val="26"/>
        </w:rPr>
        <w:t>oryx</w:t>
      </w:r>
      <w:proofErr w:type="spellEnd"/>
      <w:r>
        <w:rPr>
          <w:rFonts w:ascii="Arial Narrow" w:hAnsi="Arial Narrow"/>
          <w:sz w:val="26"/>
          <w:szCs w:val="26"/>
        </w:rPr>
        <w:t xml:space="preserve"> de Arabia (</w:t>
      </w:r>
      <w:proofErr w:type="spellStart"/>
      <w:r>
        <w:rPr>
          <w:rFonts w:ascii="Arial Narrow" w:hAnsi="Arial Narrow"/>
          <w:sz w:val="26"/>
          <w:szCs w:val="26"/>
        </w:rPr>
        <w:t>Oryx</w:t>
      </w:r>
      <w:proofErr w:type="spellEnd"/>
      <w:r>
        <w:rPr>
          <w:rFonts w:ascii="Arial Narrow" w:hAnsi="Arial Narrow"/>
          <w:sz w:val="26"/>
          <w:szCs w:val="26"/>
        </w:rPr>
        <w:t xml:space="preserve"> </w:t>
      </w:r>
      <w:proofErr w:type="spellStart"/>
      <w:r>
        <w:rPr>
          <w:rFonts w:ascii="Arial Narrow" w:hAnsi="Arial Narrow"/>
          <w:sz w:val="26"/>
          <w:szCs w:val="26"/>
        </w:rPr>
        <w:t>leucoryx</w:t>
      </w:r>
      <w:proofErr w:type="spellEnd"/>
      <w:r>
        <w:rPr>
          <w:rFonts w:ascii="Arial Narrow" w:hAnsi="Arial Narrow"/>
          <w:sz w:val="26"/>
          <w:szCs w:val="26"/>
        </w:rPr>
        <w:t xml:space="preserve">) es una especie de mamífero artiodáctilo de la familia </w:t>
      </w:r>
      <w:proofErr w:type="spellStart"/>
      <w:r>
        <w:rPr>
          <w:rFonts w:ascii="Arial Narrow" w:hAnsi="Arial Narrow"/>
          <w:sz w:val="26"/>
          <w:szCs w:val="26"/>
        </w:rPr>
        <w:t>Bovidae</w:t>
      </w:r>
      <w:proofErr w:type="spellEnd"/>
      <w:r>
        <w:rPr>
          <w:rFonts w:ascii="Arial Narrow" w:hAnsi="Arial Narrow"/>
          <w:sz w:val="26"/>
          <w:szCs w:val="26"/>
        </w:rPr>
        <w:t xml:space="preserve"> y es la menor de las cuatro especies de </w:t>
      </w:r>
      <w:proofErr w:type="spellStart"/>
      <w:r>
        <w:rPr>
          <w:rFonts w:ascii="Arial Narrow" w:hAnsi="Arial Narrow"/>
          <w:sz w:val="26"/>
          <w:szCs w:val="26"/>
        </w:rPr>
        <w:t>órices</w:t>
      </w:r>
      <w:proofErr w:type="spellEnd"/>
      <w:r>
        <w:rPr>
          <w:rFonts w:ascii="Arial Narrow" w:hAnsi="Arial Narrow"/>
          <w:sz w:val="26"/>
          <w:szCs w:val="26"/>
        </w:rPr>
        <w:t xml:space="preserve"> y la que en mayor peligro de extinción se encuentra. También se le denomina, junto al </w:t>
      </w:r>
      <w:proofErr w:type="spellStart"/>
      <w:r>
        <w:rPr>
          <w:rFonts w:ascii="Arial Narrow" w:hAnsi="Arial Narrow"/>
          <w:sz w:val="26"/>
          <w:szCs w:val="26"/>
        </w:rPr>
        <w:t>órix</w:t>
      </w:r>
      <w:proofErr w:type="spellEnd"/>
      <w:r>
        <w:rPr>
          <w:rFonts w:ascii="Arial Narrow" w:hAnsi="Arial Narrow"/>
          <w:sz w:val="26"/>
          <w:szCs w:val="26"/>
        </w:rPr>
        <w:t xml:space="preserve"> de cuernos de cimitarra (</w:t>
      </w:r>
      <w:proofErr w:type="spellStart"/>
      <w:r>
        <w:rPr>
          <w:rFonts w:ascii="Arial Narrow" w:hAnsi="Arial Narrow"/>
          <w:sz w:val="26"/>
          <w:szCs w:val="26"/>
        </w:rPr>
        <w:t>Oryx</w:t>
      </w:r>
      <w:proofErr w:type="spellEnd"/>
      <w:r>
        <w:rPr>
          <w:rFonts w:ascii="Arial Narrow" w:hAnsi="Arial Narrow"/>
          <w:sz w:val="26"/>
          <w:szCs w:val="26"/>
        </w:rPr>
        <w:t xml:space="preserve"> </w:t>
      </w:r>
      <w:proofErr w:type="spellStart"/>
      <w:r>
        <w:rPr>
          <w:rFonts w:ascii="Arial Narrow" w:hAnsi="Arial Narrow"/>
          <w:sz w:val="26"/>
          <w:szCs w:val="26"/>
        </w:rPr>
        <w:t>dammah</w:t>
      </w:r>
      <w:proofErr w:type="spellEnd"/>
      <w:r>
        <w:rPr>
          <w:rFonts w:ascii="Arial Narrow" w:hAnsi="Arial Narrow"/>
          <w:sz w:val="26"/>
          <w:szCs w:val="26"/>
        </w:rPr>
        <w:t xml:space="preserve">), </w:t>
      </w:r>
      <w:proofErr w:type="spellStart"/>
      <w:r>
        <w:rPr>
          <w:rFonts w:ascii="Arial Narrow" w:hAnsi="Arial Narrow"/>
          <w:sz w:val="26"/>
          <w:szCs w:val="26"/>
        </w:rPr>
        <w:t>órix</w:t>
      </w:r>
      <w:proofErr w:type="spellEnd"/>
      <w:r>
        <w:rPr>
          <w:rFonts w:ascii="Arial Narrow" w:hAnsi="Arial Narrow"/>
          <w:sz w:val="26"/>
          <w:szCs w:val="26"/>
        </w:rPr>
        <w:t xml:space="preserve"> blanco, debido al color de su pelaje. Los cuernos de los machos y hembras miden 50-68 cm de largo y tienen una coloración básicamente blanca, presentan una máscara negra en la cara. Ojos negros y banda oscura en las mejillas. La silueta se caracteriza por sus cuernos afilados en forma de daga y un penacho oscuro en la cola.</w:t>
      </w:r>
    </w:p>
    <w:p w:rsidR="00852C49" w:rsidRDefault="00A31B7C" w:rsidP="00A31B7C">
      <w:pPr>
        <w:pStyle w:val="Textoindependiente"/>
        <w:spacing w:line="240" w:lineRule="auto"/>
        <w:jc w:val="both"/>
        <w:rPr>
          <w:rFonts w:ascii="Arial Narrow" w:hAnsi="Arial Narrow"/>
          <w:b/>
          <w:bCs/>
          <w:sz w:val="26"/>
          <w:szCs w:val="26"/>
        </w:rPr>
      </w:pPr>
      <w:r>
        <w:rPr>
          <w:rFonts w:ascii="Arial Narrow" w:hAnsi="Arial Narrow"/>
          <w:b/>
          <w:bCs/>
          <w:sz w:val="26"/>
          <w:szCs w:val="26"/>
        </w:rPr>
        <w:lastRenderedPageBreak/>
        <w:t xml:space="preserve">Características gacela </w:t>
      </w:r>
      <w:proofErr w:type="spellStart"/>
      <w:r>
        <w:rPr>
          <w:rFonts w:ascii="Arial Narrow" w:hAnsi="Arial Narrow"/>
          <w:b/>
          <w:bCs/>
          <w:sz w:val="26"/>
          <w:szCs w:val="26"/>
        </w:rPr>
        <w:t>dorca</w:t>
      </w:r>
      <w:proofErr w:type="spellEnd"/>
    </w:p>
    <w:p w:rsidR="00852C49" w:rsidRDefault="00A31B7C" w:rsidP="00A31B7C">
      <w:pPr>
        <w:pStyle w:val="Textoindependiente"/>
        <w:spacing w:line="240" w:lineRule="auto"/>
        <w:jc w:val="both"/>
        <w:rPr>
          <w:rFonts w:ascii="Arial Narrow" w:hAnsi="Arial Narrow"/>
          <w:color w:val="212121"/>
          <w:sz w:val="26"/>
          <w:szCs w:val="26"/>
        </w:rPr>
      </w:pPr>
      <w:r>
        <w:rPr>
          <w:rFonts w:ascii="Arial Narrow" w:hAnsi="Arial Narrow"/>
          <w:color w:val="212121"/>
          <w:sz w:val="26"/>
          <w:szCs w:val="26"/>
        </w:rPr>
        <w:t xml:space="preserve">Gacela pequeña sin ninguna distribución de color contrastada en el cuerpo. Coloración </w:t>
      </w:r>
      <w:proofErr w:type="gramStart"/>
      <w:r>
        <w:rPr>
          <w:rFonts w:ascii="Arial Narrow" w:hAnsi="Arial Narrow"/>
          <w:color w:val="212121"/>
          <w:sz w:val="26"/>
          <w:szCs w:val="26"/>
        </w:rPr>
        <w:t>pardo amarillento arenoso</w:t>
      </w:r>
      <w:proofErr w:type="gramEnd"/>
      <w:r>
        <w:rPr>
          <w:rFonts w:ascii="Arial Narrow" w:hAnsi="Arial Narrow"/>
          <w:color w:val="212121"/>
          <w:sz w:val="26"/>
          <w:szCs w:val="26"/>
        </w:rPr>
        <w:t xml:space="preserve"> con una tenue banda pardo amarillenta rojiza a lo largo de la parte inferior de los flancos, nunca negra, contrastando con el vientre blanco. Una banda central pardo rojiza en la cara y una raya pardusca amarillenta desde el ojo hasta la boca, ambas separadas por una banda blanca desde la base del cuerno hasta el labio superior. Cuernos en forma de lira, fuertemente anillados, curvados hacia atrás y suavemente divergentes, convergiendo después hacia dentro, con la puntas dobladas hacia arriba en una curva bien marcada. Debido a la excesiva caza a la que ha sido sometida, le ha llevado a desaparecer en muchas zonas por las que se distribuía, y en las que aún está presente su situación está también amenazada.</w:t>
      </w:r>
    </w:p>
    <w:p w:rsidR="00A31B7C" w:rsidRDefault="00A31B7C" w:rsidP="00A31B7C">
      <w:pPr>
        <w:pStyle w:val="Textoindependiente"/>
        <w:spacing w:line="240" w:lineRule="auto"/>
        <w:jc w:val="both"/>
        <w:rPr>
          <w:rFonts w:ascii="Arial Narrow" w:hAnsi="Arial Narrow"/>
          <w:sz w:val="26"/>
          <w:szCs w:val="26"/>
        </w:rPr>
      </w:pPr>
      <w:r>
        <w:rPr>
          <w:rFonts w:ascii="Arial Narrow" w:hAnsi="Arial Narrow"/>
          <w:color w:val="212121"/>
          <w:sz w:val="26"/>
          <w:szCs w:val="26"/>
        </w:rPr>
        <w:t>(Se adjunta fotografía)</w:t>
      </w:r>
    </w:p>
    <w:p w:rsidR="00852C49" w:rsidRDefault="00852C49" w:rsidP="00A31B7C">
      <w:pPr>
        <w:pStyle w:val="Textoindependiente"/>
        <w:spacing w:line="240" w:lineRule="auto"/>
        <w:jc w:val="both"/>
        <w:rPr>
          <w:rFonts w:ascii="Arial Narrow" w:hAnsi="Arial Narrow"/>
          <w:b/>
          <w:bCs/>
          <w:sz w:val="26"/>
          <w:szCs w:val="26"/>
        </w:rPr>
      </w:pPr>
    </w:p>
    <w:p w:rsidR="00852C49" w:rsidRDefault="00852C49" w:rsidP="00A31B7C">
      <w:pPr>
        <w:jc w:val="both"/>
        <w:rPr>
          <w:rFonts w:ascii="Arial Narrow" w:hAnsi="Arial Narrow"/>
          <w:sz w:val="26"/>
          <w:szCs w:val="26"/>
        </w:rPr>
      </w:pPr>
    </w:p>
    <w:sectPr w:rsidR="00852C49">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913" w:rsidRDefault="00A31B7C">
      <w:r>
        <w:separator/>
      </w:r>
    </w:p>
  </w:endnote>
  <w:endnote w:type="continuationSeparator" w:id="0">
    <w:p w:rsidR="00FD3913" w:rsidRDefault="00A3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Times New Roman"/>
    <w:charset w:val="00"/>
    <w:family w:val="roman"/>
    <w:pitch w:val="variable"/>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Lucida Grande">
    <w:charset w:val="00"/>
    <w:family w:val="roman"/>
    <w:pitch w:val="variable"/>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ndale Sans UI">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F">
    <w:panose1 w:val="00000000000000000000"/>
    <w:charset w:val="00"/>
    <w:family w:val="roman"/>
    <w:notTrueType/>
    <w:pitch w:val="default"/>
  </w:font>
  <w:font w:name="Helvetica Neue">
    <w:charset w:val="00"/>
    <w:family w:val="roman"/>
    <w:pitch w:val="variable"/>
  </w:font>
  <w:font w:name="Garamond">
    <w:panose1 w:val="02020404030301010803"/>
    <w:charset w:val="00"/>
    <w:family w:val="roman"/>
    <w:pitch w:val="variable"/>
    <w:sig w:usb0="00000287" w:usb1="00000000" w:usb2="00000000" w:usb3="00000000" w:csb0="0000009F" w:csb1="00000000"/>
  </w:font>
  <w:font w:name="font1764">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913" w:rsidRDefault="00A31B7C">
      <w:r>
        <w:separator/>
      </w:r>
    </w:p>
  </w:footnote>
  <w:footnote w:type="continuationSeparator" w:id="0">
    <w:p w:rsidR="00FD3913" w:rsidRDefault="00A31B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2C49" w:rsidRDefault="00A31B7C">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852C49" w:rsidRDefault="00852C4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52C49"/>
    <w:rsid w:val="00852C49"/>
    <w:rsid w:val="00A31B7C"/>
    <w:rsid w:val="00CF05E2"/>
    <w:rsid w:val="00FD391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B35C08-323D-442F-BF52-B79F57072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
    <w:next w:val="Textoindependiente"/>
    <w:qFormat/>
    <w:pPr>
      <w:spacing w:before="200"/>
      <w:outlineLvl w:val="1"/>
    </w:pPr>
    <w:rPr>
      <w:rFonts w:ascii="Liberation Serif" w:eastAsia="Segoe UI" w:hAnsi="Liberation Serif" w:cs="Tahoma"/>
      <w:b/>
      <w:bCs/>
      <w:sz w:val="36"/>
      <w:szCs w:val="36"/>
    </w:rPr>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Ninguno">
    <w:name w:val="Ninguno"/>
    <w:qFormat/>
    <w:rPr>
      <w:lang w:val="es-ES_tradnl"/>
    </w:rPr>
  </w:style>
  <w:style w:type="character" w:customStyle="1" w:styleId="TextoindependienteCar">
    <w:name w:val="Texto independiente Car"/>
    <w:qFormat/>
    <w:rPr>
      <w:rFonts w:ascii="Tahoma" w:eastAsia="Times New Roman" w:hAnsi="Tahoma" w:cs="Tahoma"/>
      <w:color w:val="000000"/>
      <w:szCs w:val="24"/>
    </w:rPr>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SangradetextonormalCar">
    <w:name w:val="Sangría de texto normal Car"/>
    <w:qFormat/>
    <w:rPr>
      <w:rFonts w:ascii="Arial" w:eastAsia="Times New Roman" w:hAnsi="Arial" w:cs="Arial"/>
      <w:b/>
      <w:bCs/>
      <w:sz w:val="40"/>
      <w:szCs w:val="20"/>
    </w:rPr>
  </w:style>
  <w:style w:type="character" w:customStyle="1" w:styleId="rojo">
    <w:name w:val="rojo"/>
    <w:qFormat/>
    <w:rPr>
      <w:rFonts w:ascii="Times New Roman" w:eastAsia="Times New Roman" w:hAnsi="Times New Roman" w:cs="Times New Roman"/>
      <w:color w:val="000000"/>
      <w:sz w:val="24"/>
      <w:szCs w:val="24"/>
    </w:rPr>
  </w:style>
  <w:style w:type="character" w:customStyle="1" w:styleId="Hipervnculo1">
    <w:name w:val="Hipervínculo1"/>
    <w:qFormat/>
    <w:rPr>
      <w:color w:val="0563C1"/>
      <w:u w:val="single"/>
    </w:rPr>
  </w:style>
  <w:style w:type="character" w:customStyle="1" w:styleId="Hipervnculovisitado1">
    <w:name w:val="Hipervínculo visitado1"/>
    <w:qFormat/>
    <w:rPr>
      <w:color w:val="800080"/>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1">
    <w:name w:val="Mención sin resolver1"/>
    <w:qFormat/>
    <w:rPr>
      <w:color w:val="605E5C"/>
      <w:shd w:val="clear" w:color="auto" w:fill="E1DFDD"/>
    </w:rPr>
  </w:style>
  <w:style w:type="character" w:customStyle="1" w:styleId="s7">
    <w:name w:val="s7"/>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MquinadeescribirHTML1">
    <w:name w:val="Máquina de escribir HTML1"/>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nfasis1">
    <w:name w:val="Énfasis1"/>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qFormat/>
    <w:rPr>
      <w:rFonts w:ascii="Times New Roman" w:eastAsia="Times New Roman" w:hAnsi="Times New Roman" w:cs="Times New Roman"/>
      <w:color w:val="000000"/>
      <w:sz w:val="24"/>
      <w:szCs w:val="24"/>
    </w:rPr>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character" w:customStyle="1" w:styleId="Fuentedeprrafopredeter5">
    <w:name w:val="Fuente de párrafo predeter.5"/>
    <w:qFormat/>
  </w:style>
  <w:style w:type="character" w:customStyle="1" w:styleId="Muydestacado">
    <w:name w:val="Muy destacado"/>
    <w:qFormat/>
    <w:rPr>
      <w:b/>
      <w:bCs/>
    </w:rPr>
  </w:style>
  <w:style w:type="character" w:customStyle="1" w:styleId="CITE">
    <w:name w:val="CITE"/>
    <w:qFormat/>
    <w:rPr>
      <w:i/>
    </w:rPr>
  </w:style>
  <w:style w:type="character" w:customStyle="1" w:styleId="CODE">
    <w:name w:val="CODE"/>
    <w:qFormat/>
    <w:rPr>
      <w:rFonts w:ascii="Courier New" w:hAnsi="Courier New" w:cs="Courier New"/>
      <w:sz w:val="20"/>
    </w:rPr>
  </w:style>
  <w:style w:type="character" w:customStyle="1" w:styleId="Keyboard">
    <w:name w:val="Keyboard"/>
    <w:qFormat/>
    <w:rPr>
      <w:rFonts w:ascii="Courier New" w:hAnsi="Courier New" w:cs="Courier New"/>
      <w:b/>
      <w:sz w:val="20"/>
    </w:rPr>
  </w:style>
  <w:style w:type="character" w:customStyle="1" w:styleId="Sample">
    <w:name w:val="Sample"/>
    <w:qFormat/>
    <w:rPr>
      <w:rFonts w:ascii="Courier New" w:hAnsi="Courier New" w:cs="Courier New"/>
    </w:rPr>
  </w:style>
  <w:style w:type="character" w:customStyle="1" w:styleId="Typewriter">
    <w:name w:val="Typewriter"/>
    <w:qFormat/>
    <w:rPr>
      <w:rFonts w:ascii="Courier New" w:hAnsi="Courier New" w:cs="Courier New"/>
      <w:sz w:val="20"/>
    </w:rPr>
  </w:style>
  <w:style w:type="character" w:customStyle="1" w:styleId="HTMLMarkup">
    <w:name w:val="HTML Markup"/>
    <w:qFormat/>
    <w:rPr>
      <w:vanish/>
      <w:color w:val="FF0000"/>
    </w:rPr>
  </w:style>
  <w:style w:type="character" w:customStyle="1" w:styleId="Comment">
    <w:name w:val="Comment"/>
    <w:qFormat/>
    <w:rPr>
      <w:vanish/>
    </w:rPr>
  </w:style>
  <w:style w:type="character" w:customStyle="1" w:styleId="TextodegloboCar1">
    <w:name w:val="Texto de globo Car1"/>
    <w:qFormat/>
    <w:rPr>
      <w:rFonts w:ascii="Segoe UI" w:eastAsia="Cambria" w:hAnsi="Segoe UI" w:cs="Segoe UI"/>
      <w:sz w:val="18"/>
      <w:szCs w:val="18"/>
    </w:rPr>
  </w:style>
  <w:style w:type="character" w:customStyle="1" w:styleId="Textoennegrita1">
    <w:name w:val="Texto en negrita1"/>
    <w:qFormat/>
    <w:rPr>
      <w:rFonts w:ascii="Times New Roman" w:eastAsia="Times New Roman" w:hAnsi="Times New Roman" w:cs="Times New Roman"/>
      <w:b/>
      <w:bCs/>
      <w:color w:val="000000"/>
      <w:sz w:val="24"/>
      <w:szCs w:val="24"/>
    </w:rPr>
  </w:style>
  <w:style w:type="character" w:styleId="Textoennegrita">
    <w:name w:val="Strong"/>
    <w:qFormat/>
    <w:rPr>
      <w:b/>
      <w:bCs/>
    </w:rPr>
  </w:style>
  <w:style w:type="character" w:customStyle="1" w:styleId="TextodegloboCar">
    <w:name w:val="Texto de globo Car"/>
    <w:qFormat/>
    <w:rPr>
      <w:rFonts w:ascii="Lucida Grande" w:hAnsi="Lucida Grande" w:cs="Lucida Grande"/>
      <w:color w:val="00000A"/>
      <w:sz w:val="18"/>
      <w:szCs w:val="18"/>
      <w:lang w:eastAsia="en-US"/>
    </w:rPr>
  </w:style>
  <w:style w:type="character" w:customStyle="1" w:styleId="Fuentedeprrafopredeter1">
    <w:name w:val="Fuente de párrafo predeter.1"/>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WW8Num2z2">
    <w:name w:val="WW8Num2z2"/>
    <w:qFormat/>
  </w:style>
  <w:style w:type="character" w:customStyle="1" w:styleId="WW8Num2z1">
    <w:name w:val="WW8Num2z1"/>
    <w:qFormat/>
  </w:style>
  <w:style w:type="character" w:customStyle="1" w:styleId="WW8Num2z0">
    <w:name w:val="WW8Num2z0"/>
    <w:qFormat/>
  </w:style>
  <w:style w:type="character" w:customStyle="1" w:styleId="WW8Num1z1">
    <w:name w:val="WW8Num1z1"/>
    <w:qFormat/>
    <w:rPr>
      <w:rFonts w:ascii="Symbol" w:hAnsi="Symbol" w:cs="OpenSymbol"/>
    </w:rPr>
  </w:style>
  <w:style w:type="character" w:customStyle="1" w:styleId="WW8Num1z0">
    <w:name w:val="WW8Num1z0"/>
    <w:qFormat/>
    <w:rPr>
      <w:rFonts w:ascii="Wingdings" w:hAnsi="Wingdings"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pacing w:before="120" w:after="120"/>
    </w:pPr>
    <w:rPr>
      <w:rFonts w:cs="Arial"/>
      <w:i/>
      <w:iCs/>
    </w:rPr>
  </w:style>
  <w:style w:type="paragraph" w:customStyle="1" w:styleId="ndice">
    <w:name w:val="Índice"/>
    <w:basedOn w:val="Normal"/>
    <w:qFormat/>
    <w:pPr>
      <w:suppressLineNumbers/>
    </w:pPr>
    <w:rPr>
      <w:rFonts w:cs="Arial Unicode M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Textbody">
    <w:name w:val="Text body"/>
    <w:basedOn w:val="Normal"/>
    <w:qFormat/>
    <w:pPr>
      <w:spacing w:after="120"/>
      <w:textAlignment w:val="baseline"/>
    </w:pPr>
    <w:rPr>
      <w:rFonts w:ascii="Times New Roman" w:eastAsia="Andale Sans UI" w:hAnsi="Times New Roman" w:cs="Times New Roman"/>
      <w:kern w:val="2"/>
      <w:lang w:eastAsia="zh-CN"/>
    </w:rPr>
  </w:style>
  <w:style w:type="paragraph" w:styleId="Prrafodelista">
    <w:name w:val="List Paragraph"/>
    <w:basedOn w:val="Normal"/>
    <w:qFormat/>
    <w:pPr>
      <w:spacing w:after="160"/>
      <w:ind w:left="720"/>
      <w:contextualSpacing/>
    </w:pPr>
  </w:style>
  <w:style w:type="paragraph" w:customStyle="1" w:styleId="caption12">
    <w:name w:val="caption12"/>
    <w:basedOn w:val="Normal"/>
    <w:qFormat/>
    <w:pPr>
      <w:spacing w:before="120" w:after="120"/>
    </w:pPr>
    <w:rPr>
      <w:i/>
      <w:iCs/>
    </w:rPr>
  </w:style>
  <w:style w:type="paragraph" w:customStyle="1" w:styleId="caption11">
    <w:name w:val="caption11"/>
    <w:basedOn w:val="Normal"/>
    <w:qFormat/>
    <w:pPr>
      <w:spacing w:before="120" w:after="120"/>
    </w:pPr>
    <w:rPr>
      <w:i/>
      <w:iCs/>
    </w:rPr>
  </w:style>
  <w:style w:type="paragraph" w:customStyle="1" w:styleId="Puesto1">
    <w:name w:val="Puesto1"/>
    <w:basedOn w:val="Normal"/>
    <w:qFormat/>
    <w:pPr>
      <w:keepNext/>
      <w:spacing w:before="240" w:after="120"/>
    </w:pPr>
    <w:rPr>
      <w:rFonts w:ascii="Liberation Sans" w:eastAsia="Microsoft YaHei" w:hAnsi="Liberation Sans"/>
      <w:sz w:val="28"/>
      <w:szCs w:val="28"/>
    </w:rPr>
  </w:style>
  <w:style w:type="paragraph" w:customStyle="1" w:styleId="Ttulo9">
    <w:name w:val="Título9"/>
    <w:basedOn w:val="Normal"/>
    <w:qFormat/>
    <w:pPr>
      <w:keepNext/>
      <w:spacing w:before="240" w:after="120"/>
    </w:pPr>
    <w:rPr>
      <w:rFonts w:ascii="Liberation Sans" w:eastAsia="Microsoft YaHei" w:hAnsi="Liberation Sans"/>
      <w:sz w:val="28"/>
      <w:szCs w:val="28"/>
    </w:rPr>
  </w:style>
  <w:style w:type="paragraph" w:customStyle="1" w:styleId="Encabezado1">
    <w:name w:val="Encabezado1"/>
    <w:basedOn w:val="Normal"/>
    <w:qFormat/>
    <w:pPr>
      <w:keepNext/>
      <w:spacing w:before="240" w:after="120"/>
    </w:pPr>
    <w:rPr>
      <w:rFonts w:ascii="Liberation Sans" w:eastAsia="Microsoft YaHei" w:hAnsi="Liberation Sans" w:cs="Mangal"/>
      <w:sz w:val="28"/>
      <w:szCs w:val="28"/>
    </w:rPr>
  </w:style>
  <w:style w:type="paragraph" w:customStyle="1" w:styleId="Ttulo8">
    <w:name w:val="Título8"/>
    <w:basedOn w:val="Normal"/>
    <w:qFormat/>
    <w:pPr>
      <w:keepNext/>
      <w:spacing w:before="240" w:after="120"/>
    </w:pPr>
    <w:rPr>
      <w:rFonts w:ascii="Liberation Sans" w:eastAsia="Microsoft YaHei" w:hAnsi="Liberation Sans"/>
      <w:sz w:val="28"/>
      <w:szCs w:val="28"/>
    </w:rPr>
  </w:style>
  <w:style w:type="paragraph" w:customStyle="1" w:styleId="Epgrafe3">
    <w:name w:val="Epígrafe3"/>
    <w:basedOn w:val="Normal"/>
    <w:qFormat/>
    <w:pPr>
      <w:spacing w:before="120" w:after="120"/>
    </w:pPr>
    <w:rPr>
      <w:i/>
      <w:iCs/>
    </w:rPr>
  </w:style>
  <w:style w:type="paragraph" w:customStyle="1" w:styleId="Ttulo7">
    <w:name w:val="Título7"/>
    <w:basedOn w:val="Normal"/>
    <w:qFormat/>
    <w:pPr>
      <w:keepNext/>
      <w:spacing w:before="240" w:after="120"/>
    </w:pPr>
    <w:rPr>
      <w:rFonts w:ascii="Liberation Sans" w:eastAsia="Microsoft YaHei" w:hAnsi="Liberation Sans"/>
      <w:sz w:val="28"/>
      <w:szCs w:val="28"/>
    </w:rPr>
  </w:style>
  <w:style w:type="paragraph" w:customStyle="1" w:styleId="Epgrafe2">
    <w:name w:val="Epígrafe2"/>
    <w:basedOn w:val="Normal"/>
    <w:qFormat/>
    <w:pPr>
      <w:spacing w:before="120" w:after="120"/>
    </w:pPr>
    <w:rPr>
      <w:i/>
      <w:iCs/>
    </w:rPr>
  </w:style>
  <w:style w:type="paragraph" w:customStyle="1" w:styleId="Ttulo6">
    <w:name w:val="Título6"/>
    <w:basedOn w:val="Normal"/>
    <w:qFormat/>
    <w:pPr>
      <w:keepNext/>
      <w:spacing w:before="240" w:after="120"/>
    </w:pPr>
    <w:rPr>
      <w:rFonts w:ascii="Liberation Sans" w:eastAsia="Microsoft YaHei" w:hAnsi="Liberation Sans"/>
      <w:sz w:val="28"/>
      <w:szCs w:val="28"/>
    </w:rPr>
  </w:style>
  <w:style w:type="paragraph" w:customStyle="1" w:styleId="Ttulo40">
    <w:name w:val="Título4"/>
    <w:basedOn w:val="Normal"/>
    <w:qFormat/>
    <w:pPr>
      <w:keepNext/>
      <w:spacing w:before="240" w:after="120"/>
    </w:pPr>
    <w:rPr>
      <w:rFonts w:ascii="Liberation Sans" w:eastAsia="Microsoft YaHei" w:hAnsi="Liberation Sans"/>
      <w:sz w:val="28"/>
      <w:szCs w:val="28"/>
    </w:rPr>
  </w:style>
  <w:style w:type="paragraph" w:customStyle="1" w:styleId="Descripcin4">
    <w:name w:val="Descripción4"/>
    <w:basedOn w:val="Normal"/>
    <w:qFormat/>
    <w:pPr>
      <w:spacing w:before="120" w:after="120"/>
    </w:pPr>
    <w:rPr>
      <w:i/>
      <w:iCs/>
    </w:rPr>
  </w:style>
  <w:style w:type="paragraph" w:customStyle="1" w:styleId="Ttulo3">
    <w:name w:val="Título3"/>
    <w:basedOn w:val="Normal"/>
    <w:qFormat/>
    <w:pPr>
      <w:keepNext/>
      <w:spacing w:before="240" w:after="120"/>
    </w:pPr>
    <w:rPr>
      <w:rFonts w:ascii="Liberation Sans" w:eastAsia="Microsoft YaHei" w:hAnsi="Liberation Sans"/>
      <w:sz w:val="28"/>
      <w:szCs w:val="28"/>
    </w:rPr>
  </w:style>
  <w:style w:type="paragraph" w:customStyle="1" w:styleId="Descripcin2">
    <w:name w:val="Descripción2"/>
    <w:basedOn w:val="Normal"/>
    <w:qFormat/>
    <w:pPr>
      <w:spacing w:before="120" w:after="120"/>
    </w:pPr>
    <w:rPr>
      <w:i/>
      <w:iCs/>
    </w:rPr>
  </w:style>
  <w:style w:type="paragraph" w:customStyle="1" w:styleId="Epgrafe1">
    <w:name w:val="Epígrafe1"/>
    <w:basedOn w:val="Normal"/>
    <w:qFormat/>
    <w:pPr>
      <w:spacing w:before="120" w:after="120"/>
    </w:pPr>
    <w:rPr>
      <w:i/>
      <w:iCs/>
    </w:rPr>
  </w:style>
  <w:style w:type="paragraph" w:customStyle="1" w:styleId="western">
    <w:name w:val="western"/>
    <w:basedOn w:val="Normal"/>
    <w:qFormat/>
    <w:rPr>
      <w:rFonts w:ascii="Times New Roman" w:eastAsia="Calibri" w:hAnsi="Times New Roman"/>
    </w:rPr>
  </w:style>
  <w:style w:type="paragraph" w:customStyle="1" w:styleId="Cuerpo">
    <w:name w:val="Cuerpo"/>
    <w:qFormat/>
    <w:rPr>
      <w:rFonts w:ascii="Helvetica" w:eastAsia="Arial Unicode MS" w:hAnsi="Helvetica" w:cs="Arial Unicode MS"/>
      <w:color w:val="000000"/>
      <w:kern w:val="2"/>
      <w:sz w:val="22"/>
      <w:szCs w:val="22"/>
      <w:lang w:eastAsia="zh-CN"/>
    </w:rPr>
  </w:style>
  <w:style w:type="paragraph" w:customStyle="1" w:styleId="Textosinformato3">
    <w:name w:val="Texto sin formato3"/>
    <w:basedOn w:val="Normal"/>
    <w:qFormat/>
    <w:rPr>
      <w:rFonts w:ascii="Consolas" w:eastAsia="Calibri" w:hAnsi="Consolas"/>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eastAsia="Times New Roman" w:hAnsi="Arial" w:cs="Arial"/>
      <w:color w:val="000000"/>
      <w:kern w:val="2"/>
      <w:lang w:eastAsia="zh-CN"/>
    </w:rPr>
  </w:style>
  <w:style w:type="paragraph" w:customStyle="1" w:styleId="mce">
    <w:name w:val="mce"/>
    <w:basedOn w:val="Normal"/>
    <w:qFormat/>
    <w:pPr>
      <w:suppressAutoHyphens w:val="0"/>
      <w:spacing w:before="280" w:after="280"/>
    </w:pPr>
    <w:rPr>
      <w:rFonts w:ascii="Times New Roman" w:hAnsi="Times New Roman"/>
    </w:rPr>
  </w:style>
  <w:style w:type="paragraph" w:customStyle="1" w:styleId="Textosinformato1">
    <w:name w:val="Texto sin formato1"/>
    <w:basedOn w:val="Normal"/>
    <w:qFormat/>
    <w:rPr>
      <w:rFonts w:ascii="Consolas" w:eastAsia="Calibri" w:hAnsi="Consolas"/>
      <w:sz w:val="21"/>
      <w:szCs w:val="21"/>
      <w:lang w:bidi="hi-IN"/>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customStyle="1" w:styleId="Sinespaciado1">
    <w:name w:val="Sin espaciado1"/>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sz w:val="27"/>
      <w:szCs w:val="27"/>
    </w:rPr>
  </w:style>
  <w:style w:type="paragraph" w:customStyle="1" w:styleId="Cita1">
    <w:name w:val="Cita1"/>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Sangra2detindependiente1">
    <w:name w:val="Sangría 2 de t. independiente1"/>
    <w:basedOn w:val="Normal"/>
    <w:qFormat/>
    <w:pPr>
      <w:ind w:left="360"/>
      <w:jc w:val="both"/>
    </w:pPr>
    <w:rPr>
      <w:bCs/>
      <w:sz w:val="28"/>
    </w:rPr>
  </w:style>
  <w:style w:type="paragraph" w:customStyle="1" w:styleId="Textosinformato2">
    <w:name w:val="Texto sin formato2"/>
    <w:basedOn w:val="Normal"/>
    <w:qFormat/>
    <w:rPr>
      <w:rFonts w:ascii="Consolas" w:eastAsia="Calibri" w:hAnsi="Consolas"/>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sz w:val="21"/>
      <w:szCs w:val="21"/>
    </w:rPr>
  </w:style>
  <w:style w:type="paragraph" w:customStyle="1" w:styleId="Encabezado2">
    <w:name w:val="Encabezado2"/>
    <w:basedOn w:val="Normal"/>
    <w:qFormat/>
    <w:pPr>
      <w:keepNext/>
      <w:spacing w:before="240" w:after="120"/>
    </w:pPr>
    <w:rPr>
      <w:rFonts w:ascii="Liberation Sans" w:eastAsia="Arial Unicode MS" w:hAnsi="Liberation Sans" w:cs="Mangal"/>
      <w:sz w:val="28"/>
      <w:szCs w:val="28"/>
    </w:rPr>
  </w:style>
  <w:style w:type="paragraph" w:customStyle="1" w:styleId="Textocomentario1">
    <w:name w:val="Texto comentario1"/>
    <w:basedOn w:val="Normal"/>
    <w:qFormat/>
    <w:rPr>
      <w:sz w:val="20"/>
    </w:rPr>
  </w:style>
  <w:style w:type="paragraph" w:customStyle="1" w:styleId="Asuntodelcomentario1">
    <w:name w:val="Asunto del comentario1"/>
    <w:qFormat/>
    <w:rPr>
      <w:rFonts w:ascii="Times New Roman" w:eastAsia="Times New Roman" w:hAnsi="Times New Roman" w:cs="Times New Roman"/>
      <w:b/>
      <w:bCs/>
      <w:sz w:val="20"/>
      <w:szCs w:val="20"/>
      <w:lang w:eastAsia="es-ES_tradnl"/>
    </w:rPr>
  </w:style>
  <w:style w:type="paragraph" w:customStyle="1" w:styleId="Descripcin3">
    <w:name w:val="Descripción3"/>
    <w:basedOn w:val="Normal"/>
    <w:qFormat/>
    <w:pPr>
      <w:spacing w:before="120" w:after="120"/>
    </w:pPr>
    <w:rPr>
      <w:i/>
      <w:iCs/>
    </w:rPr>
  </w:style>
  <w:style w:type="paragraph" w:customStyle="1" w:styleId="Ttulo5">
    <w:name w:val="Título5"/>
    <w:basedOn w:val="Normal"/>
    <w:qFormat/>
    <w:pPr>
      <w:keepNext/>
      <w:spacing w:before="240" w:after="120"/>
    </w:pPr>
    <w:rPr>
      <w:rFonts w:ascii="Liberation Sans" w:eastAsia="Microsoft YaHei" w:hAnsi="Liberation Sans"/>
      <w:sz w:val="28"/>
      <w:szCs w:val="28"/>
    </w:rPr>
  </w:style>
  <w:style w:type="paragraph" w:customStyle="1" w:styleId="DefinitionTerm">
    <w:name w:val="Definition Term"/>
    <w:basedOn w:val="Normal"/>
    <w:qFormat/>
  </w:style>
  <w:style w:type="paragraph" w:customStyle="1" w:styleId="DefinitionList">
    <w:name w:val="Definition List"/>
    <w:basedOn w:val="Normal"/>
    <w:qFormat/>
    <w:pPr>
      <w:ind w:left="360"/>
    </w:pPr>
  </w:style>
  <w:style w:type="paragraph" w:customStyle="1" w:styleId="H1">
    <w:name w:val="H1"/>
    <w:basedOn w:val="Normal"/>
    <w:qFormat/>
    <w:pPr>
      <w:keepNext/>
      <w:spacing w:before="100" w:after="100"/>
    </w:pPr>
    <w:rPr>
      <w:b/>
      <w:sz w:val="48"/>
    </w:rPr>
  </w:style>
  <w:style w:type="paragraph" w:customStyle="1" w:styleId="H2">
    <w:name w:val="H2"/>
    <w:basedOn w:val="Normal"/>
    <w:qFormat/>
    <w:pPr>
      <w:keepNext/>
      <w:spacing w:before="100" w:after="100"/>
    </w:pPr>
    <w:rPr>
      <w:b/>
      <w:sz w:val="36"/>
    </w:rPr>
  </w:style>
  <w:style w:type="paragraph" w:customStyle="1" w:styleId="H3">
    <w:name w:val="H3"/>
    <w:basedOn w:val="Normal"/>
    <w:qFormat/>
    <w:pPr>
      <w:keepNext/>
      <w:spacing w:before="100" w:after="100"/>
    </w:pPr>
    <w:rPr>
      <w:b/>
      <w:sz w:val="28"/>
    </w:rPr>
  </w:style>
  <w:style w:type="paragraph" w:customStyle="1" w:styleId="H4">
    <w:name w:val="H4"/>
    <w:basedOn w:val="Normal"/>
    <w:qFormat/>
    <w:pPr>
      <w:keepNext/>
      <w:spacing w:before="100" w:after="100"/>
    </w:pPr>
    <w:rPr>
      <w:b/>
    </w:rPr>
  </w:style>
  <w:style w:type="paragraph" w:customStyle="1" w:styleId="H5">
    <w:name w:val="H5"/>
    <w:basedOn w:val="Normal"/>
    <w:qFormat/>
    <w:pPr>
      <w:keepNext/>
      <w:spacing w:before="100" w:after="100"/>
    </w:pPr>
    <w:rPr>
      <w:b/>
      <w:sz w:val="20"/>
    </w:rPr>
  </w:style>
  <w:style w:type="paragraph" w:customStyle="1" w:styleId="H6">
    <w:name w:val="H6"/>
    <w:basedOn w:val="Normal"/>
    <w:qFormat/>
    <w:pPr>
      <w:keepNext/>
      <w:spacing w:before="100" w:after="100"/>
    </w:pPr>
    <w:rPr>
      <w:b/>
      <w:sz w:val="16"/>
    </w:rPr>
  </w:style>
  <w:style w:type="paragraph" w:customStyle="1" w:styleId="Address">
    <w:name w:val="Address"/>
    <w:basedOn w:val="Normal"/>
    <w:qFormat/>
    <w:rPr>
      <w:i/>
    </w:rPr>
  </w:style>
  <w:style w:type="paragraph" w:customStyle="1" w:styleId="Blockquote">
    <w:name w:val="Blockquote"/>
    <w:basedOn w:val="Normal"/>
    <w:qFormat/>
    <w:pPr>
      <w:spacing w:before="100" w:after="100"/>
      <w:ind w:left="360" w:right="360"/>
    </w:p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rPr>
  </w:style>
  <w:style w:type="paragraph" w:customStyle="1" w:styleId="z-BottomofForm">
    <w:name w:val="z-Bottom of Form"/>
    <w:qFormat/>
    <w:pPr>
      <w:pBdr>
        <w:top w:val="double" w:sz="2" w:space="0" w:color="000000"/>
      </w:pBdr>
      <w:jc w:val="center"/>
    </w:pPr>
    <w:rPr>
      <w:rFonts w:ascii="Arial" w:eastAsia="Arial" w:hAnsi="Arial" w:cs="Courier New"/>
      <w:vanish/>
      <w:sz w:val="16"/>
      <w:lang w:eastAsia="es-ES"/>
    </w:rPr>
  </w:style>
  <w:style w:type="paragraph" w:customStyle="1" w:styleId="z-TopofForm">
    <w:name w:val="z-Top of Form"/>
    <w:qFormat/>
    <w:pPr>
      <w:pBdr>
        <w:bottom w:val="double" w:sz="2" w:space="0" w:color="000000"/>
      </w:pBdr>
      <w:jc w:val="center"/>
    </w:pPr>
    <w:rPr>
      <w:rFonts w:ascii="Arial" w:eastAsia="Arial" w:hAnsi="Arial" w:cs="Courier New"/>
      <w:vanish/>
      <w:sz w:val="16"/>
      <w:lang w:eastAsia="es-ES"/>
    </w:rPr>
  </w:style>
  <w:style w:type="paragraph" w:customStyle="1" w:styleId="Tablanormal1">
    <w:name w:val="Tabla normal1"/>
    <w:qFormat/>
    <w:rPr>
      <w:rFonts w:ascii="Times New Roman" w:eastAsia="Tahoma" w:hAnsi="Times New Roman" w:cs="Times New Roman"/>
      <w:sz w:val="20"/>
      <w:szCs w:val="20"/>
      <w:lang w:eastAsia="es-ES"/>
    </w:rPr>
  </w:style>
  <w:style w:type="paragraph" w:customStyle="1" w:styleId="Prrafodelista2">
    <w:name w:val="Párrafo de lista2"/>
    <w:basedOn w:val="Normal"/>
    <w:qFormat/>
    <w:pPr>
      <w:suppressAutoHyphens w:val="0"/>
      <w:spacing w:after="160" w:line="252" w:lineRule="auto"/>
      <w:ind w:left="720"/>
      <w:contextualSpacing/>
    </w:pPr>
    <w:rPr>
      <w:rFonts w:ascii="Calibri" w:eastAsia="Calibri" w:hAnsi="Calibri" w:cs="font1764"/>
      <w:sz w:val="22"/>
      <w:szCs w:val="22"/>
    </w:rPr>
  </w:style>
  <w:style w:type="paragraph" w:customStyle="1" w:styleId="Textodeglobo2">
    <w:name w:val="Texto de globo2"/>
    <w:basedOn w:val="Normal"/>
    <w:qFormat/>
    <w:rPr>
      <w:rFonts w:ascii="Segoe UI" w:hAnsi="Segoe UI" w:cs="Segoe UI"/>
      <w:sz w:val="18"/>
      <w:szCs w:val="18"/>
    </w:rPr>
  </w:style>
  <w:style w:type="paragraph" w:customStyle="1" w:styleId="Tablanormal2">
    <w:name w:val="Tabla normal2"/>
    <w:qFormat/>
    <w:rPr>
      <w:rFonts w:ascii="Liberation Serif" w:eastAsia="NSimSun" w:hAnsi="Liberation Serif" w:cs="Arial"/>
      <w:sz w:val="20"/>
      <w:szCs w:val="20"/>
      <w:lang w:eastAsia="es-ES"/>
    </w:rPr>
  </w:style>
  <w:style w:type="paragraph" w:customStyle="1" w:styleId="Tablanormal3">
    <w:name w:val="Tabla normal3"/>
    <w:qFormat/>
    <w:rPr>
      <w:rFonts w:ascii="Times New Roman" w:eastAsia="Times New Roman" w:hAnsi="Times New Roman" w:cs="Times New Roman"/>
      <w:sz w:val="20"/>
      <w:szCs w:val="20"/>
      <w:lang w:eastAsia="es-ES"/>
    </w:rPr>
  </w:style>
  <w:style w:type="paragraph" w:styleId="Textodeglobo">
    <w:name w:val="Balloon Text"/>
    <w:basedOn w:val="Normal"/>
    <w:qFormat/>
    <w:rPr>
      <w:rFonts w:ascii="Segoe UI" w:hAnsi="Segoe UI" w:cs="Segoe UI"/>
      <w:sz w:val="18"/>
      <w:szCs w:val="18"/>
    </w:rPr>
  </w:style>
  <w:style w:type="paragraph" w:customStyle="1" w:styleId="Prrafodelista1">
    <w:name w:val="Párrafo de lista1"/>
    <w:basedOn w:val="Normal"/>
    <w:qFormat/>
    <w:pPr>
      <w:ind w:left="720"/>
    </w:pPr>
    <w:rPr>
      <w:rFonts w:ascii="Calibri" w:hAnsi="Calibri" w:cs="Calibri"/>
    </w:rPr>
  </w:style>
  <w:style w:type="paragraph" w:styleId="NormalWeb">
    <w:name w:val="Normal (Web)"/>
    <w:basedOn w:val="Normal"/>
    <w:qFormat/>
    <w:pPr>
      <w:spacing w:before="280" w:after="280"/>
    </w:pPr>
    <w:rPr>
      <w:rFonts w:ascii="Times New Roman" w:eastAsia="Times New Roman" w:hAnsi="Times New Roman"/>
      <w:lang w:eastAsia="es-ES"/>
    </w:rPr>
  </w:style>
  <w:style w:type="paragraph" w:customStyle="1" w:styleId="Textodeglobo1">
    <w:name w:val="Texto de globo1"/>
    <w:basedOn w:val="Normal"/>
    <w:qFormat/>
    <w:rPr>
      <w:rFonts w:ascii="Lucida Grande" w:hAnsi="Lucida Grande" w:cs="Lucida Grande"/>
      <w:sz w:val="18"/>
      <w:szCs w:val="18"/>
    </w:rPr>
  </w:style>
  <w:style w:type="paragraph" w:customStyle="1" w:styleId="Encabezado10">
    <w:name w:val="Encabezado 1"/>
    <w:basedOn w:val="Normal"/>
    <w:next w:val="Normal"/>
    <w:qFormat/>
    <w:pPr>
      <w:keepNext/>
      <w:jc w:val="right"/>
    </w:pPr>
    <w:rPr>
      <w:rFonts w:ascii="Arial" w:eastAsia="Times New Roman" w:hAnsi="Arial" w:cs="Arial"/>
      <w:b/>
      <w:bCs/>
    </w:rPr>
  </w:style>
  <w:style w:type="paragraph" w:customStyle="1" w:styleId="Descripcin1">
    <w:name w:val="Descripción1"/>
    <w:basedOn w:val="Normal"/>
    <w:qFormat/>
    <w:pPr>
      <w:spacing w:before="120" w:after="120"/>
    </w:pPr>
    <w:rPr>
      <w:rFonts w:cs="Lucida Sans"/>
      <w:i/>
      <w:iCs/>
    </w:rPr>
  </w:style>
  <w:style w:type="paragraph" w:customStyle="1" w:styleId="Ttulo1">
    <w:name w:val="Título1"/>
    <w:basedOn w:val="Normal"/>
    <w:qFormat/>
    <w:pPr>
      <w:keepNext/>
      <w:spacing w:before="240" w:after="120"/>
    </w:pPr>
    <w:rPr>
      <w:rFonts w:ascii="Liberation Sans" w:eastAsia="Microsoft YaHei" w:hAnsi="Liberation Sans" w:cs="Lucida Sans"/>
      <w:sz w:val="28"/>
      <w:szCs w:val="28"/>
    </w:rPr>
  </w:style>
  <w:style w:type="paragraph" w:customStyle="1" w:styleId="Ttulo20">
    <w:name w:val="Título2"/>
    <w:basedOn w:val="Normal"/>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pacing w:before="120" w:after="120"/>
    </w:pPr>
    <w:rPr>
      <w:rFonts w:cs="Arial"/>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504</Words>
  <Characters>2775</Characters>
  <Application>Microsoft Office Word</Application>
  <DocSecurity>0</DocSecurity>
  <Lines>23</Lines>
  <Paragraphs>6</Paragraphs>
  <ScaleCrop>false</ScaleCrop>
  <Company/>
  <LinksUpToDate>false</LinksUpToDate>
  <CharactersWithSpaces>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Carlos Alarcón Sánchez</cp:lastModifiedBy>
  <cp:revision>9</cp:revision>
  <dcterms:created xsi:type="dcterms:W3CDTF">2026-01-02T13:16:00Z</dcterms:created>
  <dcterms:modified xsi:type="dcterms:W3CDTF">2026-01-03T09:07:00Z</dcterms:modified>
  <dc:language>es-ES</dc:language>
</cp:coreProperties>
</file>