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sz w:val="40"/>
          <w:szCs w:val="40"/>
        </w:rPr>
      </w:pPr>
      <w:r>
        <w:rPr>
          <w:rFonts w:ascii="Arial Narrow" w:hAnsi="Arial Narrow"/>
          <w:b/>
          <w:sz w:val="40"/>
          <w:szCs w:val="40"/>
        </w:rPr>
        <w:t xml:space="preserve">El Ayuntamiento </w:t>
      </w:r>
      <w:r>
        <w:rPr>
          <w:rFonts w:ascii="Arial Narrow" w:hAnsi="Arial Narrow"/>
          <w:b/>
          <w:sz w:val="40"/>
          <w:szCs w:val="40"/>
        </w:rPr>
        <w:t xml:space="preserve">convoca un minuto de silencio </w:t>
      </w:r>
      <w:r>
        <w:rPr>
          <w:rFonts w:ascii="Arial Narrow" w:hAnsi="Arial Narrow"/>
          <w:b/>
          <w:sz w:val="40"/>
          <w:szCs w:val="40"/>
        </w:rPr>
        <w:t xml:space="preserve"> </w:t>
      </w:r>
      <w:r>
        <w:rPr>
          <w:rFonts w:ascii="Arial Narrow" w:hAnsi="Arial Narrow"/>
          <w:b/>
          <w:sz w:val="40"/>
          <w:szCs w:val="40"/>
        </w:rPr>
        <w:t>en solidaridad con las víctimas de</w:t>
      </w:r>
      <w:r>
        <w:rPr>
          <w:rFonts w:ascii="Arial Narrow" w:hAnsi="Arial Narrow"/>
          <w:b/>
          <w:sz w:val="40"/>
          <w:szCs w:val="40"/>
        </w:rPr>
        <w:t xml:space="preserve">l grave accidente ferroviario sucedido en </w:t>
      </w:r>
      <w:r>
        <w:rPr>
          <w:rFonts w:ascii="Arial Narrow" w:hAnsi="Arial Narrow"/>
          <w:b/>
          <w:sz w:val="40"/>
          <w:szCs w:val="40"/>
        </w:rPr>
        <w:t>la localidad de</w:t>
      </w:r>
      <w:r>
        <w:rPr>
          <w:rFonts w:ascii="Arial Narrow" w:hAnsi="Arial Narrow"/>
          <w:b/>
          <w:sz w:val="40"/>
          <w:szCs w:val="40"/>
        </w:rPr>
        <w:t xml:space="preserve"> Adamuz </w:t>
      </w:r>
    </w:p>
    <w:p>
      <w:pPr>
        <w:pStyle w:val="Normal"/>
        <w:rPr>
          <w:rFonts w:ascii="Arial Narrow" w:hAnsi="Arial Narrow"/>
          <w:b/>
          <w:sz w:val="40"/>
          <w:szCs w:val="40"/>
        </w:rPr>
      </w:pPr>
      <w:r>
        <w:rPr>
          <w:rFonts w:ascii="Arial Narrow" w:hAnsi="Arial Narrow"/>
          <w:b/>
          <w:sz w:val="40"/>
          <w:szCs w:val="40"/>
        </w:rPr>
      </w:r>
    </w:p>
    <w:p>
      <w:pPr>
        <w:pStyle w:val="Normal"/>
        <w:rPr>
          <w:rFonts w:ascii="Arial Narrow" w:hAnsi="Arial Narrow"/>
          <w:sz w:val="36"/>
          <w:szCs w:val="36"/>
        </w:rPr>
      </w:pPr>
      <w:r>
        <w:rPr>
          <w:rFonts w:ascii="Arial Narrow" w:hAnsi="Arial Narrow"/>
          <w:sz w:val="36"/>
          <w:szCs w:val="36"/>
        </w:rPr>
        <w:t>La alcaldesa, María José García-Pelayo, muestra el dolor de la ciudad por el trágico suceso</w:t>
      </w:r>
      <w:r>
        <w:rPr>
          <w:rFonts w:eastAsia="Calibri" w:cs="" w:ascii="Arial Narrow" w:hAnsi="Arial Narrow" w:cstheme="minorBidi" w:eastAsiaTheme="minorHAnsi"/>
          <w:color w:val="auto"/>
          <w:kern w:val="0"/>
          <w:sz w:val="36"/>
          <w:szCs w:val="36"/>
          <w:lang w:val="es-ES" w:eastAsia="en-US" w:bidi="ar-SA"/>
        </w:rPr>
        <w:t xml:space="preserve"> y llama a la  “solidaridad entre todos los pueblos y  territorios”</w:t>
      </w:r>
    </w:p>
    <w:p>
      <w:pPr>
        <w:pStyle w:val="Normal"/>
        <w:rPr/>
      </w:pPr>
      <w:r>
        <w:rPr/>
      </w:r>
    </w:p>
    <w:p>
      <w:pPr>
        <w:pStyle w:val="Normal"/>
        <w:jc w:val="both"/>
        <w:rPr>
          <w:rFonts w:ascii="Arial Narrow" w:hAnsi="Arial Narrow" w:eastAsia="TT5B6t00" w:cs="TT5B6t00"/>
          <w:sz w:val="26"/>
          <w:szCs w:val="26"/>
        </w:rPr>
      </w:pPr>
      <w:r>
        <w:rPr>
          <w:rFonts w:eastAsia="TT5B6t00" w:cs="TT5B6t00" w:ascii="Arial Narrow" w:hAnsi="Arial Narrow"/>
          <w:b/>
          <w:sz w:val="26"/>
          <w:szCs w:val="26"/>
        </w:rPr>
        <w:t>19 de enero de 2026</w:t>
      </w:r>
      <w:r>
        <w:rPr>
          <w:rFonts w:eastAsia="TT5B6t00" w:cs="TT5B6t00" w:ascii="Arial Narrow" w:hAnsi="Arial Narrow"/>
          <w:sz w:val="26"/>
          <w:szCs w:val="26"/>
        </w:rPr>
        <w:t xml:space="preserve">.- La alcaldesa de Jerez, María  José García-Pelayo, ha expresado, en nombre del pueblo de Jerez, sus condolencias a los familiares de las víctimas del trágico accidente ferroviario ocurrido este domingo en la localidad cordobesa de Adamuz, así como el deseo de una pronta recuperación a los heridos en el accidente. </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 xml:space="preserve">Tras un minuto de silencio </w:t>
      </w:r>
      <w:r>
        <w:rPr>
          <w:rFonts w:eastAsia="TT5B6t00" w:cs="TT5B6t00" w:ascii="Arial Narrow" w:hAnsi="Arial Narrow"/>
          <w:color w:val="auto"/>
          <w:kern w:val="0"/>
          <w:sz w:val="26"/>
          <w:szCs w:val="26"/>
          <w:lang w:val="es-ES" w:eastAsia="en-US" w:bidi="ar-SA"/>
        </w:rPr>
        <w:t>convocado por la Federación Española de Municipios y Provincia</w:t>
      </w:r>
      <w:r>
        <w:rPr>
          <w:rFonts w:eastAsia="TT5B6t00" w:cs="TT5B6t00" w:ascii="Arial Narrow" w:hAnsi="Arial Narrow"/>
          <w:color w:val="auto"/>
          <w:kern w:val="0"/>
          <w:sz w:val="26"/>
          <w:szCs w:val="26"/>
          <w:lang w:val="es-ES" w:eastAsia="en-US" w:bidi="ar-SA"/>
        </w:rPr>
        <w:t>s</w:t>
      </w:r>
      <w:r>
        <w:rPr>
          <w:rFonts w:eastAsia="TT5B6t00" w:cs="TT5B6t00" w:ascii="Arial Narrow" w:hAnsi="Arial Narrow"/>
          <w:color w:val="auto"/>
          <w:kern w:val="0"/>
          <w:sz w:val="26"/>
          <w:szCs w:val="26"/>
          <w:lang w:val="es-ES" w:eastAsia="en-US" w:bidi="ar-SA"/>
        </w:rPr>
        <w:t xml:space="preserve"> (FEMP), al que se ha sumado el Ayuntamiento de Jerez, María José García-Pelayo,  ha  </w:t>
      </w:r>
      <w:r>
        <w:rPr>
          <w:rFonts w:eastAsia="TT5B6t00" w:cs="TT5B6t00" w:ascii="Arial Narrow" w:hAnsi="Arial Narrow"/>
          <w:color w:val="auto"/>
          <w:kern w:val="0"/>
          <w:sz w:val="26"/>
          <w:szCs w:val="26"/>
          <w:lang w:val="es-ES" w:eastAsia="en-US" w:bidi="ar-SA"/>
        </w:rPr>
        <w:t>expresado, como alcaldesa de la ciudad y como presidenta de la FEMP, su apoyo al alcalde de Adamuz, Rafael Ángel Moreno y ha agradecido y valorado el gesto de su pueblo ayudando a los afectados, destacando también la labor que están realizando los servicios de emergencia desplazados a la zona del siniestro. También ha señalado que ha contactado con el alcalde de Córdoba, José María Bellido.</w:t>
      </w:r>
    </w:p>
    <w:p>
      <w:pPr>
        <w:pStyle w:val="Normal"/>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color w:val="auto"/>
          <w:kern w:val="0"/>
          <w:sz w:val="26"/>
          <w:szCs w:val="26"/>
          <w:lang w:val="es-ES" w:eastAsia="en-US" w:bidi="ar-SA"/>
        </w:rPr>
        <w:t xml:space="preserve">Ha explicado que el Ayuntamiento de Jerez ha suspendido todos los actos institucionales en señal de duelo y también se ha referido a que la reunión de la Junta de Gobierno de la FEMP de este martes se celebrará online, y que será presidida desde el Ayuntamiento de Córdoba, hasta donde ella misma se desplazará “como muestra de apoyo y solidaridad”. </w:t>
      </w:r>
    </w:p>
    <w:p>
      <w:pPr>
        <w:pStyle w:val="Normal"/>
        <w:jc w:val="both"/>
        <w:rPr>
          <w:rFonts w:ascii="Arial Narrow" w:hAnsi="Arial Narrow" w:eastAsia="TT5B6t00" w:cs="TT5B6t00"/>
          <w:sz w:val="26"/>
          <w:szCs w:val="26"/>
        </w:rPr>
      </w:pPr>
      <w:r>
        <w:rPr/>
      </w:r>
    </w:p>
    <w:p>
      <w:pPr>
        <w:pStyle w:val="Normal"/>
        <w:jc w:val="both"/>
        <w:rPr/>
      </w:pPr>
      <w:r>
        <w:rPr>
          <w:rFonts w:eastAsia="TT5B6t00" w:cs="TT5B6t00" w:ascii="Arial Narrow" w:hAnsi="Arial Narrow"/>
          <w:color w:val="auto"/>
          <w:kern w:val="0"/>
          <w:sz w:val="26"/>
          <w:szCs w:val="26"/>
          <w:lang w:val="es-ES" w:eastAsia="en-US" w:bidi="ar-SA"/>
        </w:rPr>
        <w:t xml:space="preserve">La alcaldesa de Jerez ha señalado que en estos momentos “debemos promocionar la solidaridad entre todos los pueblos y entre todos los territorios de España, con unos ciudadanos, con unos vecinos que están pasándolo enormemente mal, no solamente porque ya saben que tienen víctimas entre los accidentados, sino porque en muchos casos hay personas que todavía no están localizadas”. Ha incidido en que “estamos muy pendientes, estamos haciendo un seguimiento, y que el Ayuntamiento de Jerez es el primero en solidarizarse con las víctimas y el primero en guardar silencio,  por todas esas víctimas o potenciales víctimas”. </w:t>
      </w:r>
    </w:p>
    <w:p>
      <w:pPr>
        <w:pStyle w:val="Normal"/>
        <w:jc w:val="both"/>
        <w:rPr>
          <w:rFonts w:ascii="Arial Narrow" w:hAnsi="Arial Narrow" w:eastAsia="TT5B6t00" w:cs="TT5B6t00"/>
          <w:color w:val="auto"/>
          <w:kern w:val="0"/>
          <w:sz w:val="26"/>
          <w:szCs w:val="26"/>
          <w:lang w:val="es-ES" w:eastAsia="en-US" w:bidi="ar-SA"/>
        </w:rPr>
      </w:pPr>
      <w:r>
        <w:rPr/>
      </w:r>
    </w:p>
    <w:p>
      <w:pPr>
        <w:pStyle w:val="Normal"/>
        <w:jc w:val="both"/>
        <w:rPr>
          <w:rFonts w:ascii="Arial Narrow" w:hAnsi="Arial Narrow" w:eastAsia="TT5B6t00" w:cs="TT5B6t00"/>
          <w:color w:val="auto"/>
          <w:kern w:val="0"/>
          <w:sz w:val="26"/>
          <w:szCs w:val="26"/>
          <w:lang w:val="es-ES" w:eastAsia="en-US" w:bidi="ar-SA"/>
        </w:rPr>
      </w:pPr>
      <w:r>
        <w:rPr>
          <w:rFonts w:eastAsia="TT5B6t00" w:cs="TT5B6t00" w:ascii="Arial Narrow" w:hAnsi="Arial Narrow"/>
          <w:color w:val="auto"/>
          <w:kern w:val="0"/>
          <w:sz w:val="26"/>
          <w:szCs w:val="26"/>
          <w:lang w:val="es-ES" w:eastAsia="en-US" w:bidi="ar-SA"/>
        </w:rPr>
        <w:t>E</w:t>
      </w:r>
      <w:r>
        <w:rPr>
          <w:rFonts w:eastAsia="TT5B6t00" w:cs="TT5B6t00" w:ascii="Arial Narrow" w:hAnsi="Arial Narrow"/>
          <w:color w:val="auto"/>
          <w:kern w:val="0"/>
          <w:sz w:val="26"/>
          <w:szCs w:val="26"/>
          <w:lang w:val="es-ES" w:eastAsia="en-US" w:bidi="ar-SA"/>
        </w:rPr>
        <w:t xml:space="preserve">n calidad de presidenta de la FEMP, María José García-Pelayo ha </w:t>
      </w:r>
      <w:r>
        <w:rPr>
          <w:rFonts w:eastAsia="TT5B6t00" w:cs="TT5B6t00" w:ascii="Arial Narrow" w:hAnsi="Arial Narrow"/>
          <w:color w:val="auto"/>
          <w:kern w:val="0"/>
          <w:sz w:val="26"/>
          <w:szCs w:val="26"/>
          <w:lang w:val="es-ES" w:eastAsia="en-US" w:bidi="ar-SA"/>
        </w:rPr>
        <w:t xml:space="preserve">expresado </w:t>
      </w:r>
      <w:r>
        <w:rPr>
          <w:rFonts w:eastAsia="TT5B6t00" w:cs="TT5B6t00" w:ascii="Arial Narrow" w:hAnsi="Arial Narrow"/>
          <w:color w:val="auto"/>
          <w:kern w:val="0"/>
          <w:sz w:val="26"/>
          <w:szCs w:val="26"/>
          <w:lang w:val="es-ES" w:eastAsia="en-US" w:bidi="ar-SA"/>
        </w:rPr>
        <w:t>“el cariño de todos los alcaldes y alcaldesas de España” y ha ofrecido “toda la colaboración para  las labores  necesarias para facilitar la localización de posibles víctimas, incluso ayudar o colaborar en la recuperación o atención a las personas damnificadas, ya sea atención sanitaria, o incluso atención psicológica, porque es verdad que el daño es tremendo y además es doble”.</w:t>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t>(Se adjunta fotografía y enlace de audio)</w:t>
      </w:r>
    </w:p>
    <w:p>
      <w:pPr>
        <w:pStyle w:val="Heading4"/>
        <w:jc w:val="both"/>
        <w:rPr>
          <w:rFonts w:ascii="Arial Narrow" w:hAnsi="Arial Narrow" w:eastAsia="TT5B6t00" w:cs="TT5B6t00"/>
          <w:sz w:val="26"/>
          <w:szCs w:val="26"/>
        </w:rPr>
      </w:pPr>
      <w:hyperlink r:id="rId3">
        <w:r>
          <w:rPr>
            <w:rStyle w:val="Hyperlink"/>
            <w:rFonts w:eastAsia="TT5B6t00" w:cs="TT5B6t00" w:ascii="Arial Narrow" w:hAnsi="Arial Narrow"/>
            <w:sz w:val="26"/>
            <w:szCs w:val="26"/>
          </w:rPr>
          <w:t>https://ssweb.seap.minhap.es/almacen/descarga/envio/d4189790fc9a1d1022fec7a96e7dddc3a5fd4542</w:t>
        </w:r>
      </w:hyperlink>
    </w:p>
    <w:p>
      <w:pPr>
        <w:pStyle w:val="BodyText"/>
        <w:jc w:val="both"/>
        <w:rPr>
          <w:rFonts w:ascii="Arial Narrow" w:hAnsi="Arial Narrow" w:eastAsia="TT5B6t00" w:cs="TT5B6t00"/>
          <w:sz w:val="26"/>
          <w:szCs w:val="26"/>
        </w:rPr>
      </w:pPr>
      <w:r>
        <w:rPr/>
      </w:r>
    </w:p>
    <w:p>
      <w:pPr>
        <w:pStyle w:val="Normal"/>
        <w:jc w:val="both"/>
        <w:rPr>
          <w:rFonts w:ascii="Arial Narrow" w:hAnsi="Arial Narrow" w:eastAsia="TT5B6t00" w:cs="TT5B6t00"/>
          <w:sz w:val="26"/>
          <w:szCs w:val="26"/>
        </w:rPr>
      </w:pPr>
      <w:r>
        <w:rPr>
          <w:rFonts w:eastAsia="TT5B6t00" w:cs="TT5B6t00" w:ascii="Arial Narrow" w:hAnsi="Arial Narrow"/>
          <w:sz w:val="26"/>
          <w:szCs w:val="26"/>
        </w:rPr>
      </w:r>
    </w:p>
    <w:p>
      <w:pPr>
        <w:pStyle w:val="Normal"/>
        <w:rPr/>
      </w:pPr>
      <w:r>
        <w:rPr/>
      </w:r>
    </w:p>
    <w:sectPr>
      <w:headerReference w:type="defaul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4"/>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ipervnculo1" w:customStyle="1">
    <w:name w:val="Hipervínculo1"/>
    <w:qFormat/>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Caption11111" w:customStyle="1">
    <w:name w:val="caption1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d4189790fc9a1d1022fec7a96e7dddc3a5fd4542"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LibreOffice/7.6.7.2$Windows_X86_64 LibreOffice_project/dd47e4b30cb7dab30588d6c79c651f218165e3c5</Application>
  <AppVersion>15.0000</AppVersion>
  <Pages>2</Pages>
  <Words>435</Words>
  <Characters>2330</Characters>
  <CharactersWithSpaces>2769</CharactersWithSpaces>
  <Paragraphs>10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2026-01-19T08:18:00Z</dcterms:created>
  <dc:creator>JESYTEL S.A.</dc:creator>
  <dc:description/>
  <dc:language>es-ES</dc:language>
  <cp:lastModifiedBy/>
  <dcterms:modified xsi:type="dcterms:W3CDTF">2026-01-19T13:12:05Z</dcterms:modified>
  <cp:revision>9</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