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B2" w:rsidRDefault="006B50B2">
      <w:pPr>
        <w:rPr>
          <w:rFonts w:ascii="Arial Narrow" w:hAnsi="Arial Narrow"/>
          <w:color w:val="000000"/>
          <w:sz w:val="26"/>
          <w:szCs w:val="26"/>
        </w:rPr>
      </w:pPr>
    </w:p>
    <w:p w:rsidR="006B50B2" w:rsidRDefault="00183DF4">
      <w:pPr>
        <w:jc w:val="both"/>
      </w:pPr>
      <w:r>
        <w:rPr>
          <w:rFonts w:ascii="Arial Narrow" w:hAnsi="Arial Narrow"/>
          <w:b/>
          <w:bCs/>
          <w:sz w:val="40"/>
          <w:szCs w:val="40"/>
        </w:rPr>
        <w:t>El Ayuntamiento valora junto a sindicatos y comerciantes la resolución de la Junta de Andalucía que suspende la Zona de Gran Afluencia Turística</w:t>
      </w:r>
    </w:p>
    <w:p w:rsidR="006B50B2" w:rsidRDefault="00183DF4">
      <w:pPr>
        <w:jc w:val="both"/>
      </w:pPr>
      <w:r>
        <w:rPr>
          <w:rFonts w:ascii="Arial Narrow" w:hAnsi="Arial Narrow"/>
          <w:b/>
          <w:bCs/>
          <w:sz w:val="40"/>
          <w:szCs w:val="40"/>
        </w:rPr>
        <w:t xml:space="preserve">   </w:t>
      </w:r>
    </w:p>
    <w:p w:rsidR="006B50B2" w:rsidRDefault="006B50B2">
      <w:pPr>
        <w:rPr>
          <w:rFonts w:ascii="Arial Narrow" w:hAnsi="Arial Narrow"/>
          <w:b/>
          <w:bCs/>
        </w:rPr>
      </w:pPr>
    </w:p>
    <w:p w:rsidR="006B50B2" w:rsidRDefault="00183DF4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sz w:val="36"/>
          <w:szCs w:val="36"/>
        </w:rPr>
        <w:t>Nela</w:t>
      </w:r>
      <w:proofErr w:type="spellEnd"/>
      <w:r>
        <w:rPr>
          <w:rFonts w:ascii="Arial Narrow" w:hAnsi="Arial Narrow"/>
          <w:sz w:val="36"/>
          <w:szCs w:val="36"/>
        </w:rPr>
        <w:t xml:space="preserve"> García recalca que el Gobierno local seguirá solicitando una ‘ZGAT’ consensuada con todos los agentes sociales y acotada a la verdadera zona de atracción de turismo de la ciudad </w:t>
      </w:r>
    </w:p>
    <w:p w:rsidR="006B50B2" w:rsidRDefault="006B50B2">
      <w:pPr>
        <w:rPr>
          <w:rFonts w:ascii="Arial Narrow" w:hAnsi="Arial Narrow"/>
          <w:sz w:val="36"/>
          <w:szCs w:val="36"/>
          <w:shd w:val="clear" w:color="auto" w:fill="FFFF00"/>
        </w:rPr>
      </w:pPr>
    </w:p>
    <w:p w:rsidR="006B50B2" w:rsidRDefault="006B50B2"/>
    <w:p w:rsidR="006B50B2" w:rsidRDefault="00AA1911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6</w:t>
      </w:r>
      <w:bookmarkStart w:id="0" w:name="_GoBack"/>
      <w:bookmarkEnd w:id="0"/>
      <w:r w:rsidR="00183DF4">
        <w:rPr>
          <w:rFonts w:ascii="Arial Narrow" w:hAnsi="Arial Narrow"/>
          <w:b/>
          <w:bCs/>
          <w:sz w:val="26"/>
          <w:szCs w:val="26"/>
        </w:rPr>
        <w:t xml:space="preserve"> de febrero de 2026. </w:t>
      </w:r>
      <w:r w:rsidR="00183DF4">
        <w:rPr>
          <w:rFonts w:ascii="Arial Narrow" w:hAnsi="Arial Narrow"/>
          <w:sz w:val="26"/>
          <w:szCs w:val="26"/>
        </w:rPr>
        <w:t xml:space="preserve">La delegada de Comercio, </w:t>
      </w:r>
      <w:proofErr w:type="spellStart"/>
      <w:r w:rsidR="00183DF4">
        <w:rPr>
          <w:rFonts w:ascii="Arial Narrow" w:hAnsi="Arial Narrow"/>
          <w:sz w:val="26"/>
          <w:szCs w:val="26"/>
        </w:rPr>
        <w:t>Nela</w:t>
      </w:r>
      <w:proofErr w:type="spellEnd"/>
      <w:r w:rsidR="00183DF4">
        <w:rPr>
          <w:rFonts w:ascii="Arial Narrow" w:hAnsi="Arial Narrow"/>
          <w:sz w:val="26"/>
          <w:szCs w:val="26"/>
        </w:rPr>
        <w:t xml:space="preserve"> García, ha mantenido una reunión, junto a sindicatos y asociaciones de comerciantes, para informarles sobre la resolución de la Junta de Andalucía que suspende la ‘Zona de Gran Afluencia Turística’  (‘ZGAT’) en Jerez a efectos de libertad horaria comercial y que ha sido publicada en el BOJA. </w:t>
      </w:r>
    </w:p>
    <w:p w:rsidR="006B50B2" w:rsidRDefault="006B50B2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6B50B2" w:rsidRDefault="00183DF4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este sentido, el encuentro se ha desarrollado con el objetivo de mostrar la colaboración absoluta del equipo de Gobierno con los sectores afectados y el deseo de acabar con la incertidumbre relacionada con la liberalización completa de los horarios comerciales que había generado una ‘ZGAT’ aprobada por el anterior ejecutivo socialista. </w:t>
      </w:r>
    </w:p>
    <w:p w:rsidR="006B50B2" w:rsidRDefault="006B50B2">
      <w:pPr>
        <w:jc w:val="both"/>
        <w:rPr>
          <w:shd w:val="clear" w:color="auto" w:fill="FFFF00"/>
        </w:rPr>
      </w:pPr>
    </w:p>
    <w:p w:rsidR="006B50B2" w:rsidRDefault="00183DF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 ha subrayado que la intención del Gobierno municipal es continuar con la línea de cooperación que siempre ha defendido en este asunto y trabajar por el planteamiento de una futura ‘ZGAT’ basada en el consenso. “Ante la resolución de suspensión de la ‘ZGAT’, emitida por la Junta de Andalucía, nos reunimos con sindicatos y con asociaciones de comerciantes para valorar el punto en el que estamos ahora, evaluar la situación y seguir consensuando los pasos que se van dando”.</w:t>
      </w:r>
    </w:p>
    <w:p w:rsidR="006B50B2" w:rsidRDefault="006B50B2">
      <w:pPr>
        <w:jc w:val="both"/>
        <w:rPr>
          <w:rFonts w:ascii="Arial Narrow" w:hAnsi="Arial Narrow"/>
          <w:sz w:val="26"/>
          <w:szCs w:val="26"/>
        </w:rPr>
      </w:pPr>
    </w:p>
    <w:p w:rsidR="006B50B2" w:rsidRDefault="00183DF4">
      <w:pPr>
        <w:jc w:val="both"/>
      </w:pPr>
      <w:r>
        <w:rPr>
          <w:rFonts w:ascii="Arial Narrow" w:hAnsi="Arial Narrow"/>
          <w:sz w:val="26"/>
          <w:szCs w:val="26"/>
        </w:rPr>
        <w:t xml:space="preserve">La delegada de Comercio ha indicado que “esta resolución está motivada por las medidas cautelares que estableció el Tribunal Superior de Justicia ante la denuncia de 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la </w:t>
      </w:r>
      <w:r>
        <w:rPr>
          <w:rStyle w:val="nfasis"/>
          <w:rFonts w:ascii="Arial Narrow" w:hAnsi="Arial Narrow" w:cs="Arial"/>
          <w:bCs/>
          <w:i w:val="0"/>
          <w:color w:val="000000" w:themeColor="text1"/>
          <w:sz w:val="26"/>
          <w:szCs w:val="26"/>
        </w:rPr>
        <w:t>Asociación Nacional de Grandes E</w:t>
      </w:r>
      <w:r>
        <w:rPr>
          <w:rStyle w:val="nfasis"/>
          <w:rFonts w:ascii="Arial Narrow" w:hAnsi="Arial Narrow" w:cs="Arial"/>
          <w:bCs/>
          <w:i w:val="0"/>
          <w:iCs w:val="0"/>
          <w:color w:val="000000" w:themeColor="text1"/>
          <w:sz w:val="26"/>
          <w:szCs w:val="26"/>
        </w:rPr>
        <w:t xml:space="preserve">mpresas de Distribución </w:t>
      </w:r>
      <w:r>
        <w:rPr>
          <w:rFonts w:ascii="Arial Narrow" w:hAnsi="Arial Narrow" w:cs="Arial"/>
          <w:color w:val="000000" w:themeColor="text1"/>
          <w:sz w:val="26"/>
          <w:szCs w:val="26"/>
        </w:rPr>
        <w:t>(</w:t>
      </w:r>
      <w:r>
        <w:rPr>
          <w:rStyle w:val="nfasis"/>
          <w:rFonts w:ascii="Arial Narrow" w:hAnsi="Arial Narrow" w:cs="Arial"/>
          <w:bCs/>
          <w:i w:val="0"/>
          <w:iCs w:val="0"/>
          <w:color w:val="000000" w:themeColor="text1"/>
          <w:sz w:val="26"/>
          <w:szCs w:val="26"/>
        </w:rPr>
        <w:t>ANGED</w:t>
      </w:r>
      <w:r>
        <w:rPr>
          <w:rFonts w:ascii="Arial Narrow" w:hAnsi="Arial Narrow" w:cs="Arial"/>
          <w:color w:val="000000" w:themeColor="text1"/>
          <w:sz w:val="26"/>
          <w:szCs w:val="26"/>
        </w:rPr>
        <w:t>) y se traduce en la suspensión temporal de lo contenido en la declaración de nuestra ciudad como ‘</w:t>
      </w:r>
      <w:r>
        <w:rPr>
          <w:rFonts w:ascii="Arial Narrow" w:hAnsi="Arial Narrow" w:cs="Arial"/>
          <w:color w:val="000000"/>
          <w:sz w:val="26"/>
          <w:szCs w:val="26"/>
        </w:rPr>
        <w:t>Zona de Gran Afluencia Turística’ hasta que el procedimiento judicial continúe su curso”, añadiendo que “</w:t>
      </w:r>
      <w:r>
        <w:rPr>
          <w:rFonts w:ascii="Arial Narrow" w:hAnsi="Arial Narrow"/>
          <w:sz w:val="26"/>
          <w:szCs w:val="26"/>
        </w:rPr>
        <w:t xml:space="preserve">estamos a la espera de nuevos informes jurídicos que determinen que la normativa que está en vigor solamente contempla la apertura de dieciséis festivos al año tal y como recoge la Ley de Comercio de Andalucía”. </w:t>
      </w:r>
    </w:p>
    <w:p w:rsidR="006B50B2" w:rsidRDefault="006B50B2">
      <w:pPr>
        <w:jc w:val="both"/>
        <w:rPr>
          <w:rFonts w:ascii="Arial Narrow" w:hAnsi="Arial Narrow"/>
          <w:sz w:val="26"/>
          <w:szCs w:val="26"/>
        </w:rPr>
      </w:pPr>
    </w:p>
    <w:p w:rsidR="006B50B2" w:rsidRDefault="006B50B2">
      <w:pPr>
        <w:jc w:val="both"/>
        <w:rPr>
          <w:rFonts w:ascii="Arial Narrow" w:hAnsi="Arial Narrow"/>
          <w:sz w:val="26"/>
          <w:szCs w:val="26"/>
        </w:rPr>
      </w:pPr>
    </w:p>
    <w:p w:rsidR="006B50B2" w:rsidRDefault="006B50B2">
      <w:pPr>
        <w:jc w:val="both"/>
        <w:rPr>
          <w:rFonts w:ascii="Arial Narrow" w:hAnsi="Arial Narrow"/>
          <w:sz w:val="26"/>
          <w:szCs w:val="26"/>
        </w:rPr>
      </w:pPr>
    </w:p>
    <w:p w:rsidR="006B50B2" w:rsidRDefault="006B50B2">
      <w:pPr>
        <w:jc w:val="both"/>
        <w:rPr>
          <w:rFonts w:ascii="Arial Narrow" w:hAnsi="Arial Narrow"/>
          <w:sz w:val="26"/>
          <w:szCs w:val="26"/>
        </w:rPr>
      </w:pPr>
    </w:p>
    <w:p w:rsidR="006B50B2" w:rsidRDefault="006B50B2">
      <w:pPr>
        <w:jc w:val="both"/>
        <w:rPr>
          <w:rFonts w:ascii="Arial Narrow" w:hAnsi="Arial Narrow"/>
          <w:sz w:val="26"/>
          <w:szCs w:val="26"/>
        </w:rPr>
      </w:pPr>
    </w:p>
    <w:p w:rsidR="006B50B2" w:rsidRDefault="00183DF4">
      <w:pPr>
        <w:jc w:val="both"/>
      </w:pPr>
      <w:r>
        <w:rPr>
          <w:rFonts w:ascii="Arial Narrow" w:hAnsi="Arial Narrow"/>
          <w:sz w:val="26"/>
          <w:szCs w:val="26"/>
        </w:rPr>
        <w:t xml:space="preserve">No obstante, García ha recalcado que “en el caso de que en un futuro se determine que se anula la actual ‘ZGAT’ y tuviésemos que solicitar una nueva, la postura del Ayuntamiento, consensuada con todos los agentes sociales, será seguir solicitando una ‘Zona de Gran Afluencia Turística’ acotada a la verdadera zona turística de la ciudad y en función de los datos objetivos de esa actividad turística”. </w:t>
      </w:r>
    </w:p>
    <w:p w:rsidR="006B50B2" w:rsidRDefault="006B50B2">
      <w:pPr>
        <w:jc w:val="both"/>
        <w:rPr>
          <w:rFonts w:ascii="Arial Narrow" w:hAnsi="Arial Narrow"/>
          <w:sz w:val="26"/>
          <w:szCs w:val="26"/>
        </w:rPr>
      </w:pPr>
    </w:p>
    <w:p w:rsidR="006B50B2" w:rsidRDefault="00183DF4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contexto, ha tenido lugar una reunión que la alcaldesa, María José García-Pelayo, ya avanzó el pasado sábado con la idea de convocar el lunes a los sectores afectados y abordar la nueva situación que origina esta resolución de la administración autonómica. Además, la alcaldesa agradeció a la consejera de Empleo, Rocío Blanco, su implicación por mejorar las condiciones laborales de los trabajadores y trabajadoras de la ciudad.</w:t>
      </w:r>
    </w:p>
    <w:p w:rsidR="006B50B2" w:rsidRDefault="006B50B2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6B50B2" w:rsidRDefault="006B50B2">
      <w:pPr>
        <w:jc w:val="both"/>
        <w:rPr>
          <w:rFonts w:ascii="Arial Narrow" w:hAnsi="Arial Narrow"/>
          <w:sz w:val="26"/>
          <w:szCs w:val="26"/>
        </w:rPr>
      </w:pPr>
    </w:p>
    <w:p w:rsidR="006B50B2" w:rsidRDefault="00183DF4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audio)</w:t>
      </w:r>
    </w:p>
    <w:p w:rsidR="006B50B2" w:rsidRDefault="00AA1911">
      <w:pPr>
        <w:pStyle w:val="Ttulo4"/>
        <w:jc w:val="both"/>
        <w:rPr>
          <w:rFonts w:ascii="Arial Narrow" w:hAnsi="Arial Narrow"/>
          <w:i/>
          <w:iCs/>
          <w:sz w:val="26"/>
          <w:szCs w:val="26"/>
        </w:rPr>
      </w:pPr>
      <w:hyperlink r:id="rId6">
        <w:r w:rsidR="00183DF4">
          <w:rPr>
            <w:rStyle w:val="Hipervnculo"/>
            <w:rFonts w:ascii="Arial Narrow" w:hAnsi="Arial Narrow"/>
            <w:sz w:val="26"/>
            <w:szCs w:val="26"/>
          </w:rPr>
          <w:t>https://ssweb.seap.minhap.es/almacen/descarga/envio/f0095c3186aefdacec2e94c06efe4fdcf4ce9e94</w:t>
        </w:r>
      </w:hyperlink>
    </w:p>
    <w:p w:rsidR="006B50B2" w:rsidRDefault="006B50B2">
      <w:pPr>
        <w:jc w:val="both"/>
        <w:rPr>
          <w:rFonts w:ascii="Arial Narrow" w:hAnsi="Arial Narrow"/>
          <w:i/>
          <w:iCs/>
          <w:sz w:val="26"/>
          <w:szCs w:val="26"/>
        </w:rPr>
      </w:pPr>
    </w:p>
    <w:sectPr w:rsidR="006B50B2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39" w:rsidRDefault="00183DF4">
      <w:r>
        <w:separator/>
      </w:r>
    </w:p>
  </w:endnote>
  <w:endnote w:type="continuationSeparator" w:id="0">
    <w:p w:rsidR="00115C39" w:rsidRDefault="0018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39" w:rsidRDefault="00183DF4">
      <w:r>
        <w:separator/>
      </w:r>
    </w:p>
  </w:footnote>
  <w:footnote w:type="continuationSeparator" w:id="0">
    <w:p w:rsidR="00115C39" w:rsidRDefault="0018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B2" w:rsidRDefault="00183DF4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50B2" w:rsidRDefault="006B50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0B2"/>
    <w:rsid w:val="00115C39"/>
    <w:rsid w:val="00183DF4"/>
    <w:rsid w:val="006B50B2"/>
    <w:rsid w:val="00A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80929-F65E-44FD-B2E7-15CB2C48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f0095c3186aefdacec2e94c06efe4fdcf4ce9e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2</Pages>
  <Words>499</Words>
  <Characters>2746</Characters>
  <Application>Microsoft Office Word</Application>
  <DocSecurity>0</DocSecurity>
  <Lines>22</Lines>
  <Paragraphs>6</Paragraphs>
  <ScaleCrop>false</ScaleCrop>
  <Company>Aytojerez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Microsoft Office User</dc:creator>
  <dc:description/>
  <cp:lastModifiedBy>Ana Isabel Maestro de Pablos</cp:lastModifiedBy>
  <cp:revision>129</cp:revision>
  <cp:lastPrinted>2026-01-05T09:55:00Z</cp:lastPrinted>
  <dcterms:created xsi:type="dcterms:W3CDTF">2026-01-14T20:00:00Z</dcterms:created>
  <dcterms:modified xsi:type="dcterms:W3CDTF">2026-02-06T09:25:00Z</dcterms:modified>
  <dc:language>es-ES</dc:language>
</cp:coreProperties>
</file>