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8DE" w:rsidRDefault="00BC58DE">
      <w:pPr>
        <w:rPr>
          <w:rFonts w:ascii="Arial Narrow" w:hAnsi="Arial Narrow" w:cs="0"/>
          <w:b/>
          <w:bCs/>
          <w:sz w:val="40"/>
          <w:szCs w:val="40"/>
        </w:rPr>
      </w:pPr>
    </w:p>
    <w:p w:rsidR="00BC58DE" w:rsidRPr="00906C6F" w:rsidRDefault="00906C6F">
      <w:pPr>
        <w:widowControl w:val="0"/>
        <w:shd w:val="clear" w:color="auto" w:fill="FFFFFF"/>
        <w:tabs>
          <w:tab w:val="left" w:pos="729"/>
        </w:tabs>
        <w:spacing w:after="142"/>
        <w:rPr>
          <w:rFonts w:ascii="Arial Narrow" w:eastAsia="Arial" w:hAnsi="Arial Narrow" w:cs="Arial Narrow"/>
          <w:b/>
          <w:bCs/>
          <w:color w:val="000000"/>
          <w:sz w:val="40"/>
          <w:szCs w:val="40"/>
          <w:shd w:val="clear" w:color="auto" w:fill="FFFFFF"/>
          <w:lang w:eastAsia="es-ES_tradnl"/>
        </w:rPr>
      </w:pPr>
      <w:r w:rsidRPr="00906C6F">
        <w:rPr>
          <w:rFonts w:ascii="Arial Narrow" w:eastAsia="Arial" w:hAnsi="Arial Narrow" w:cs="Arial Narrow"/>
          <w:b/>
          <w:bCs/>
          <w:color w:val="000000"/>
          <w:sz w:val="40"/>
          <w:szCs w:val="40"/>
          <w:shd w:val="clear" w:color="auto" w:fill="FFFFFF"/>
          <w:lang w:eastAsia="es-ES_tradnl"/>
        </w:rPr>
        <w:t xml:space="preserve">El Gobierno de Jerez agradece a </w:t>
      </w:r>
      <w:proofErr w:type="spellStart"/>
      <w:r w:rsidRPr="00906C6F">
        <w:rPr>
          <w:rFonts w:ascii="Arial Narrow" w:eastAsia="Arial" w:hAnsi="Arial Narrow" w:cs="Arial Narrow"/>
          <w:b/>
          <w:bCs/>
          <w:color w:val="000000"/>
          <w:sz w:val="40"/>
          <w:szCs w:val="40"/>
          <w:shd w:val="clear" w:color="auto" w:fill="FFFFFF"/>
          <w:lang w:eastAsia="es-ES_tradnl"/>
        </w:rPr>
        <w:t>Guadalcacín</w:t>
      </w:r>
      <w:proofErr w:type="spellEnd"/>
      <w:r w:rsidRPr="00906C6F">
        <w:rPr>
          <w:rFonts w:ascii="Arial Narrow" w:eastAsia="Arial" w:hAnsi="Arial Narrow" w:cs="Arial Narrow"/>
          <w:b/>
          <w:bCs/>
          <w:color w:val="000000"/>
          <w:sz w:val="40"/>
          <w:szCs w:val="40"/>
          <w:shd w:val="clear" w:color="auto" w:fill="FFFFFF"/>
          <w:lang w:eastAsia="es-ES_tradnl"/>
        </w:rPr>
        <w:t xml:space="preserve"> el reconocimiento a la Asociación de Voluntarios de Protección Civil y a Cruz Roja “por su compromiso y disposición” </w:t>
      </w:r>
    </w:p>
    <w:p w:rsidR="00906C6F" w:rsidRDefault="00906C6F">
      <w:pPr>
        <w:jc w:val="both"/>
        <w:rPr>
          <w:rFonts w:ascii="Arial Narrow" w:eastAsia="Arial" w:hAnsi="Arial Narrow" w:cs="Arial Narrow"/>
          <w:color w:val="000000"/>
          <w:sz w:val="32"/>
          <w:szCs w:val="32"/>
          <w:shd w:val="clear" w:color="auto" w:fill="FFFFFF"/>
          <w:lang w:eastAsia="es-ES_tradnl"/>
        </w:rPr>
      </w:pPr>
    </w:p>
    <w:p w:rsidR="00BC58DE" w:rsidRDefault="00906C6F">
      <w:pPr>
        <w:jc w:val="both"/>
        <w:rPr>
          <w:rFonts w:ascii="Arial Narrow" w:hAnsi="Arial Narrow"/>
          <w:color w:val="000000" w:themeColor="text1"/>
          <w:sz w:val="26"/>
          <w:szCs w:val="26"/>
          <w:shd w:val="clear" w:color="auto" w:fill="FFFFFF"/>
        </w:rPr>
      </w:pPr>
      <w:r>
        <w:rPr>
          <w:rFonts w:ascii="Arial Narrow" w:hAnsi="Arial Narrow"/>
          <w:b/>
          <w:color w:val="000000" w:themeColor="text1"/>
          <w:sz w:val="26"/>
          <w:szCs w:val="26"/>
          <w:shd w:val="clear" w:color="auto" w:fill="FFFFFF"/>
        </w:rPr>
        <w:t>11 de febrero de 2026. </w:t>
      </w:r>
      <w:r>
        <w:rPr>
          <w:rFonts w:ascii="Arial Narrow" w:hAnsi="Arial Narrow"/>
          <w:color w:val="000000" w:themeColor="text1"/>
          <w:sz w:val="26"/>
          <w:szCs w:val="26"/>
          <w:shd w:val="clear" w:color="auto" w:fill="FFFFFF"/>
        </w:rPr>
        <w:t xml:space="preserve">El Gobierno de Jerez agradece a </w:t>
      </w:r>
      <w:proofErr w:type="spellStart"/>
      <w:r>
        <w:rPr>
          <w:rFonts w:ascii="Arial Narrow" w:hAnsi="Arial Narrow"/>
          <w:color w:val="000000" w:themeColor="text1"/>
          <w:sz w:val="26"/>
          <w:szCs w:val="26"/>
          <w:shd w:val="clear" w:color="auto" w:fill="FFFFFF"/>
        </w:rPr>
        <w:t>Guadal</w:t>
      </w:r>
      <w:r>
        <w:rPr>
          <w:rFonts w:ascii="Arial Narrow" w:hAnsi="Arial Narrow"/>
          <w:color w:val="000000" w:themeColor="text1"/>
          <w:sz w:val="26"/>
          <w:szCs w:val="26"/>
          <w:shd w:val="clear" w:color="auto" w:fill="FFFFFF"/>
        </w:rPr>
        <w:t>cacín</w:t>
      </w:r>
      <w:proofErr w:type="spellEnd"/>
      <w:r>
        <w:rPr>
          <w:rFonts w:ascii="Arial Narrow" w:hAnsi="Arial Narrow"/>
          <w:color w:val="000000" w:themeColor="text1"/>
          <w:sz w:val="26"/>
          <w:szCs w:val="26"/>
          <w:shd w:val="clear" w:color="auto" w:fill="FFFFFF"/>
        </w:rPr>
        <w:t xml:space="preserve"> el reconocimiento que ha realizado </w:t>
      </w:r>
      <w:r>
        <w:rPr>
          <w:rFonts w:ascii="Arial Narrow" w:hAnsi="Arial Narrow"/>
          <w:color w:val="000000" w:themeColor="text1"/>
          <w:sz w:val="26"/>
          <w:szCs w:val="26"/>
          <w:shd w:val="clear" w:color="auto" w:fill="FFFFFF"/>
        </w:rPr>
        <w:t>tanto a la Agrupación de Voluntarios de Protección Civil como a Cruz Roja “por su compromiso y disposición siempre a colaborar y a formar parte de los distint</w:t>
      </w:r>
      <w:r>
        <w:rPr>
          <w:rFonts w:ascii="Arial Narrow" w:hAnsi="Arial Narrow"/>
          <w:color w:val="000000" w:themeColor="text1"/>
          <w:sz w:val="26"/>
          <w:szCs w:val="26"/>
          <w:shd w:val="clear" w:color="auto" w:fill="FFFFFF"/>
        </w:rPr>
        <w:t>os dispositivos de emergencias, como el que se encuentra vigente con motivo de las inundaciones por la crecida del río Guadalete”, ha expresado el teniente de alcaldesa de Seguridad, José Ignacio Martínez, que ha asistido al acto que ha tenido lugar en el Ayuntamiento de la ELA.</w:t>
      </w:r>
    </w:p>
    <w:p w:rsidR="00BC58DE" w:rsidRDefault="00BC58DE">
      <w:pPr>
        <w:jc w:val="both"/>
        <w:rPr>
          <w:rFonts w:ascii="Arial Narrow" w:hAnsi="Arial Narrow"/>
          <w:color w:val="000000" w:themeColor="text1"/>
          <w:sz w:val="26"/>
          <w:szCs w:val="26"/>
          <w:shd w:val="clear" w:color="auto" w:fill="FFFFFF"/>
        </w:rPr>
      </w:pPr>
    </w:p>
    <w:p w:rsidR="00BC58DE" w:rsidRDefault="00906C6F">
      <w:pPr>
        <w:jc w:val="both"/>
        <w:rPr>
          <w:rFonts w:ascii="Arial Narrow" w:hAnsi="Arial Narrow"/>
          <w:color w:val="000000" w:themeColor="text1"/>
          <w:sz w:val="26"/>
          <w:szCs w:val="26"/>
          <w:shd w:val="clear" w:color="auto" w:fill="FFFFFF"/>
        </w:rPr>
      </w:pPr>
      <w:r>
        <w:rPr>
          <w:rFonts w:ascii="Arial Narrow" w:hAnsi="Arial Narrow"/>
          <w:color w:val="000000" w:themeColor="text1"/>
          <w:sz w:val="26"/>
          <w:szCs w:val="26"/>
          <w:shd w:val="clear" w:color="auto" w:fill="FFFFFF"/>
        </w:rPr>
        <w:t>Martínez, que ha sido recibido por el alcalde</w:t>
      </w:r>
      <w:r>
        <w:rPr>
          <w:rFonts w:ascii="Arial Narrow" w:hAnsi="Arial Narrow"/>
          <w:color w:val="000000" w:themeColor="text1"/>
          <w:sz w:val="26"/>
          <w:szCs w:val="26"/>
          <w:shd w:val="clear" w:color="auto" w:fill="FFFFFF"/>
        </w:rPr>
        <w:t xml:space="preserve"> de </w:t>
      </w:r>
      <w:proofErr w:type="spellStart"/>
      <w:r>
        <w:rPr>
          <w:rFonts w:ascii="Arial Narrow" w:hAnsi="Arial Narrow"/>
          <w:color w:val="000000" w:themeColor="text1"/>
          <w:sz w:val="26"/>
          <w:szCs w:val="26"/>
          <w:shd w:val="clear" w:color="auto" w:fill="FFFFFF"/>
        </w:rPr>
        <w:t>Guadalcacín</w:t>
      </w:r>
      <w:proofErr w:type="spellEnd"/>
      <w:r>
        <w:rPr>
          <w:rFonts w:ascii="Arial Narrow" w:hAnsi="Arial Narrow"/>
          <w:color w:val="000000" w:themeColor="text1"/>
          <w:sz w:val="26"/>
          <w:szCs w:val="26"/>
          <w:shd w:val="clear" w:color="auto" w:fill="FFFFFF"/>
        </w:rPr>
        <w:t>, Salvador Ruiz, en el Ayuntamiento pedáneo, ha participado en el acto</w:t>
      </w:r>
      <w:r>
        <w:rPr>
          <w:rFonts w:ascii="Arial Narrow" w:hAnsi="Arial Narrow"/>
          <w:color w:val="000000" w:themeColor="text1"/>
          <w:sz w:val="26"/>
          <w:szCs w:val="26"/>
          <w:shd w:val="clear" w:color="auto" w:fill="FFFFFF"/>
        </w:rPr>
        <w:t xml:space="preserve"> de reconocimiento, en el que se ha entregado una donación tanto a la agrupación como a Cruz Roja, así como mate</w:t>
      </w:r>
      <w:r>
        <w:rPr>
          <w:rFonts w:ascii="Arial Narrow" w:hAnsi="Arial Narrow"/>
          <w:color w:val="000000" w:themeColor="text1"/>
          <w:sz w:val="26"/>
          <w:szCs w:val="26"/>
          <w:shd w:val="clear" w:color="auto" w:fill="FFFFFF"/>
        </w:rPr>
        <w:t xml:space="preserve">rial específico para intervenciones para Protección Civil, como gesto añadido al agradecimiento de </w:t>
      </w:r>
      <w:proofErr w:type="spellStart"/>
      <w:r>
        <w:rPr>
          <w:rFonts w:ascii="Arial Narrow" w:hAnsi="Arial Narrow"/>
          <w:color w:val="000000" w:themeColor="text1"/>
          <w:sz w:val="26"/>
          <w:szCs w:val="26"/>
          <w:shd w:val="clear" w:color="auto" w:fill="FFFFFF"/>
        </w:rPr>
        <w:t>Guadalcacín</w:t>
      </w:r>
      <w:proofErr w:type="spellEnd"/>
      <w:r>
        <w:rPr>
          <w:rFonts w:ascii="Arial Narrow" w:hAnsi="Arial Narrow"/>
          <w:color w:val="000000" w:themeColor="text1"/>
          <w:sz w:val="26"/>
          <w:szCs w:val="26"/>
          <w:shd w:val="clear" w:color="auto" w:fill="FFFFFF"/>
        </w:rPr>
        <w:t xml:space="preserve"> a ambas entidades por su labor y compromiso en distintas actuaciones en las que han tenido presencia.</w:t>
      </w:r>
    </w:p>
    <w:p w:rsidR="00BC58DE" w:rsidRDefault="00BC58DE">
      <w:pPr>
        <w:jc w:val="both"/>
        <w:rPr>
          <w:rFonts w:ascii="Arial Narrow" w:hAnsi="Arial Narrow"/>
          <w:color w:val="000000" w:themeColor="text1"/>
          <w:sz w:val="26"/>
          <w:szCs w:val="26"/>
          <w:shd w:val="clear" w:color="auto" w:fill="FFFFFF"/>
        </w:rPr>
      </w:pPr>
    </w:p>
    <w:p w:rsidR="00BC58DE" w:rsidRDefault="00906C6F">
      <w:pPr>
        <w:jc w:val="both"/>
        <w:rPr>
          <w:rFonts w:ascii="Arial Narrow" w:hAnsi="Arial Narrow"/>
          <w:color w:val="000000" w:themeColor="text1"/>
          <w:sz w:val="26"/>
          <w:szCs w:val="26"/>
          <w:shd w:val="clear" w:color="auto" w:fill="FFFFFF"/>
        </w:rPr>
      </w:pPr>
      <w:r>
        <w:rPr>
          <w:rFonts w:ascii="Arial Narrow" w:hAnsi="Arial Narrow"/>
          <w:color w:val="000000" w:themeColor="text1"/>
          <w:sz w:val="26"/>
          <w:szCs w:val="26"/>
          <w:shd w:val="clear" w:color="auto" w:fill="FFFFFF"/>
        </w:rPr>
        <w:t xml:space="preserve">El teniente de alcaldesa ha recordado que </w:t>
      </w:r>
      <w:r>
        <w:rPr>
          <w:rFonts w:ascii="Arial Narrow" w:hAnsi="Arial Narrow"/>
          <w:color w:val="000000" w:themeColor="text1"/>
          <w:sz w:val="26"/>
          <w:szCs w:val="26"/>
          <w:shd w:val="clear" w:color="auto" w:fill="FFFFFF"/>
        </w:rPr>
        <w:t>el Gobierno de María José García-Pelayo “ha apostado decididamente por la recuperación de la agrupación de voluntarios de Protección Civil y ahí están los hechos, se ha demostrado que fue un acierto. Se ha recuperado, y también es un refuerzo del propio se</w:t>
      </w:r>
      <w:r>
        <w:rPr>
          <w:rFonts w:ascii="Arial Narrow" w:hAnsi="Arial Narrow"/>
          <w:color w:val="000000" w:themeColor="text1"/>
          <w:sz w:val="26"/>
          <w:szCs w:val="26"/>
          <w:shd w:val="clear" w:color="auto" w:fill="FFFFFF"/>
        </w:rPr>
        <w:t>rvicio de Protección Civil</w:t>
      </w:r>
      <w:r>
        <w:rPr>
          <w:rFonts w:ascii="Arial Narrow" w:hAnsi="Arial Narrow"/>
          <w:color w:val="000000" w:themeColor="text1"/>
          <w:sz w:val="26"/>
          <w:szCs w:val="26"/>
          <w:shd w:val="clear" w:color="auto" w:fill="FFFFFF"/>
        </w:rPr>
        <w:t xml:space="preserve">. Si echamos la vista atrás, en estos dos años y medio de mandato municipal se puede apreciar un trabajo continuo, la agrupación no ha parado. Faltan palabras para agradecer que hombres y mujeres, que muchos de ellos vienen </w:t>
      </w:r>
      <w:r>
        <w:rPr>
          <w:rFonts w:ascii="Arial Narrow" w:hAnsi="Arial Narrow"/>
          <w:color w:val="000000" w:themeColor="text1"/>
          <w:sz w:val="26"/>
          <w:szCs w:val="26"/>
          <w:shd w:val="clear" w:color="auto" w:fill="FFFFFF"/>
        </w:rPr>
        <w:t>de trabajar y de sus desempeños personales, dediquen</w:t>
      </w:r>
      <w:r>
        <w:rPr>
          <w:rFonts w:ascii="Arial Narrow" w:hAnsi="Arial Narrow"/>
          <w:color w:val="000000" w:themeColor="text1"/>
          <w:sz w:val="26"/>
          <w:szCs w:val="26"/>
          <w:shd w:val="clear" w:color="auto" w:fill="FFFFFF"/>
        </w:rPr>
        <w:t xml:space="preserve"> muchísimas horas para colaborar en los dispositivos de emergencia”.</w:t>
      </w:r>
    </w:p>
    <w:p w:rsidR="00BC58DE" w:rsidRDefault="00BC58DE">
      <w:pPr>
        <w:jc w:val="both"/>
        <w:rPr>
          <w:rFonts w:ascii="Arial Narrow" w:eastAsia="Times New Roman" w:hAnsi="Arial Narrow" w:cs="Arial"/>
          <w:color w:val="000000" w:themeColor="text1"/>
          <w:sz w:val="26"/>
          <w:szCs w:val="26"/>
          <w:lang w:eastAsia="es-ES"/>
        </w:rPr>
      </w:pPr>
    </w:p>
    <w:p w:rsidR="00BC58DE" w:rsidRDefault="00906C6F">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Igualmente, el teniente de alcaldesa ha agradecido “a </w:t>
      </w:r>
      <w:proofErr w:type="spellStart"/>
      <w:r>
        <w:rPr>
          <w:rFonts w:ascii="Arial Narrow" w:eastAsia="Times New Roman" w:hAnsi="Arial Narrow" w:cs="Arial"/>
          <w:color w:val="000000" w:themeColor="text1"/>
          <w:sz w:val="26"/>
          <w:szCs w:val="26"/>
          <w:lang w:eastAsia="es-ES"/>
        </w:rPr>
        <w:t>Guadalcacín</w:t>
      </w:r>
      <w:proofErr w:type="spellEnd"/>
      <w:r>
        <w:rPr>
          <w:rFonts w:ascii="Arial Narrow" w:eastAsia="Times New Roman" w:hAnsi="Arial Narrow" w:cs="Arial"/>
          <w:color w:val="000000" w:themeColor="text1"/>
          <w:sz w:val="26"/>
          <w:szCs w:val="26"/>
          <w:lang w:eastAsia="es-ES"/>
        </w:rPr>
        <w:t xml:space="preserve"> y a su alcalde que dedicaran la pasada Feria a Protección Civil y a Cruz Roja</w:t>
      </w:r>
      <w:r>
        <w:rPr>
          <w:rFonts w:ascii="Arial Narrow" w:eastAsia="Times New Roman" w:hAnsi="Arial Narrow" w:cs="Arial"/>
          <w:color w:val="000000" w:themeColor="text1"/>
          <w:sz w:val="26"/>
          <w:szCs w:val="26"/>
          <w:lang w:eastAsia="es-ES"/>
        </w:rPr>
        <w:t xml:space="preserve"> así como este acto de reconocimiento por el trabajo que están haciendo en la zona rural”.</w:t>
      </w:r>
    </w:p>
    <w:p w:rsidR="00BC58DE" w:rsidRDefault="00BC58DE">
      <w:pPr>
        <w:shd w:val="clear" w:color="auto" w:fill="FFFFFF"/>
        <w:suppressAutoHyphens w:val="0"/>
        <w:rPr>
          <w:rFonts w:ascii="Arial Narrow" w:hAnsi="Arial Narrow"/>
          <w:color w:val="000000" w:themeColor="text1"/>
          <w:sz w:val="26"/>
          <w:szCs w:val="26"/>
          <w:shd w:val="clear" w:color="auto" w:fill="FFFFFF"/>
        </w:rPr>
      </w:pPr>
    </w:p>
    <w:p w:rsidR="00BC58DE" w:rsidRDefault="00906C6F">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 xml:space="preserve">El alcalde </w:t>
      </w:r>
      <w:r>
        <w:rPr>
          <w:rFonts w:ascii="Arial Narrow" w:eastAsia="Times New Roman" w:hAnsi="Arial Narrow" w:cs="Arial"/>
          <w:color w:val="000000" w:themeColor="text1"/>
          <w:sz w:val="26"/>
          <w:szCs w:val="26"/>
          <w:lang w:eastAsia="es-ES"/>
        </w:rPr>
        <w:t xml:space="preserve"> de </w:t>
      </w:r>
      <w:proofErr w:type="spellStart"/>
      <w:r>
        <w:rPr>
          <w:rFonts w:ascii="Arial Narrow" w:eastAsia="Times New Roman" w:hAnsi="Arial Narrow" w:cs="Arial"/>
          <w:color w:val="000000" w:themeColor="text1"/>
          <w:sz w:val="26"/>
          <w:szCs w:val="26"/>
          <w:lang w:eastAsia="es-ES"/>
        </w:rPr>
        <w:t>Guadalcacín</w:t>
      </w:r>
      <w:proofErr w:type="spellEnd"/>
      <w:r>
        <w:rPr>
          <w:rFonts w:ascii="Arial Narrow" w:eastAsia="Times New Roman" w:hAnsi="Arial Narrow" w:cs="Arial"/>
          <w:color w:val="000000" w:themeColor="text1"/>
          <w:sz w:val="26"/>
          <w:szCs w:val="26"/>
          <w:lang w:eastAsia="es-ES"/>
        </w:rPr>
        <w:t>, Salvador Ruiz, ha explicado que “este acto forma parte de aquel homenaje que hicimos en nuestra pasada Feria a la agrupación de Protección Civil y Cruz Roja. Parte de la aportación económica de la cena que hacemos cada año para nuestros m</w:t>
      </w:r>
      <w:r>
        <w:rPr>
          <w:rFonts w:ascii="Arial Narrow" w:eastAsia="Times New Roman" w:hAnsi="Arial Narrow" w:cs="Arial"/>
          <w:color w:val="000000" w:themeColor="text1"/>
          <w:sz w:val="26"/>
          <w:szCs w:val="26"/>
          <w:lang w:eastAsia="es-ES"/>
        </w:rPr>
        <w:t xml:space="preserve">ayores y esa aportación cada año la donamos a una buena causa. Y este año </w:t>
      </w:r>
      <w:r>
        <w:rPr>
          <w:rFonts w:ascii="Arial Narrow" w:eastAsia="Times New Roman" w:hAnsi="Arial Narrow" w:cs="Arial"/>
          <w:color w:val="000000" w:themeColor="text1"/>
          <w:sz w:val="26"/>
          <w:szCs w:val="26"/>
          <w:lang w:eastAsia="es-ES"/>
        </w:rPr>
        <w:lastRenderedPageBreak/>
        <w:t>ha sido para la agrupación y Cruz Roja ya que la Feria fue dedicada a ambas entidades para ayudar en la labor que hacen, al apoyo que siempre nos prestan”.</w:t>
      </w:r>
    </w:p>
    <w:p w:rsidR="00BC58DE" w:rsidRDefault="00BC58DE">
      <w:pPr>
        <w:jc w:val="both"/>
        <w:rPr>
          <w:rFonts w:ascii="Arial Narrow" w:eastAsia="Times New Roman" w:hAnsi="Arial Narrow" w:cs="Arial"/>
          <w:color w:val="000000" w:themeColor="text1"/>
          <w:sz w:val="26"/>
          <w:szCs w:val="26"/>
          <w:lang w:eastAsia="es-ES"/>
        </w:rPr>
      </w:pPr>
    </w:p>
    <w:p w:rsidR="00BC58DE" w:rsidRDefault="00906C6F">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De esta manera, Ruiz ha r</w:t>
      </w:r>
      <w:r>
        <w:rPr>
          <w:rFonts w:ascii="Arial Narrow" w:eastAsia="Times New Roman" w:hAnsi="Arial Narrow" w:cs="Arial"/>
          <w:color w:val="000000" w:themeColor="text1"/>
          <w:sz w:val="26"/>
          <w:szCs w:val="26"/>
          <w:lang w:eastAsia="es-ES"/>
        </w:rPr>
        <w:t>ecordado que tanto la agrupación de voluntarios de Protección Civil como Cruz Roja “no sólo están presentes ahora con las inundaciones, sino siempre que se les ha requerido. Hemos tenido incendios en verano, temporales de viento… Es verdad que cuando tú ll</w:t>
      </w:r>
      <w:r>
        <w:rPr>
          <w:rFonts w:ascii="Arial Narrow" w:eastAsia="Times New Roman" w:hAnsi="Arial Narrow" w:cs="Arial"/>
          <w:color w:val="000000" w:themeColor="text1"/>
          <w:sz w:val="26"/>
          <w:szCs w:val="26"/>
          <w:lang w:eastAsia="es-ES"/>
        </w:rPr>
        <w:t>egas al sitio siempre hay un chaleco naranja de protección civil es una presencia que ayuda mucho. Con sus vehículos, sobre todo, las personas, que prestan ayuda en el primer momento a los propios vecinos o vecinas que no saben cómo actuar, y ellos aportan</w:t>
      </w:r>
      <w:r>
        <w:rPr>
          <w:rFonts w:ascii="Arial Narrow" w:eastAsia="Times New Roman" w:hAnsi="Arial Narrow" w:cs="Arial"/>
          <w:color w:val="000000" w:themeColor="text1"/>
          <w:sz w:val="26"/>
          <w:szCs w:val="26"/>
          <w:lang w:eastAsia="es-ES"/>
        </w:rPr>
        <w:t xml:space="preserve"> la calma necesaria y la ayuda necesaria que, en definitiva, es fundamental para salvar vidas en momentos de riesgo”.</w:t>
      </w:r>
    </w:p>
    <w:p w:rsidR="00BC58DE" w:rsidRDefault="00BC58DE">
      <w:pPr>
        <w:shd w:val="clear" w:color="auto" w:fill="FFFFFF"/>
        <w:suppressAutoHyphens w:val="0"/>
        <w:rPr>
          <w:rFonts w:ascii="Arial Narrow" w:eastAsia="Times New Roman" w:hAnsi="Arial Narrow" w:cs="Arial"/>
          <w:color w:val="222222"/>
          <w:sz w:val="26"/>
          <w:szCs w:val="26"/>
          <w:lang w:eastAsia="es-ES"/>
        </w:rPr>
      </w:pPr>
    </w:p>
    <w:p w:rsidR="00BC58DE" w:rsidRDefault="00906C6F" w:rsidP="00906C6F">
      <w:pPr>
        <w:shd w:val="clear" w:color="auto" w:fill="FFFFFF"/>
        <w:jc w:val="both"/>
        <w:rPr>
          <w:rFonts w:ascii="Arial Narrow" w:hAnsi="Arial Narrow"/>
          <w:color w:val="000000"/>
          <w:sz w:val="26"/>
          <w:szCs w:val="26"/>
          <w:shd w:val="clear" w:color="auto" w:fill="FFFFFF"/>
        </w:rPr>
      </w:pPr>
      <w:r>
        <w:rPr>
          <w:rFonts w:ascii="Arial Narrow" w:eastAsia="Times New Roman" w:hAnsi="Arial Narrow" w:cs="Arial"/>
          <w:color w:val="000000" w:themeColor="text1"/>
          <w:sz w:val="26"/>
          <w:szCs w:val="26"/>
          <w:lang w:eastAsia="es-ES"/>
        </w:rPr>
        <w:t>Por su parte, el responsable de la Agrupación de Voluntarios de Protección Civil, José Ramírez, ha afirmado que “es un reconocimiento imp</w:t>
      </w:r>
      <w:r>
        <w:rPr>
          <w:rFonts w:ascii="Arial Narrow" w:eastAsia="Times New Roman" w:hAnsi="Arial Narrow" w:cs="Arial"/>
          <w:color w:val="000000" w:themeColor="text1"/>
          <w:sz w:val="26"/>
          <w:szCs w:val="26"/>
          <w:lang w:eastAsia="es-ES"/>
        </w:rPr>
        <w:t xml:space="preserve">ortante y una ayuda para nosotros porque al final son muestras de cariño, en este caso el pueblo de </w:t>
      </w:r>
      <w:proofErr w:type="spellStart"/>
      <w:r>
        <w:rPr>
          <w:rFonts w:ascii="Arial Narrow" w:eastAsia="Times New Roman" w:hAnsi="Arial Narrow" w:cs="Arial"/>
          <w:color w:val="000000" w:themeColor="text1"/>
          <w:sz w:val="26"/>
          <w:szCs w:val="26"/>
          <w:lang w:eastAsia="es-ES"/>
        </w:rPr>
        <w:t>Guadalcacín</w:t>
      </w:r>
      <w:proofErr w:type="spellEnd"/>
      <w:r>
        <w:rPr>
          <w:rFonts w:ascii="Arial Narrow" w:eastAsia="Times New Roman" w:hAnsi="Arial Narrow" w:cs="Arial"/>
          <w:color w:val="000000" w:themeColor="text1"/>
          <w:sz w:val="26"/>
          <w:szCs w:val="26"/>
          <w:lang w:eastAsia="es-ES"/>
        </w:rPr>
        <w:t>, y que al final es mutuo. Nosotros nos ponemos a disposición de Jerez, estamos en su amplia zona rural, en la zona urbana, y estamos siempre dis</w:t>
      </w:r>
      <w:r>
        <w:rPr>
          <w:rFonts w:ascii="Arial Narrow" w:eastAsia="Times New Roman" w:hAnsi="Arial Narrow" w:cs="Arial"/>
          <w:color w:val="000000" w:themeColor="text1"/>
          <w:sz w:val="26"/>
          <w:szCs w:val="26"/>
          <w:lang w:eastAsia="es-ES"/>
        </w:rPr>
        <w:t xml:space="preserve">ponibles para todo lo que ellos necesiten. En esta emergencia por la crecida del río Guadalete estamos viviendo días duros, son días de poco descanso, pero siempre al pie del cañón y así vamos a seguir. Y apoyos como éste que nos brinda </w:t>
      </w:r>
      <w:proofErr w:type="spellStart"/>
      <w:r>
        <w:rPr>
          <w:rFonts w:ascii="Arial Narrow" w:eastAsia="Times New Roman" w:hAnsi="Arial Narrow" w:cs="Arial"/>
          <w:color w:val="000000" w:themeColor="text1"/>
          <w:sz w:val="26"/>
          <w:szCs w:val="26"/>
          <w:lang w:eastAsia="es-ES"/>
        </w:rPr>
        <w:t>Guadalcacín</w:t>
      </w:r>
      <w:proofErr w:type="spellEnd"/>
      <w:r>
        <w:rPr>
          <w:rFonts w:ascii="Arial Narrow" w:eastAsia="Times New Roman" w:hAnsi="Arial Narrow" w:cs="Arial"/>
          <w:color w:val="000000" w:themeColor="text1"/>
          <w:sz w:val="26"/>
          <w:szCs w:val="26"/>
          <w:lang w:eastAsia="es-ES"/>
        </w:rPr>
        <w:t xml:space="preserve"> y el que</w:t>
      </w:r>
      <w:bookmarkStart w:id="0" w:name="_GoBack"/>
      <w:bookmarkEnd w:id="0"/>
      <w:r>
        <w:rPr>
          <w:rFonts w:ascii="Arial Narrow" w:eastAsia="Times New Roman" w:hAnsi="Arial Narrow" w:cs="Arial"/>
          <w:color w:val="000000" w:themeColor="text1"/>
          <w:sz w:val="26"/>
          <w:szCs w:val="26"/>
          <w:lang w:eastAsia="es-ES"/>
        </w:rPr>
        <w:t xml:space="preserve"> tenemos desde la D</w:t>
      </w:r>
      <w:r>
        <w:rPr>
          <w:rFonts w:ascii="Arial Narrow" w:eastAsia="Times New Roman" w:hAnsi="Arial Narrow" w:cs="Arial"/>
          <w:color w:val="000000" w:themeColor="text1"/>
          <w:sz w:val="26"/>
          <w:szCs w:val="26"/>
          <w:lang w:eastAsia="es-ES"/>
        </w:rPr>
        <w:t>elegación de Seguridad del Ayuntamiento nos anima a seguir dando siempre lo mejor de nosotros”.</w:t>
      </w:r>
    </w:p>
    <w:p w:rsidR="00BC58DE" w:rsidRDefault="00BC58DE">
      <w:pPr>
        <w:jc w:val="both"/>
        <w:rPr>
          <w:rFonts w:ascii="Arial Narrow" w:hAnsi="Arial Narrow"/>
          <w:color w:val="000000"/>
          <w:sz w:val="26"/>
          <w:szCs w:val="26"/>
          <w:shd w:val="clear" w:color="auto" w:fill="FFFFFF"/>
        </w:rPr>
      </w:pPr>
    </w:p>
    <w:p w:rsidR="00BC58DE" w:rsidRDefault="00906C6F">
      <w:pPr>
        <w:jc w:val="both"/>
        <w:rPr>
          <w:rFonts w:ascii="Arial Narrow" w:hAnsi="Arial Narrow"/>
          <w:color w:val="000000"/>
          <w:sz w:val="26"/>
          <w:szCs w:val="26"/>
          <w:shd w:val="clear" w:color="auto" w:fill="FFFFFF"/>
        </w:rPr>
      </w:pPr>
      <w:r>
        <w:rPr>
          <w:rFonts w:ascii="Arial Narrow" w:hAnsi="Arial Narrow"/>
          <w:color w:val="000000"/>
          <w:sz w:val="26"/>
          <w:szCs w:val="26"/>
          <w:shd w:val="clear" w:color="auto" w:fill="FFFFFF"/>
        </w:rPr>
        <w:t>(Se adjunta fotografía y e</w:t>
      </w:r>
      <w:r>
        <w:rPr>
          <w:rFonts w:ascii="Arial Narrow" w:hAnsi="Arial Narrow"/>
          <w:color w:val="000000"/>
          <w:sz w:val="26"/>
          <w:szCs w:val="26"/>
          <w:shd w:val="clear" w:color="auto" w:fill="FFFFFF"/>
        </w:rPr>
        <w:t>nlace de audio:</w:t>
      </w:r>
    </w:p>
    <w:p w:rsidR="00BC58DE" w:rsidRDefault="00BC58DE">
      <w:pPr>
        <w:jc w:val="both"/>
        <w:rPr>
          <w:rFonts w:ascii="Arial Narrow" w:hAnsi="Arial Narrow"/>
          <w:color w:val="000000"/>
          <w:sz w:val="26"/>
          <w:szCs w:val="26"/>
          <w:shd w:val="clear" w:color="auto" w:fill="FFFFFF"/>
        </w:rPr>
      </w:pPr>
    </w:p>
    <w:p w:rsidR="00BC58DE" w:rsidRDefault="00906C6F">
      <w:pPr>
        <w:jc w:val="both"/>
        <w:rPr>
          <w:rFonts w:ascii="Arial Narrow" w:hAnsi="Arial Narrow"/>
          <w:color w:val="000000"/>
          <w:sz w:val="26"/>
          <w:szCs w:val="26"/>
          <w:shd w:val="clear" w:color="auto" w:fill="FFFFFF"/>
        </w:rPr>
      </w:pPr>
      <w:hyperlink r:id="rId6">
        <w:r>
          <w:rPr>
            <w:rStyle w:val="EnlacedeInternet"/>
            <w:rFonts w:ascii="Arial Narrow" w:hAnsi="Arial Narrow"/>
            <w:sz w:val="26"/>
            <w:szCs w:val="26"/>
            <w:shd w:val="clear" w:color="auto" w:fill="FFFFFF"/>
          </w:rPr>
          <w:t>https://www.transfernow.net/dl/20260211Juos73L5</w:t>
        </w:r>
      </w:hyperlink>
    </w:p>
    <w:p w:rsidR="00BC58DE" w:rsidRDefault="00BC58DE">
      <w:pPr>
        <w:jc w:val="both"/>
        <w:rPr>
          <w:rFonts w:ascii="Arial Narrow" w:hAnsi="Arial Narrow"/>
          <w:color w:val="000000"/>
          <w:sz w:val="26"/>
          <w:szCs w:val="26"/>
          <w:shd w:val="clear" w:color="auto" w:fill="FFFFFF"/>
        </w:rPr>
      </w:pPr>
    </w:p>
    <w:p w:rsidR="00BC58DE" w:rsidRDefault="00BC58DE">
      <w:pPr>
        <w:jc w:val="both"/>
        <w:rPr>
          <w:rFonts w:ascii="Arial Narrow" w:hAnsi="Arial Narrow"/>
          <w:color w:val="000000"/>
          <w:sz w:val="26"/>
          <w:szCs w:val="26"/>
          <w:shd w:val="clear" w:color="auto" w:fill="FFFFFF"/>
        </w:rPr>
      </w:pPr>
    </w:p>
    <w:sectPr w:rsidR="00BC58DE">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06C6F">
      <w:r>
        <w:separator/>
      </w:r>
    </w:p>
  </w:endnote>
  <w:endnote w:type="continuationSeparator" w:id="0">
    <w:p w:rsidR="00000000" w:rsidRDefault="00906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
    <w:panose1 w:val="00000000000000000000"/>
    <w:charset w:val="00"/>
    <w:family w:val="roman"/>
    <w:notTrueType/>
    <w:pitch w:val="default"/>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06C6F">
      <w:r>
        <w:separator/>
      </w:r>
    </w:p>
  </w:footnote>
  <w:footnote w:type="continuationSeparator" w:id="0">
    <w:p w:rsidR="00000000" w:rsidRDefault="00906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8DE" w:rsidRDefault="00906C6F">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C58DE" w:rsidRDefault="00BC58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8DE"/>
    <w:rsid w:val="00906C6F"/>
    <w:rsid w:val="00BC58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3481D-D338-4E1F-A011-8DA30120B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2A4AA6"/>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link w:val="Textodeglobo"/>
    <w:uiPriority w:val="99"/>
    <w:semiHidden/>
    <w:qFormat/>
    <w:rsid w:val="006C6A23"/>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Textbody">
    <w:name w:val="Text body"/>
    <w:basedOn w:val="Normal"/>
    <w:qFormat/>
    <w:pPr>
      <w:spacing w:after="140" w:line="288" w:lineRule="auto"/>
      <w:textAlignment w:val="baseline"/>
    </w:pPr>
    <w:rPr>
      <w:rFonts w:ascii="Calibri" w:eastAsia="Calibri" w:hAnsi="Calibri" w:cs="F"/>
      <w:color w:val="00000A"/>
      <w:kern w:val="2"/>
      <w:sz w:val="22"/>
      <w:szCs w:val="22"/>
      <w:lang w:eastAsia="zh-CN"/>
    </w:rPr>
  </w:style>
  <w:style w:type="paragraph" w:styleId="Textodeglobo">
    <w:name w:val="Balloon Text"/>
    <w:basedOn w:val="Normal"/>
    <w:link w:val="TextodegloboCar"/>
    <w:uiPriority w:val="99"/>
    <w:semiHidden/>
    <w:unhideWhenUsed/>
    <w:qFormat/>
    <w:rsid w:val="006C6A23"/>
    <w:rPr>
      <w:rFonts w:ascii="Tahoma" w:hAnsi="Tahoma" w:cs="Tahoma"/>
      <w:sz w:val="16"/>
      <w:szCs w:val="16"/>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211Juos73L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637</Words>
  <Characters>3508</Characters>
  <Application>Microsoft Office Word</Application>
  <DocSecurity>0</DocSecurity>
  <Lines>29</Lines>
  <Paragraphs>8</Paragraphs>
  <ScaleCrop>false</ScaleCrop>
  <Company>Aytojerez</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42</cp:revision>
  <cp:lastPrinted>2026-01-05T09:55:00Z</cp:lastPrinted>
  <dcterms:created xsi:type="dcterms:W3CDTF">2026-01-07T10:37:00Z</dcterms:created>
  <dcterms:modified xsi:type="dcterms:W3CDTF">2026-02-11T11:47:00Z</dcterms:modified>
  <dc:language>es-ES</dc:language>
</cp:coreProperties>
</file>