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41" w:rsidRDefault="00187341">
      <w:pPr>
        <w:rPr>
          <w:rFonts w:ascii="Arial Narrow" w:hAnsi="Arial Narrow"/>
          <w:color w:val="000000"/>
          <w:sz w:val="26"/>
          <w:szCs w:val="26"/>
        </w:rPr>
      </w:pPr>
    </w:p>
    <w:p w:rsidR="00187341" w:rsidRDefault="002029CC">
      <w:pPr>
        <w:rPr>
          <w:rFonts w:ascii="Arial Narrow" w:hAnsi="Arial Narrow"/>
          <w:b/>
          <w:bCs/>
          <w:sz w:val="40"/>
          <w:szCs w:val="40"/>
        </w:rPr>
      </w:pPr>
      <w:r>
        <w:rPr>
          <w:rFonts w:ascii="Arial Narrow" w:hAnsi="Arial Narrow"/>
          <w:b/>
          <w:bCs/>
          <w:sz w:val="40"/>
          <w:szCs w:val="40"/>
        </w:rPr>
        <w:t xml:space="preserve">Veteranos del </w:t>
      </w:r>
      <w:proofErr w:type="spellStart"/>
      <w:r>
        <w:rPr>
          <w:rFonts w:ascii="Arial Narrow" w:hAnsi="Arial Narrow"/>
          <w:b/>
          <w:bCs/>
          <w:sz w:val="40"/>
          <w:szCs w:val="40"/>
        </w:rPr>
        <w:t>Xerez</w:t>
      </w:r>
      <w:proofErr w:type="spellEnd"/>
      <w:r>
        <w:rPr>
          <w:rFonts w:ascii="Arial Narrow" w:hAnsi="Arial Narrow"/>
          <w:b/>
          <w:bCs/>
          <w:sz w:val="40"/>
          <w:szCs w:val="40"/>
        </w:rPr>
        <w:t xml:space="preserve"> Club Deportivo y del Real Betis Balompié jugarán un partido a beneficio de la Asociación de </w:t>
      </w:r>
      <w:proofErr w:type="spellStart"/>
      <w:r>
        <w:rPr>
          <w:rFonts w:ascii="Arial Narrow" w:hAnsi="Arial Narrow"/>
          <w:b/>
          <w:bCs/>
          <w:sz w:val="40"/>
          <w:szCs w:val="40"/>
        </w:rPr>
        <w:t>Quilomecrenia</w:t>
      </w:r>
      <w:proofErr w:type="spellEnd"/>
      <w:r>
        <w:rPr>
          <w:rFonts w:ascii="Arial Narrow" w:hAnsi="Arial Narrow"/>
          <w:b/>
          <w:bCs/>
          <w:sz w:val="40"/>
          <w:szCs w:val="40"/>
        </w:rPr>
        <w:t xml:space="preserve"> Familiar </w:t>
      </w:r>
    </w:p>
    <w:p w:rsidR="002029CC" w:rsidRDefault="002029CC">
      <w:pPr>
        <w:rPr>
          <w:rFonts w:ascii="Arial Narrow" w:hAnsi="Arial Narrow"/>
        </w:rPr>
      </w:pPr>
    </w:p>
    <w:p w:rsidR="00187341" w:rsidRDefault="002029CC">
      <w:pPr>
        <w:rPr>
          <w:rFonts w:ascii="Arial Narrow" w:hAnsi="Arial Narrow"/>
          <w:sz w:val="36"/>
          <w:szCs w:val="36"/>
        </w:rPr>
      </w:pPr>
      <w:r>
        <w:rPr>
          <w:rFonts w:ascii="Arial Narrow" w:hAnsi="Arial Narrow"/>
          <w:sz w:val="36"/>
          <w:szCs w:val="36"/>
        </w:rPr>
        <w:t xml:space="preserve">Tomás </w:t>
      </w:r>
      <w:proofErr w:type="spellStart"/>
      <w:r>
        <w:rPr>
          <w:rFonts w:ascii="Arial Narrow" w:hAnsi="Arial Narrow"/>
          <w:sz w:val="36"/>
          <w:szCs w:val="36"/>
        </w:rPr>
        <w:t>Sampalo</w:t>
      </w:r>
      <w:proofErr w:type="spellEnd"/>
      <w:r>
        <w:rPr>
          <w:rFonts w:ascii="Arial Narrow" w:hAnsi="Arial Narrow"/>
          <w:sz w:val="36"/>
          <w:szCs w:val="36"/>
        </w:rPr>
        <w:t xml:space="preserve">, la presidenta de la asociación, y el jugador </w:t>
      </w:r>
      <w:r>
        <w:rPr>
          <w:rFonts w:ascii="Arial Narrow" w:hAnsi="Arial Narrow"/>
          <w:sz w:val="36"/>
          <w:szCs w:val="36"/>
        </w:rPr>
        <w:t>Antonio Torres han pedido la solidaridad de Jerez para encontrar un tratamiento a esta enfermedad ultra rara</w:t>
      </w:r>
    </w:p>
    <w:p w:rsidR="00187341" w:rsidRDefault="00187341"/>
    <w:p w:rsidR="002029CC" w:rsidRDefault="002029CC">
      <w:pPr>
        <w:jc w:val="both"/>
        <w:rPr>
          <w:rFonts w:ascii="Arial Narrow" w:hAnsi="Arial Narrow"/>
          <w:sz w:val="26"/>
          <w:szCs w:val="26"/>
        </w:rPr>
      </w:pPr>
      <w:r>
        <w:rPr>
          <w:rFonts w:ascii="Arial Narrow" w:hAnsi="Arial Narrow"/>
          <w:b/>
          <w:bCs/>
          <w:sz w:val="26"/>
          <w:szCs w:val="26"/>
        </w:rPr>
        <w:t>11 de febrero de 2026.</w:t>
      </w:r>
      <w:r>
        <w:rPr>
          <w:rFonts w:ascii="Arial Narrow" w:hAnsi="Arial Narrow"/>
          <w:sz w:val="26"/>
          <w:szCs w:val="26"/>
        </w:rPr>
        <w:t xml:space="preserve"> El delegado de Deportes y Salud, Tomás </w:t>
      </w:r>
      <w:proofErr w:type="spellStart"/>
      <w:r>
        <w:rPr>
          <w:rFonts w:ascii="Arial Narrow" w:hAnsi="Arial Narrow"/>
          <w:sz w:val="26"/>
          <w:szCs w:val="26"/>
        </w:rPr>
        <w:t>Sampalo</w:t>
      </w:r>
      <w:proofErr w:type="spellEnd"/>
      <w:r>
        <w:rPr>
          <w:rFonts w:ascii="Arial Narrow" w:hAnsi="Arial Narrow"/>
          <w:sz w:val="26"/>
          <w:szCs w:val="26"/>
        </w:rPr>
        <w:t xml:space="preserve">, acompañado de Rosa Pérez, presidenta de la Asociación de </w:t>
      </w:r>
      <w:proofErr w:type="spellStart"/>
      <w:r>
        <w:rPr>
          <w:rFonts w:ascii="Arial Narrow" w:hAnsi="Arial Narrow"/>
          <w:sz w:val="26"/>
          <w:szCs w:val="26"/>
        </w:rPr>
        <w:t>Quilomicronemia</w:t>
      </w:r>
      <w:proofErr w:type="spellEnd"/>
      <w:r>
        <w:rPr>
          <w:rFonts w:ascii="Arial Narrow" w:hAnsi="Arial Narrow"/>
          <w:sz w:val="26"/>
          <w:szCs w:val="26"/>
        </w:rPr>
        <w:t xml:space="preserve"> Fa</w:t>
      </w:r>
      <w:r>
        <w:rPr>
          <w:rFonts w:ascii="Arial Narrow" w:hAnsi="Arial Narrow"/>
          <w:sz w:val="26"/>
          <w:szCs w:val="26"/>
        </w:rPr>
        <w:t xml:space="preserve">miliar, y del exjugador del </w:t>
      </w:r>
      <w:proofErr w:type="spellStart"/>
      <w:r>
        <w:rPr>
          <w:rFonts w:ascii="Arial Narrow" w:hAnsi="Arial Narrow"/>
          <w:sz w:val="26"/>
          <w:szCs w:val="26"/>
        </w:rPr>
        <w:t>Xerez</w:t>
      </w:r>
      <w:proofErr w:type="spellEnd"/>
      <w:r>
        <w:rPr>
          <w:rFonts w:ascii="Arial Narrow" w:hAnsi="Arial Narrow"/>
          <w:sz w:val="26"/>
          <w:szCs w:val="26"/>
        </w:rPr>
        <w:t xml:space="preserve"> Club Deportivo, Antonio Torres, han presentado el partido que disputarán los veteranos del Real Betis Balompié y del </w:t>
      </w:r>
      <w:proofErr w:type="spellStart"/>
      <w:r>
        <w:rPr>
          <w:rFonts w:ascii="Arial Narrow" w:hAnsi="Arial Narrow"/>
          <w:sz w:val="26"/>
          <w:szCs w:val="26"/>
        </w:rPr>
        <w:t>Xerez</w:t>
      </w:r>
      <w:proofErr w:type="spellEnd"/>
      <w:r>
        <w:rPr>
          <w:rFonts w:ascii="Arial Narrow" w:hAnsi="Arial Narrow"/>
          <w:sz w:val="26"/>
          <w:szCs w:val="26"/>
        </w:rPr>
        <w:t xml:space="preserve"> Club Deportivo el 28 f</w:t>
      </w:r>
      <w:r>
        <w:rPr>
          <w:rFonts w:ascii="Arial Narrow" w:hAnsi="Arial Narrow"/>
          <w:sz w:val="26"/>
          <w:szCs w:val="26"/>
        </w:rPr>
        <w:t xml:space="preserve">ebrero (Día de Andalucía) a partir de las 12 horas en La Granja. </w:t>
      </w:r>
    </w:p>
    <w:p w:rsidR="002029CC" w:rsidRDefault="002029CC">
      <w:pPr>
        <w:jc w:val="both"/>
        <w:rPr>
          <w:rFonts w:ascii="Arial Narrow" w:hAnsi="Arial Narrow"/>
          <w:sz w:val="26"/>
          <w:szCs w:val="26"/>
        </w:rPr>
      </w:pPr>
    </w:p>
    <w:p w:rsidR="00187341" w:rsidRDefault="002029CC">
      <w:pPr>
        <w:jc w:val="both"/>
        <w:rPr>
          <w:rFonts w:ascii="Arial Narrow" w:hAnsi="Arial Narrow"/>
          <w:i/>
          <w:iCs/>
          <w:sz w:val="26"/>
          <w:szCs w:val="26"/>
        </w:rPr>
      </w:pPr>
      <w:r>
        <w:rPr>
          <w:rFonts w:ascii="Arial Narrow" w:hAnsi="Arial Narrow"/>
          <w:sz w:val="26"/>
          <w:szCs w:val="26"/>
        </w:rPr>
        <w:t>La recaudaci</w:t>
      </w:r>
      <w:r>
        <w:rPr>
          <w:rFonts w:ascii="Arial Narrow" w:hAnsi="Arial Narrow"/>
          <w:sz w:val="26"/>
          <w:szCs w:val="26"/>
        </w:rPr>
        <w:t xml:space="preserve">ón de este evento, que comenzará a las 10.30 horas con música y animación, se destinará a la investigación de enfermedades raras del Instituto de Investigación Biomédica de Málaga (IBIMA). Tomás </w:t>
      </w:r>
      <w:proofErr w:type="spellStart"/>
      <w:r>
        <w:rPr>
          <w:rFonts w:ascii="Arial Narrow" w:hAnsi="Arial Narrow"/>
          <w:sz w:val="26"/>
          <w:szCs w:val="26"/>
        </w:rPr>
        <w:t>Sampalo</w:t>
      </w:r>
      <w:proofErr w:type="spellEnd"/>
      <w:r>
        <w:rPr>
          <w:rFonts w:ascii="Arial Narrow" w:hAnsi="Arial Narrow"/>
          <w:sz w:val="26"/>
          <w:szCs w:val="26"/>
        </w:rPr>
        <w:t>, Rosa Pérez y Antonio Torres han hecho un llamamiento</w:t>
      </w:r>
      <w:r>
        <w:rPr>
          <w:rFonts w:ascii="Arial Narrow" w:hAnsi="Arial Narrow"/>
          <w:sz w:val="26"/>
          <w:szCs w:val="26"/>
        </w:rPr>
        <w:t xml:space="preserve"> a los aficionados de Jerez para que acudan a este partido benéfico.</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como los demás comparecientes, ha iniciado su intervención con recuerdo solidario, a continuación el </w:t>
      </w:r>
      <w:r>
        <w:rPr>
          <w:rFonts w:ascii="Arial Narrow" w:hAnsi="Arial Narrow"/>
          <w:sz w:val="26"/>
          <w:szCs w:val="26"/>
        </w:rPr>
        <w:t>delegado ha expresado el compromiso del Ayuntamiento con las enfermedades raras,  q</w:t>
      </w:r>
      <w:r>
        <w:rPr>
          <w:rFonts w:ascii="Arial Narrow" w:hAnsi="Arial Narrow"/>
          <w:sz w:val="26"/>
          <w:szCs w:val="26"/>
        </w:rPr>
        <w:t xml:space="preserve">ue llega a través de colaboraciones en la organización de eventos. Para a continuación recordar que “a </w:t>
      </w:r>
      <w:r>
        <w:rPr>
          <w:rFonts w:ascii="Arial Narrow" w:hAnsi="Arial Narrow"/>
          <w:sz w:val="26"/>
          <w:szCs w:val="26"/>
        </w:rPr>
        <w:t>principios de año recibimos la importante noticia por parte de la Junta de Andalucía de la presentación del Plan de Atención a Personas Afectadas con Enfe</w:t>
      </w:r>
      <w:r>
        <w:rPr>
          <w:rFonts w:ascii="Arial Narrow" w:hAnsi="Arial Narrow"/>
          <w:sz w:val="26"/>
          <w:szCs w:val="26"/>
        </w:rPr>
        <w:t>rmedades Raras en Andalucía (PAPER) que recoge 109 medidas. Las enfermedades raras y ultra raras son situaciones absolutamente atípicas que se viven en determinadas familias”, ha subrayado.</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 xml:space="preserve">Tomás </w:t>
      </w:r>
      <w:proofErr w:type="spellStart"/>
      <w:r>
        <w:rPr>
          <w:rFonts w:ascii="Arial Narrow" w:hAnsi="Arial Narrow"/>
          <w:sz w:val="26"/>
          <w:szCs w:val="26"/>
        </w:rPr>
        <w:t>Sampalo</w:t>
      </w:r>
      <w:proofErr w:type="spellEnd"/>
      <w:r>
        <w:rPr>
          <w:rFonts w:ascii="Arial Narrow" w:hAnsi="Arial Narrow"/>
          <w:sz w:val="26"/>
          <w:szCs w:val="26"/>
        </w:rPr>
        <w:t xml:space="preserve"> ha asegurado que las asociaciones de enfermedades r</w:t>
      </w:r>
      <w:r>
        <w:rPr>
          <w:rFonts w:ascii="Arial Narrow" w:hAnsi="Arial Narrow"/>
          <w:sz w:val="26"/>
          <w:szCs w:val="26"/>
        </w:rPr>
        <w:t>aras juegan un papel importantísimo. “Crean un grupo de referencia para personas que en principio buscan un diagnóstico que cuando lo tienen necesitan de personas que les tutelen”. Se ha referido también a “la invisibilidad importante de estas enfermedades</w:t>
      </w:r>
      <w:r>
        <w:rPr>
          <w:rFonts w:ascii="Arial Narrow" w:hAnsi="Arial Narrow"/>
          <w:sz w:val="26"/>
          <w:szCs w:val="26"/>
        </w:rPr>
        <w:t xml:space="preserve">”. Y ha añadido que “son enfermedades que necesitan diagnóstico precoz, investigación, recursos terapéuticos, derivación; hay unas necesidades muy concretas y especiales, muy personalizadas que precisan de medidas que el PAPER va a intentar ordenar”, ha </w:t>
      </w:r>
      <w:r>
        <w:rPr>
          <w:rFonts w:ascii="Arial Narrow" w:hAnsi="Arial Narrow"/>
          <w:sz w:val="26"/>
          <w:szCs w:val="26"/>
        </w:rPr>
        <w:lastRenderedPageBreak/>
        <w:t>as</w:t>
      </w:r>
      <w:r>
        <w:rPr>
          <w:rFonts w:ascii="Arial Narrow" w:hAnsi="Arial Narrow"/>
          <w:sz w:val="26"/>
          <w:szCs w:val="26"/>
        </w:rPr>
        <w:t xml:space="preserve">egurado, tras reconocer la labor de la </w:t>
      </w:r>
      <w:r>
        <w:rPr>
          <w:rFonts w:ascii="Arial Narrow" w:hAnsi="Arial Narrow"/>
          <w:sz w:val="26"/>
          <w:szCs w:val="26"/>
        </w:rPr>
        <w:t xml:space="preserve">Asociación de </w:t>
      </w:r>
      <w:proofErr w:type="spellStart"/>
      <w:r>
        <w:rPr>
          <w:rFonts w:ascii="Arial Narrow" w:hAnsi="Arial Narrow"/>
          <w:sz w:val="26"/>
          <w:szCs w:val="26"/>
        </w:rPr>
        <w:t>Quilomicronemia</w:t>
      </w:r>
      <w:proofErr w:type="spellEnd"/>
      <w:r>
        <w:rPr>
          <w:rFonts w:ascii="Arial Narrow" w:hAnsi="Arial Narrow"/>
          <w:sz w:val="26"/>
          <w:szCs w:val="26"/>
        </w:rPr>
        <w:t xml:space="preserve"> Familiar en la lucha contra esta enfermedad.</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 xml:space="preserve">A continuación, Tomás </w:t>
      </w:r>
      <w:proofErr w:type="spellStart"/>
      <w:r>
        <w:rPr>
          <w:rFonts w:ascii="Arial Narrow" w:hAnsi="Arial Narrow"/>
          <w:sz w:val="26"/>
          <w:szCs w:val="26"/>
        </w:rPr>
        <w:t>Sampalo</w:t>
      </w:r>
      <w:proofErr w:type="spellEnd"/>
      <w:r>
        <w:rPr>
          <w:rFonts w:ascii="Arial Narrow" w:hAnsi="Arial Narrow"/>
          <w:sz w:val="26"/>
          <w:szCs w:val="26"/>
        </w:rPr>
        <w:t xml:space="preserve"> se ha referido al encuentro de fútbol de veteranos. “Hay curiosidad por ver cómo se encuentran estos jugadores años d</w:t>
      </w:r>
      <w:r>
        <w:rPr>
          <w:rFonts w:ascii="Arial Narrow" w:hAnsi="Arial Narrow"/>
          <w:sz w:val="26"/>
          <w:szCs w:val="26"/>
        </w:rPr>
        <w:t>espués. Antonio Torres ha hecho un esfuerzo enorme para reunir a jugadores que van a resultar familiares. Estamos seguros que la afición va a responder. Agradecemos a los jugadores que van a  participar en este evento solidario”</w:t>
      </w:r>
      <w:r>
        <w:rPr>
          <w:rFonts w:ascii="Arial Narrow" w:hAnsi="Arial Narrow"/>
          <w:sz w:val="26"/>
          <w:szCs w:val="26"/>
        </w:rPr>
        <w:t xml:space="preserve">.  </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Rosa Pér</w:t>
      </w:r>
      <w:r>
        <w:rPr>
          <w:rFonts w:ascii="Arial Narrow" w:hAnsi="Arial Narrow"/>
          <w:sz w:val="26"/>
          <w:szCs w:val="26"/>
        </w:rPr>
        <w:t xml:space="preserve">ez no ha escondido la realidad de esta enfermedad ultra rara. “Ultra rara quiere decir que una persona de cada millón está afectada. En España los afectados pueden ser unas cincuenta personas. Es muy difícil que nos unamos todos porque también hay un </w:t>
      </w:r>
      <w:proofErr w:type="spellStart"/>
      <w:r>
        <w:rPr>
          <w:rFonts w:ascii="Arial Narrow" w:hAnsi="Arial Narrow"/>
          <w:sz w:val="26"/>
          <w:szCs w:val="26"/>
        </w:rPr>
        <w:t>infra</w:t>
      </w:r>
      <w:r>
        <w:rPr>
          <w:rFonts w:ascii="Arial Narrow" w:hAnsi="Arial Narrow"/>
          <w:sz w:val="26"/>
          <w:szCs w:val="26"/>
        </w:rPr>
        <w:t>diagnóstico</w:t>
      </w:r>
      <w:proofErr w:type="spellEnd"/>
      <w:r>
        <w:rPr>
          <w:rFonts w:ascii="Arial Narrow" w:hAnsi="Arial Narrow"/>
          <w:sz w:val="26"/>
          <w:szCs w:val="26"/>
        </w:rPr>
        <w:t xml:space="preserve">.”. El mayor problema está en que “la enfermedad se detecta cuando la persona tiene una cierta edad, en mi caso con 42 años. Me hicieron un análisis genético y la detectaron porque se detecta por análisis genético, había un fallo en la cadena”, </w:t>
      </w:r>
      <w:r>
        <w:rPr>
          <w:rFonts w:ascii="Arial Narrow" w:hAnsi="Arial Narrow"/>
          <w:sz w:val="26"/>
          <w:szCs w:val="26"/>
        </w:rPr>
        <w:t>ha explicado.</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 xml:space="preserve">La enfermedad provoca unos niveles de triglicéridos (tipo de grasa) muy altos, “los normales son hasta 200, y nosotros podemos llegar a tener 20.000. Esto implica muchos problemas, pero los más graves son </w:t>
      </w:r>
      <w:r>
        <w:rPr>
          <w:rFonts w:ascii="Arial Narrow" w:hAnsi="Arial Narrow"/>
          <w:sz w:val="26"/>
          <w:szCs w:val="26"/>
        </w:rPr>
        <w:t>brotes de</w:t>
      </w:r>
      <w:r>
        <w:rPr>
          <w:rFonts w:ascii="Arial Narrow" w:hAnsi="Arial Narrow"/>
          <w:sz w:val="26"/>
          <w:szCs w:val="26"/>
        </w:rPr>
        <w:t xml:space="preserve"> pancreatitis, que es una </w:t>
      </w:r>
      <w:r>
        <w:rPr>
          <w:rFonts w:ascii="Arial Narrow" w:hAnsi="Arial Narrow"/>
          <w:sz w:val="26"/>
          <w:szCs w:val="26"/>
        </w:rPr>
        <w:t xml:space="preserve">inflamación súbita de páncreas que tiene consecuencias graves en el organismo y la persona que padece  pancreatitis puede incluso fallecer. Por eso nosotros, en cada brote podemos encontrarnos con este inconveniente”, ha confesado. </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 xml:space="preserve">A día de hoy “tenemos </w:t>
      </w:r>
      <w:r>
        <w:rPr>
          <w:rFonts w:ascii="Arial Narrow" w:hAnsi="Arial Narrow"/>
          <w:sz w:val="26"/>
          <w:szCs w:val="26"/>
        </w:rPr>
        <w:t>un tratamiento pero normalmente todos los pacientes tienen que abandonarlo porque les bajan mucho las plaquetas, con lo cual es un tratamiento que no tiene muy buena aceptación. Hay otros ensayos clínicos que esperemos mejoren la calidad de vida de estos p</w:t>
      </w:r>
      <w:r>
        <w:rPr>
          <w:rFonts w:ascii="Arial Narrow" w:hAnsi="Arial Narrow"/>
          <w:sz w:val="26"/>
          <w:szCs w:val="26"/>
        </w:rPr>
        <w:t xml:space="preserve">acientes”. La asociación tiene en la red una página </w:t>
      </w:r>
      <w:hyperlink r:id="rId6">
        <w:r>
          <w:rPr>
            <w:rStyle w:val="Hipervnculo"/>
            <w:rFonts w:ascii="Arial Narrow" w:hAnsi="Arial Narrow"/>
            <w:sz w:val="26"/>
            <w:szCs w:val="26"/>
          </w:rPr>
          <w:t>www.quilomicronemiafamiliar.com</w:t>
        </w:r>
      </w:hyperlink>
      <w:r>
        <w:rPr>
          <w:rFonts w:ascii="Arial Narrow" w:hAnsi="Arial Narrow"/>
          <w:sz w:val="26"/>
          <w:szCs w:val="26"/>
        </w:rPr>
        <w:t xml:space="preserve">. Rosa Pérez ha expresado su agradecimiento al Ayuntamiento, a los veteranos del </w:t>
      </w:r>
      <w:proofErr w:type="spellStart"/>
      <w:r>
        <w:rPr>
          <w:rFonts w:ascii="Arial Narrow" w:hAnsi="Arial Narrow"/>
          <w:sz w:val="26"/>
          <w:szCs w:val="26"/>
        </w:rPr>
        <w:t>Xerez</w:t>
      </w:r>
      <w:proofErr w:type="spellEnd"/>
      <w:r>
        <w:rPr>
          <w:rFonts w:ascii="Arial Narrow" w:hAnsi="Arial Narrow"/>
          <w:sz w:val="26"/>
          <w:szCs w:val="26"/>
        </w:rPr>
        <w:t xml:space="preserve"> CD, del Real Betis Balompié</w:t>
      </w:r>
      <w:r>
        <w:rPr>
          <w:rFonts w:ascii="Arial Narrow" w:hAnsi="Arial Narrow"/>
          <w:sz w:val="26"/>
          <w:szCs w:val="26"/>
        </w:rPr>
        <w:t xml:space="preserve"> “porque desde el minuto uno se han ofrecido a participar”.</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Antonio Torres ha asegurado que la venta de entradas va muy bien. “Esperemos que ese día sea una jornada agradable y que todo el mundo se lo pase bien. Estamos seguros de que va a venir mucha gen</w:t>
      </w:r>
      <w:r>
        <w:rPr>
          <w:rFonts w:ascii="Arial Narrow" w:hAnsi="Arial Narrow"/>
          <w:sz w:val="26"/>
          <w:szCs w:val="26"/>
        </w:rPr>
        <w:t xml:space="preserve">te, y recordemos tiempos antiguos de buenas épocas de fútbol que se han vivido en Jerez. Vamos a disfrutar de futbolistas que han hecho historia en el </w:t>
      </w:r>
      <w:proofErr w:type="spellStart"/>
      <w:r>
        <w:rPr>
          <w:rFonts w:ascii="Arial Narrow" w:hAnsi="Arial Narrow"/>
          <w:sz w:val="26"/>
          <w:szCs w:val="26"/>
        </w:rPr>
        <w:t>Xerez</w:t>
      </w:r>
      <w:proofErr w:type="spellEnd"/>
      <w:r>
        <w:rPr>
          <w:rFonts w:ascii="Arial Narrow" w:hAnsi="Arial Narrow"/>
          <w:sz w:val="26"/>
          <w:szCs w:val="26"/>
        </w:rPr>
        <w:t xml:space="preserve"> CD. La causa se lo merece”. El veterano jugador ha manifestado que estará en el banquillo. “Yo no j</w:t>
      </w:r>
      <w:r>
        <w:rPr>
          <w:rFonts w:ascii="Arial Narrow" w:hAnsi="Arial Narrow"/>
          <w:sz w:val="26"/>
          <w:szCs w:val="26"/>
        </w:rPr>
        <w:t>uego, yo soy el míster... ya quisiera jugar pero ya no puedo. Va a haber jugadores de diferentes épocas de mi época viene Quique Romero, Poyato, Fernando Román, Antoñito, también Pineda, Pirata...somos unos cuantos para un equipito bueno”, ha afirmado.</w:t>
      </w: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t>(S</w:t>
      </w:r>
      <w:r>
        <w:rPr>
          <w:rFonts w:ascii="Arial Narrow" w:hAnsi="Arial Narrow"/>
          <w:sz w:val="26"/>
          <w:szCs w:val="26"/>
        </w:rPr>
        <w:t>e adjunta fotografías y enlace de audios:</w:t>
      </w:r>
      <w:bookmarkStart w:id="0" w:name="_GoBack"/>
      <w:bookmarkEnd w:id="0"/>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r>
        <w:rPr>
          <w:rFonts w:ascii="Arial Narrow" w:hAnsi="Arial Narrow"/>
          <w:sz w:val="26"/>
          <w:szCs w:val="26"/>
        </w:rPr>
        <w:lastRenderedPageBreak/>
        <w:t xml:space="preserve"> </w:t>
      </w:r>
    </w:p>
    <w:p w:rsidR="00187341" w:rsidRDefault="002029CC">
      <w:pPr>
        <w:jc w:val="both"/>
        <w:rPr>
          <w:rFonts w:ascii="Arial Narrow" w:hAnsi="Arial Narrow"/>
          <w:i/>
          <w:iCs/>
          <w:sz w:val="26"/>
          <w:szCs w:val="26"/>
        </w:rPr>
      </w:pPr>
      <w:hyperlink r:id="rId7" w:tgtFrame="_blank">
        <w:r>
          <w:rPr>
            <w:rStyle w:val="Hipervnculo"/>
            <w:rFonts w:ascii="Segoe UI;Segoe UI Web (West Eur" w:hAnsi="Segoe UI;Segoe UI Web (West Eur"/>
            <w:sz w:val="23"/>
          </w:rPr>
          <w:t>https://we.tl/t-25muD6wo9T</w:t>
        </w:r>
      </w:hyperlink>
      <w:r>
        <w:t xml:space="preserve">  Tomás </w:t>
      </w:r>
      <w:proofErr w:type="spellStart"/>
      <w:r>
        <w:t>Sampalo</w:t>
      </w:r>
      <w:proofErr w:type="spellEnd"/>
      <w:r>
        <w:t>-Rosa Pérez</w:t>
      </w:r>
    </w:p>
    <w:p w:rsidR="00187341" w:rsidRDefault="00187341">
      <w:pPr>
        <w:jc w:val="both"/>
        <w:rPr>
          <w:rFonts w:ascii="Arial Narrow" w:hAnsi="Arial Narrow"/>
          <w:i/>
          <w:iCs/>
          <w:sz w:val="26"/>
          <w:szCs w:val="26"/>
        </w:rPr>
      </w:pPr>
    </w:p>
    <w:p w:rsidR="00187341" w:rsidRDefault="00187341">
      <w:pPr>
        <w:jc w:val="both"/>
        <w:rPr>
          <w:rFonts w:ascii="Arial Narrow" w:hAnsi="Arial Narrow"/>
          <w:i/>
          <w:iCs/>
          <w:sz w:val="26"/>
          <w:szCs w:val="26"/>
        </w:rPr>
      </w:pPr>
    </w:p>
    <w:p w:rsidR="00187341" w:rsidRDefault="002029CC">
      <w:pPr>
        <w:jc w:val="both"/>
        <w:rPr>
          <w:rFonts w:ascii="Arial Narrow" w:hAnsi="Arial Narrow"/>
          <w:i/>
          <w:iCs/>
          <w:sz w:val="26"/>
          <w:szCs w:val="26"/>
        </w:rPr>
      </w:pPr>
      <w:hyperlink r:id="rId8" w:tgtFrame="_blank">
        <w:r>
          <w:rPr>
            <w:rStyle w:val="Hipervnculo"/>
            <w:rFonts w:ascii="Segoe UI;Segoe UI Web (West Eur" w:hAnsi="Segoe UI;Segoe UI Web (West Eur"/>
            <w:sz w:val="23"/>
          </w:rPr>
          <w:t>https://we.tl/t-34iHAynM8j</w:t>
        </w:r>
      </w:hyperlink>
      <w:r>
        <w:t xml:space="preserve">  Antonio Torres</w:t>
      </w:r>
    </w:p>
    <w:sectPr w:rsidR="00187341">
      <w:headerReference w:type="defaul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29CC">
      <w:r>
        <w:separator/>
      </w:r>
    </w:p>
  </w:endnote>
  <w:endnote w:type="continuationSeparator" w:id="0">
    <w:p w:rsidR="00000000" w:rsidRDefault="0020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Segoe UI;Segoe UI Web (West Eu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29CC">
      <w:r>
        <w:separator/>
      </w:r>
    </w:p>
  </w:footnote>
  <w:footnote w:type="continuationSeparator" w:id="0">
    <w:p w:rsidR="00000000" w:rsidRDefault="0020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41" w:rsidRDefault="002029CC">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pic:spPr>
              </pic:pic>
            </a:graphicData>
          </a:graphic>
        </wp:inline>
      </w:drawing>
    </w:r>
  </w:p>
  <w:p w:rsidR="00187341" w:rsidRDefault="001873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341"/>
    <w:rsid w:val="00187341"/>
    <w:rsid w:val="002029C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5C12D2-5A54-484F-A5C4-1957B5EE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e.tl/t-34iHAynM8j" TargetMode="External"/><Relationship Id="rId3" Type="http://schemas.openxmlformats.org/officeDocument/2006/relationships/webSettings" Target="webSettings.xml"/><Relationship Id="rId7" Type="http://schemas.openxmlformats.org/officeDocument/2006/relationships/hyperlink" Target="https://we.tl/t-25muD6wo9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uilomicronemiafamiliar.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2</Pages>
  <Words>819</Words>
  <Characters>4508</Characters>
  <Application>Microsoft Office Word</Application>
  <DocSecurity>0</DocSecurity>
  <Lines>37</Lines>
  <Paragraphs>10</Paragraphs>
  <ScaleCrop>false</ScaleCrop>
  <Company>Aytojerez</Company>
  <LinksUpToDate>false</LinksUpToDate>
  <CharactersWithSpaces>5317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16</cp:revision>
  <cp:lastPrinted>2026-02-11T12:00:00Z</cp:lastPrinted>
  <dcterms:created xsi:type="dcterms:W3CDTF">2026-01-07T10:37:00Z</dcterms:created>
  <dcterms:modified xsi:type="dcterms:W3CDTF">2026-02-11T11:52:00Z</dcterms:modified>
  <dc:language>es-ES</dc:language>
</cp:coreProperties>
</file>