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D92" w:rsidRDefault="00600835">
      <w:pPr>
        <w:rPr>
          <w:rFonts w:ascii="Arial Narrow" w:hAnsi="Arial Narrow"/>
        </w:rPr>
      </w:pPr>
      <w:r>
        <w:rPr>
          <w:rFonts w:ascii="Arial Narrow" w:hAnsi="Arial Narrow"/>
          <w:b/>
          <w:bCs/>
          <w:sz w:val="40"/>
          <w:szCs w:val="40"/>
        </w:rPr>
        <w:t xml:space="preserve">El Ayuntamiento </w:t>
      </w:r>
      <w:r w:rsidR="00CE7588">
        <w:rPr>
          <w:rFonts w:ascii="Arial Narrow" w:hAnsi="Arial Narrow"/>
          <w:b/>
          <w:bCs/>
          <w:sz w:val="40"/>
          <w:szCs w:val="40"/>
        </w:rPr>
        <w:t xml:space="preserve">solicita a la Junta el servicio de colaboración </w:t>
      </w:r>
      <w:r w:rsidR="00E16C42">
        <w:rPr>
          <w:rFonts w:ascii="Arial Narrow" w:hAnsi="Arial Narrow"/>
          <w:b/>
          <w:bCs/>
          <w:sz w:val="40"/>
          <w:szCs w:val="40"/>
        </w:rPr>
        <w:t>con el Colegio de Arquitectos para garantizar una vuelta segura</w:t>
      </w:r>
      <w:r w:rsidR="00CE7588">
        <w:rPr>
          <w:rFonts w:ascii="Arial Narrow" w:hAnsi="Arial Narrow"/>
          <w:b/>
          <w:bCs/>
          <w:sz w:val="40"/>
          <w:szCs w:val="40"/>
        </w:rPr>
        <w:t xml:space="preserve"> de los vecinos de la Zona Rural</w:t>
      </w:r>
    </w:p>
    <w:p w:rsidR="00536D92" w:rsidRDefault="00536D92">
      <w:pPr>
        <w:rPr>
          <w:rFonts w:ascii="Arial Narrow" w:hAnsi="Arial Narrow"/>
          <w:b/>
          <w:bCs/>
        </w:rPr>
      </w:pPr>
    </w:p>
    <w:p w:rsidR="00536D92" w:rsidRPr="00F37A53" w:rsidRDefault="00184D45">
      <w:pPr>
        <w:rPr>
          <w:rFonts w:ascii="Arial Narrow" w:hAnsi="Arial Narrow"/>
          <w:sz w:val="32"/>
          <w:szCs w:val="36"/>
        </w:rPr>
      </w:pPr>
      <w:r>
        <w:rPr>
          <w:rFonts w:ascii="Arial Narrow" w:hAnsi="Arial Narrow"/>
          <w:sz w:val="32"/>
          <w:szCs w:val="36"/>
        </w:rPr>
        <w:t>La alcaldesa, María José García-Pelayo envía un escrito a la Dirección General de Protección Civil para acoge</w:t>
      </w:r>
      <w:r w:rsidR="00256585">
        <w:rPr>
          <w:rFonts w:ascii="Arial Narrow" w:hAnsi="Arial Narrow"/>
          <w:sz w:val="32"/>
          <w:szCs w:val="36"/>
        </w:rPr>
        <w:t xml:space="preserve">rse a un servicio que determine la situación de las viviendas y </w:t>
      </w:r>
      <w:r>
        <w:rPr>
          <w:rFonts w:ascii="Arial Narrow" w:hAnsi="Arial Narrow"/>
          <w:sz w:val="32"/>
          <w:szCs w:val="36"/>
        </w:rPr>
        <w:t xml:space="preserve">clasificar los daños para agilizar las ayudas </w:t>
      </w:r>
    </w:p>
    <w:p w:rsidR="008C2D5F" w:rsidRDefault="008C2D5F">
      <w:pPr>
        <w:rPr>
          <w:rFonts w:ascii="Arial Narrow" w:hAnsi="Arial Narrow"/>
          <w:sz w:val="36"/>
          <w:szCs w:val="36"/>
        </w:rPr>
      </w:pPr>
    </w:p>
    <w:p w:rsidR="008C2D5F" w:rsidRPr="00F37A53" w:rsidRDefault="00E16C42">
      <w:pPr>
        <w:rPr>
          <w:rFonts w:ascii="Arial Narrow" w:hAnsi="Arial Narrow"/>
          <w:sz w:val="22"/>
        </w:rPr>
      </w:pPr>
      <w:r w:rsidRPr="00F37A53">
        <w:rPr>
          <w:rFonts w:ascii="Arial Narrow" w:hAnsi="Arial Narrow"/>
          <w:sz w:val="32"/>
          <w:szCs w:val="36"/>
        </w:rPr>
        <w:t>Se ha envi</w:t>
      </w:r>
      <w:r w:rsidR="00184D45">
        <w:rPr>
          <w:rFonts w:ascii="Arial Narrow" w:hAnsi="Arial Narrow"/>
          <w:sz w:val="32"/>
          <w:szCs w:val="36"/>
        </w:rPr>
        <w:t>ado información a los</w:t>
      </w:r>
      <w:r w:rsidRPr="00F37A53">
        <w:rPr>
          <w:rFonts w:ascii="Arial Narrow" w:hAnsi="Arial Narrow"/>
          <w:sz w:val="32"/>
          <w:szCs w:val="36"/>
        </w:rPr>
        <w:t xml:space="preserve"> alcaldes de las </w:t>
      </w:r>
      <w:proofErr w:type="spellStart"/>
      <w:r w:rsidRPr="00F37A53">
        <w:rPr>
          <w:rFonts w:ascii="Arial Narrow" w:hAnsi="Arial Narrow"/>
          <w:sz w:val="32"/>
          <w:szCs w:val="36"/>
        </w:rPr>
        <w:t>ELAs</w:t>
      </w:r>
      <w:proofErr w:type="spellEnd"/>
      <w:r w:rsidR="00184D45">
        <w:rPr>
          <w:rFonts w:ascii="Arial Narrow" w:hAnsi="Arial Narrow"/>
          <w:sz w:val="32"/>
          <w:szCs w:val="36"/>
        </w:rPr>
        <w:t xml:space="preserve"> y delegados de alcaldía de barriadas rurales</w:t>
      </w:r>
      <w:r w:rsidR="008C2D5F" w:rsidRPr="00F37A53">
        <w:rPr>
          <w:rFonts w:ascii="Arial Narrow" w:hAnsi="Arial Narrow"/>
          <w:sz w:val="32"/>
          <w:szCs w:val="36"/>
        </w:rPr>
        <w:t xml:space="preserve"> </w:t>
      </w:r>
      <w:r w:rsidRPr="00F37A53">
        <w:rPr>
          <w:rFonts w:ascii="Arial Narrow" w:hAnsi="Arial Narrow"/>
          <w:sz w:val="32"/>
          <w:szCs w:val="36"/>
        </w:rPr>
        <w:t xml:space="preserve">para que formalicen </w:t>
      </w:r>
      <w:r w:rsidR="00184D45">
        <w:rPr>
          <w:rFonts w:ascii="Arial Narrow" w:hAnsi="Arial Narrow"/>
          <w:sz w:val="32"/>
          <w:szCs w:val="36"/>
        </w:rPr>
        <w:t xml:space="preserve">una </w:t>
      </w:r>
      <w:r w:rsidRPr="00F37A53">
        <w:rPr>
          <w:rFonts w:ascii="Arial Narrow" w:hAnsi="Arial Narrow"/>
          <w:sz w:val="32"/>
          <w:szCs w:val="36"/>
        </w:rPr>
        <w:t>petición</w:t>
      </w:r>
      <w:r w:rsidR="008C2D5F" w:rsidRPr="00F37A53">
        <w:rPr>
          <w:rFonts w:ascii="Arial Narrow" w:hAnsi="Arial Narrow"/>
          <w:sz w:val="32"/>
          <w:szCs w:val="36"/>
        </w:rPr>
        <w:t xml:space="preserve"> </w:t>
      </w:r>
      <w:r w:rsidR="00184D45">
        <w:rPr>
          <w:rFonts w:ascii="Arial Narrow" w:hAnsi="Arial Narrow"/>
          <w:sz w:val="32"/>
          <w:szCs w:val="36"/>
        </w:rPr>
        <w:t>similar</w:t>
      </w:r>
    </w:p>
    <w:p w:rsidR="00536D92" w:rsidRDefault="00536D92">
      <w:pPr>
        <w:rPr>
          <w:rFonts w:ascii="Arial Narrow" w:hAnsi="Arial Narrow"/>
          <w:sz w:val="36"/>
          <w:szCs w:val="36"/>
        </w:rPr>
      </w:pPr>
    </w:p>
    <w:p w:rsidR="00536D92" w:rsidRDefault="001239E2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14</w:t>
      </w:r>
      <w:r w:rsidR="002F785E">
        <w:rPr>
          <w:rFonts w:ascii="Arial Narrow" w:hAnsi="Arial Narrow"/>
          <w:b/>
          <w:bCs/>
          <w:sz w:val="26"/>
          <w:szCs w:val="26"/>
        </w:rPr>
        <w:t xml:space="preserve"> de febrero de 2026. </w:t>
      </w:r>
      <w:r>
        <w:rPr>
          <w:rFonts w:ascii="Arial Narrow" w:hAnsi="Arial Narrow"/>
          <w:sz w:val="26"/>
          <w:szCs w:val="26"/>
        </w:rPr>
        <w:t>La alcaldesa de Jerez, María José García-</w:t>
      </w:r>
      <w:r w:rsidR="00CE7588">
        <w:rPr>
          <w:rFonts w:ascii="Arial Narrow" w:hAnsi="Arial Narrow"/>
          <w:sz w:val="26"/>
          <w:szCs w:val="26"/>
        </w:rPr>
        <w:t>Pelayo, ha enviado un escrito a la Dirección General de Protección Civil de la Consejería de Sanidad, Presidencia y Emergencia de la Junta de Andalucía para acogerse al servicio de colaboración que el Gobierno andaluz tiene acordado con el</w:t>
      </w:r>
      <w:r>
        <w:rPr>
          <w:rFonts w:ascii="Arial Narrow" w:hAnsi="Arial Narrow"/>
          <w:sz w:val="26"/>
          <w:szCs w:val="26"/>
        </w:rPr>
        <w:t xml:space="preserve"> Consejo Andaluz de Colegios Oficiales de Arquitectos para solicitar formalmente la colaboración urgente de arquitectos voluntarios para evaluar los daño</w:t>
      </w:r>
      <w:r w:rsidR="00CE7588">
        <w:rPr>
          <w:rFonts w:ascii="Arial Narrow" w:hAnsi="Arial Narrow"/>
          <w:sz w:val="26"/>
          <w:szCs w:val="26"/>
        </w:rPr>
        <w:t>s causados por las inundaciones de los vecinos de la zona rural que lo deseen.</w:t>
      </w:r>
    </w:p>
    <w:p w:rsidR="001239E2" w:rsidRDefault="001239E2">
      <w:pPr>
        <w:jc w:val="both"/>
        <w:rPr>
          <w:rFonts w:ascii="Arial Narrow" w:hAnsi="Arial Narrow"/>
          <w:sz w:val="26"/>
          <w:szCs w:val="26"/>
        </w:rPr>
      </w:pPr>
    </w:p>
    <w:p w:rsidR="001239E2" w:rsidRDefault="001239E2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García-Pelayo aclara en el escrito de solicitud que </w:t>
      </w:r>
      <w:r w:rsidR="00184D45">
        <w:rPr>
          <w:rFonts w:ascii="Arial Narrow" w:hAnsi="Arial Narrow"/>
          <w:sz w:val="26"/>
          <w:szCs w:val="26"/>
        </w:rPr>
        <w:t>“</w:t>
      </w:r>
      <w:r>
        <w:rPr>
          <w:rFonts w:ascii="Arial Narrow" w:hAnsi="Arial Narrow"/>
          <w:sz w:val="26"/>
          <w:szCs w:val="26"/>
        </w:rPr>
        <w:t xml:space="preserve">desde el pasado 28 de enero, la zona rural de Jerez ha sufrido graves inundaciones como consecuencia del tren de borrascas </w:t>
      </w:r>
      <w:r w:rsidR="00FB12D1">
        <w:rPr>
          <w:rFonts w:ascii="Arial Narrow" w:hAnsi="Arial Narrow"/>
          <w:sz w:val="26"/>
          <w:szCs w:val="26"/>
        </w:rPr>
        <w:t>y el desbordamiento del río Guadalete causando daños considerables en viviendas y edificios públicos</w:t>
      </w:r>
      <w:r w:rsidR="00184D45">
        <w:rPr>
          <w:rFonts w:ascii="Arial Narrow" w:hAnsi="Arial Narrow"/>
          <w:sz w:val="26"/>
          <w:szCs w:val="26"/>
        </w:rPr>
        <w:t>,</w:t>
      </w:r>
      <w:r w:rsidR="00FB12D1">
        <w:rPr>
          <w:rFonts w:ascii="Arial Narrow" w:hAnsi="Arial Narrow"/>
          <w:sz w:val="26"/>
          <w:szCs w:val="26"/>
        </w:rPr>
        <w:t xml:space="preserve"> por lo que resulta urgente </w:t>
      </w:r>
      <w:r w:rsidR="00775BD4">
        <w:rPr>
          <w:rFonts w:ascii="Arial Narrow" w:hAnsi="Arial Narrow"/>
          <w:sz w:val="26"/>
          <w:szCs w:val="26"/>
        </w:rPr>
        <w:t xml:space="preserve">e imprescindible realizar una inspección técnica preliminar para garantizar la seguridad de las personas, determinar la </w:t>
      </w:r>
      <w:r w:rsidR="00256585">
        <w:rPr>
          <w:rFonts w:ascii="Arial Narrow" w:hAnsi="Arial Narrow"/>
          <w:sz w:val="26"/>
          <w:szCs w:val="26"/>
        </w:rPr>
        <w:t>situación</w:t>
      </w:r>
      <w:bookmarkStart w:id="0" w:name="_GoBack"/>
      <w:bookmarkEnd w:id="0"/>
      <w:r w:rsidR="00775BD4">
        <w:rPr>
          <w:rFonts w:ascii="Arial Narrow" w:hAnsi="Arial Narrow"/>
          <w:sz w:val="26"/>
          <w:szCs w:val="26"/>
        </w:rPr>
        <w:t xml:space="preserve"> de las viviendas y clasificar los daños para agilizar las ayudas</w:t>
      </w:r>
      <w:r w:rsidR="00184D45">
        <w:rPr>
          <w:rFonts w:ascii="Arial Narrow" w:hAnsi="Arial Narrow"/>
          <w:sz w:val="26"/>
          <w:szCs w:val="26"/>
        </w:rPr>
        <w:t>”</w:t>
      </w:r>
      <w:r w:rsidR="00775BD4">
        <w:rPr>
          <w:rFonts w:ascii="Arial Narrow" w:hAnsi="Arial Narrow"/>
          <w:sz w:val="26"/>
          <w:szCs w:val="26"/>
        </w:rPr>
        <w:t xml:space="preserve">. </w:t>
      </w:r>
    </w:p>
    <w:p w:rsidR="00775BD4" w:rsidRDefault="00775BD4">
      <w:pPr>
        <w:jc w:val="both"/>
        <w:rPr>
          <w:rFonts w:ascii="Arial Narrow" w:hAnsi="Arial Narrow"/>
          <w:sz w:val="26"/>
          <w:szCs w:val="26"/>
        </w:rPr>
      </w:pPr>
    </w:p>
    <w:p w:rsidR="00775BD4" w:rsidRDefault="00775BD4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Igualmente, se </w:t>
      </w:r>
      <w:r w:rsidR="00F37A53">
        <w:rPr>
          <w:rFonts w:ascii="Arial Narrow" w:hAnsi="Arial Narrow"/>
          <w:sz w:val="26"/>
          <w:szCs w:val="26"/>
        </w:rPr>
        <w:t>explica</w:t>
      </w:r>
      <w:r>
        <w:rPr>
          <w:rFonts w:ascii="Arial Narrow" w:hAnsi="Arial Narrow"/>
          <w:sz w:val="26"/>
          <w:szCs w:val="26"/>
        </w:rPr>
        <w:t xml:space="preserve"> que el Ayuntamiento no cuenta con medios técnicos propios suficientes para atender la magnitud de la cat</w:t>
      </w:r>
      <w:r w:rsidR="00F37A53">
        <w:rPr>
          <w:rFonts w:ascii="Arial Narrow" w:hAnsi="Arial Narrow"/>
          <w:sz w:val="26"/>
          <w:szCs w:val="26"/>
        </w:rPr>
        <w:t>ástrofe en el tiempo requerido, motivo por el que se ha decidido llevar a cabo este acuerdo.</w:t>
      </w:r>
    </w:p>
    <w:p w:rsidR="00775BD4" w:rsidRDefault="00775BD4">
      <w:pPr>
        <w:jc w:val="both"/>
        <w:rPr>
          <w:rFonts w:ascii="Arial Narrow" w:hAnsi="Arial Narrow"/>
          <w:sz w:val="26"/>
          <w:szCs w:val="26"/>
        </w:rPr>
      </w:pPr>
    </w:p>
    <w:p w:rsidR="00F37A53" w:rsidRPr="00184D45" w:rsidRDefault="008C2D5F" w:rsidP="008C2D5F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Por otro lado,</w:t>
      </w:r>
      <w:r w:rsidR="00184D45">
        <w:rPr>
          <w:rFonts w:ascii="Arial Narrow" w:hAnsi="Arial Narrow"/>
          <w:sz w:val="26"/>
          <w:szCs w:val="26"/>
        </w:rPr>
        <w:t xml:space="preserve"> l</w:t>
      </w:r>
      <w:r w:rsidR="00770F3D">
        <w:rPr>
          <w:rFonts w:ascii="Arial Narrow" w:hAnsi="Arial Narrow"/>
          <w:sz w:val="26"/>
          <w:szCs w:val="26"/>
        </w:rPr>
        <w:t>a teniente de alcaldesa de Medio Rural, Susana Sánchez Toro, en coordinación con el teniente de alcaldesa de Seguridad, José Ignacio Martínez, y la delegada de Urbanismo, Belén de la Cuadra, que está en contacto permanente con la decana del Colegio de Arquitectos de Cádiz</w:t>
      </w:r>
      <w:r>
        <w:rPr>
          <w:rFonts w:ascii="Arial Narrow" w:hAnsi="Arial Narrow"/>
          <w:sz w:val="26"/>
          <w:szCs w:val="26"/>
        </w:rPr>
        <w:t>, ha</w:t>
      </w:r>
      <w:r w:rsidR="00F37A53">
        <w:rPr>
          <w:rFonts w:ascii="Arial Narrow" w:hAnsi="Arial Narrow"/>
          <w:sz w:val="26"/>
          <w:szCs w:val="26"/>
        </w:rPr>
        <w:t xml:space="preserve"> informado </w:t>
      </w:r>
      <w:r w:rsidR="00770F3D">
        <w:rPr>
          <w:rFonts w:ascii="Arial Narrow" w:hAnsi="Arial Narrow"/>
          <w:sz w:val="26"/>
          <w:szCs w:val="26"/>
        </w:rPr>
        <w:t xml:space="preserve">a los alcaldes de las </w:t>
      </w:r>
      <w:proofErr w:type="spellStart"/>
      <w:r w:rsidR="00770F3D">
        <w:rPr>
          <w:rFonts w:ascii="Arial Narrow" w:hAnsi="Arial Narrow"/>
          <w:sz w:val="26"/>
          <w:szCs w:val="26"/>
        </w:rPr>
        <w:t>ELAs</w:t>
      </w:r>
      <w:proofErr w:type="spellEnd"/>
      <w:r w:rsidR="00770F3D">
        <w:rPr>
          <w:rFonts w:ascii="Arial Narrow" w:hAnsi="Arial Narrow"/>
          <w:sz w:val="26"/>
          <w:szCs w:val="26"/>
        </w:rPr>
        <w:t xml:space="preserve"> y delegados de barriadas rurales </w:t>
      </w:r>
      <w:r>
        <w:rPr>
          <w:rFonts w:ascii="Arial Narrow" w:hAnsi="Arial Narrow"/>
          <w:sz w:val="26"/>
          <w:szCs w:val="26"/>
        </w:rPr>
        <w:t xml:space="preserve">que tienen la posibilidad de solicitar estos servicios al 112 Andalucía para aquellos vecinos cuyas viviendas puedan tener aparentes daños que puedan ser estructurales o de importancia. </w:t>
      </w:r>
    </w:p>
    <w:p w:rsidR="00F37A53" w:rsidRPr="00F37A53" w:rsidRDefault="00F37A53" w:rsidP="008C2D5F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imes New Roman" w:hAnsi="Arial Narrow" w:cs="Arial"/>
          <w:color w:val="000000"/>
          <w:sz w:val="26"/>
          <w:szCs w:val="26"/>
          <w:lang w:eastAsia="es-ES"/>
        </w:rPr>
        <w:lastRenderedPageBreak/>
        <w:t xml:space="preserve">Todas estas actuaciones y otras relacionadas con las ayudas se tratarán en la reunión que está prevista celebrarse el próximo martes 17 de febrero en el Ayuntamiento entre la alcaldesa, María José García-Pelayo y parte del equipo de Gobierno con los alcaldes de las </w:t>
      </w:r>
      <w:proofErr w:type="spellStart"/>
      <w:r>
        <w:rPr>
          <w:rFonts w:ascii="Arial Narrow" w:eastAsia="Times New Roman" w:hAnsi="Arial Narrow" w:cs="Arial"/>
          <w:color w:val="000000"/>
          <w:sz w:val="26"/>
          <w:szCs w:val="26"/>
          <w:lang w:eastAsia="es-ES"/>
        </w:rPr>
        <w:t>ELAs</w:t>
      </w:r>
      <w:proofErr w:type="spellEnd"/>
      <w:r>
        <w:rPr>
          <w:rFonts w:ascii="Arial Narrow" w:eastAsia="Times New Roman" w:hAnsi="Arial Narrow" w:cs="Arial"/>
          <w:color w:val="000000"/>
          <w:sz w:val="26"/>
          <w:szCs w:val="26"/>
          <w:lang w:eastAsia="es-ES"/>
        </w:rPr>
        <w:t xml:space="preserve"> y los delegados de alcaldía de las barriadas rurales afectadas. </w:t>
      </w:r>
    </w:p>
    <w:p w:rsidR="00600835" w:rsidRPr="00600835" w:rsidRDefault="00600835" w:rsidP="00600835">
      <w:pPr>
        <w:shd w:val="clear" w:color="auto" w:fill="FFFFFF"/>
        <w:suppressAutoHyphens w:val="0"/>
        <w:textAlignment w:val="baseline"/>
        <w:rPr>
          <w:rFonts w:ascii="Arial" w:eastAsia="Times New Roman" w:hAnsi="Arial" w:cs="Arial"/>
          <w:color w:val="000000"/>
          <w:lang w:eastAsia="es-ES"/>
        </w:rPr>
      </w:pPr>
    </w:p>
    <w:p w:rsidR="00536D92" w:rsidRDefault="002F785E" w:rsidP="00600835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</w:t>
      </w:r>
    </w:p>
    <w:sectPr w:rsidR="00536D92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59C" w:rsidRDefault="002F785E">
      <w:r>
        <w:separator/>
      </w:r>
    </w:p>
  </w:endnote>
  <w:endnote w:type="continuationSeparator" w:id="0">
    <w:p w:rsidR="00AF559C" w:rsidRDefault="002F7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59C" w:rsidRDefault="002F785E">
      <w:r>
        <w:separator/>
      </w:r>
    </w:p>
  </w:footnote>
  <w:footnote w:type="continuationSeparator" w:id="0">
    <w:p w:rsidR="00AF559C" w:rsidRDefault="002F78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D92" w:rsidRDefault="002F785E">
    <w:pPr>
      <w:pStyle w:val="Encabezado"/>
    </w:pPr>
    <w:r>
      <w:rPr>
        <w:noProof/>
        <w:lang w:eastAsia="es-ES"/>
      </w:rPr>
      <w:drawing>
        <wp:inline distT="0" distB="0" distL="0" distR="0">
          <wp:extent cx="5679440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36D92" w:rsidRDefault="00536D9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92"/>
    <w:rsid w:val="001239E2"/>
    <w:rsid w:val="00184D45"/>
    <w:rsid w:val="00256585"/>
    <w:rsid w:val="002F785E"/>
    <w:rsid w:val="00536D92"/>
    <w:rsid w:val="005766F6"/>
    <w:rsid w:val="00600835"/>
    <w:rsid w:val="00770F3D"/>
    <w:rsid w:val="00775BD4"/>
    <w:rsid w:val="008157E3"/>
    <w:rsid w:val="008C2D5F"/>
    <w:rsid w:val="00925D6B"/>
    <w:rsid w:val="00AF559C"/>
    <w:rsid w:val="00CE7588"/>
    <w:rsid w:val="00D22A29"/>
    <w:rsid w:val="00E16C42"/>
    <w:rsid w:val="00F37A53"/>
    <w:rsid w:val="00FB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0F39AE-2C51-4FBD-8789-020238ADD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4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411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2667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Microsoft Office User</dc:creator>
  <dc:description/>
  <cp:lastModifiedBy>Carlos Alarcón Sánchez</cp:lastModifiedBy>
  <cp:revision>12</cp:revision>
  <cp:lastPrinted>2026-02-11T11:01:00Z</cp:lastPrinted>
  <dcterms:created xsi:type="dcterms:W3CDTF">2026-02-14T09:00:00Z</dcterms:created>
  <dcterms:modified xsi:type="dcterms:W3CDTF">2026-02-14T12:00:00Z</dcterms:modified>
  <dc:language>es-ES</dc:language>
</cp:coreProperties>
</file>