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Narrow" w:hAnsi="Arial Narrow"/>
          <w:color w:val="000000"/>
          <w:sz w:val="26"/>
          <w:szCs w:val="26"/>
        </w:rPr>
      </w:pPr>
      <w:r>
        <w:rPr>
          <w:rFonts w:ascii="Arial Narrow" w:hAnsi="Arial Narrow"/>
          <w:color w:val="000000"/>
          <w:sz w:val="26"/>
          <w:szCs w:val="26"/>
        </w:rPr>
      </w:r>
    </w:p>
    <w:p>
      <w:pPr>
        <w:pStyle w:val="Normal"/>
        <w:rPr>
          <w:sz w:val="32"/>
          <w:szCs w:val="32"/>
          <w:u w:val="single"/>
        </w:rPr>
      </w:pPr>
      <w:r>
        <w:rPr>
          <w:rFonts w:ascii="Arial Narrow" w:hAnsi="Arial Narrow"/>
          <w:sz w:val="32"/>
          <w:szCs w:val="32"/>
          <w:u w:val="single"/>
        </w:rPr>
        <w:t>Intervenciones ciudadanas</w:t>
      </w:r>
    </w:p>
    <w:p>
      <w:pPr>
        <w:pStyle w:val="Normal"/>
        <w:rPr>
          <w:rFonts w:ascii="Arial Narrow" w:hAnsi="Arial Narrow"/>
          <w:b/>
          <w:bCs/>
        </w:rPr>
      </w:pPr>
      <w:r>
        <w:rPr>
          <w:rFonts w:ascii="Arial Narrow" w:hAnsi="Arial Narrow"/>
          <w:b/>
          <w:bCs/>
        </w:rPr>
      </w:r>
    </w:p>
    <w:p>
      <w:pPr>
        <w:pStyle w:val="Normal"/>
        <w:rPr>
          <w:rFonts w:ascii="Arial Narrow" w:hAnsi="Arial Narrow"/>
          <w:b/>
          <w:bCs/>
        </w:rPr>
      </w:pPr>
      <w:r>
        <w:rPr>
          <w:rFonts w:ascii="Arial Narrow" w:hAnsi="Arial Narrow"/>
          <w:b/>
          <w:bCs/>
          <w:sz w:val="40"/>
          <w:szCs w:val="40"/>
        </w:rPr>
        <w:t>La alcaldesa se compromete a trabajar con Aspaym en el diseño de un ‘</w:t>
      </w:r>
      <w:r>
        <w:rPr>
          <w:rFonts w:ascii="Arial Narrow" w:hAnsi="Arial Narrow"/>
          <w:b/>
          <w:bCs/>
          <w:sz w:val="40"/>
          <w:szCs w:val="40"/>
        </w:rPr>
        <w:t xml:space="preserve">Plan Municipal de Accesibilidad Universal’ </w:t>
      </w:r>
    </w:p>
    <w:p>
      <w:pPr>
        <w:pStyle w:val="Normal"/>
        <w:rPr>
          <w:rFonts w:ascii="Arial Narrow" w:hAnsi="Arial Narrow"/>
          <w:b/>
          <w:bCs/>
        </w:rPr>
      </w:pPr>
      <w:r>
        <w:rPr/>
      </w:r>
    </w:p>
    <w:p>
      <w:pPr>
        <w:pStyle w:val="Normal"/>
        <w:rPr>
          <w:rFonts w:ascii="Arial Narrow" w:hAnsi="Arial Narrow"/>
          <w:sz w:val="36"/>
          <w:szCs w:val="36"/>
        </w:rPr>
      </w:pPr>
      <w:r>
        <w:rPr>
          <w:rFonts w:ascii="Arial Narrow" w:hAnsi="Arial Narrow"/>
          <w:sz w:val="36"/>
          <w:szCs w:val="36"/>
        </w:rPr>
        <w:t>La Asociación de Donantes de Sangre de Jerez subraya la importancia de atender las llamadas a la donación de sangre, de médula ósea y de órganos</w:t>
      </w:r>
    </w:p>
    <w:p>
      <w:pPr>
        <w:pStyle w:val="Normal"/>
        <w:rPr>
          <w:rFonts w:ascii="Arial Narrow" w:hAnsi="Arial Narrow"/>
          <w:sz w:val="36"/>
          <w:szCs w:val="36"/>
        </w:rPr>
      </w:pPr>
      <w:r>
        <w:rPr>
          <w:rFonts w:ascii="Arial Narrow" w:hAnsi="Arial Narrow"/>
          <w:sz w:val="36"/>
          <w:szCs w:val="36"/>
        </w:rPr>
      </w:r>
    </w:p>
    <w:p>
      <w:pPr>
        <w:pStyle w:val="Normal"/>
        <w:jc w:val="both"/>
        <w:rPr>
          <w:rFonts w:ascii="Arial Narrow" w:hAnsi="Arial Narrow"/>
        </w:rPr>
      </w:pPr>
      <w:r>
        <w:rPr>
          <w:rFonts w:ascii="Arial Narrow" w:hAnsi="Arial Narrow"/>
        </w:rPr>
      </w:r>
    </w:p>
    <w:p>
      <w:pPr>
        <w:pStyle w:val="Normal"/>
        <w:jc w:val="both"/>
        <w:rPr>
          <w:rFonts w:ascii="Arial Narrow" w:hAnsi="Arial Narrow"/>
        </w:rPr>
      </w:pPr>
      <w:r>
        <w:rPr>
          <w:rFonts w:ascii="Arial Narrow" w:hAnsi="Arial Narrow"/>
          <w:b/>
          <w:bCs/>
        </w:rPr>
        <w:t>27 de febrero de 2026.</w:t>
      </w:r>
      <w:r>
        <w:rPr>
          <w:rFonts w:ascii="Arial Narrow" w:hAnsi="Arial Narrow"/>
        </w:rPr>
        <w:t xml:space="preserve">  El Secretario de ASPAYM Cádiz, José Luis Hermosín, ha intervenido  minutos antes del inicio de Pleno para dar visibilidad al colectivo de personas con diversidad funcional, en general, y con lesión medular en particular, y tratar de concienciar a la sociedad sobre la necesidad de defender los derechos, promover la autonomía y avanzar hacia una inclusión real </w:t>
      </w:r>
      <w:bookmarkStart w:id="0" w:name="_GoBack"/>
      <w:bookmarkEnd w:id="0"/>
      <w:r>
        <w:rPr>
          <w:rFonts w:ascii="Arial Narrow" w:hAnsi="Arial Narrow"/>
        </w:rPr>
        <w:t xml:space="preserve">en la vida cotidiana de estas personas. </w:t>
      </w:r>
    </w:p>
    <w:p>
      <w:pPr>
        <w:pStyle w:val="Normal"/>
        <w:jc w:val="both"/>
        <w:rPr/>
      </w:pPr>
      <w:r>
        <w:rPr/>
      </w:r>
    </w:p>
    <w:p>
      <w:pPr>
        <w:pStyle w:val="Normal"/>
        <w:jc w:val="both"/>
        <w:rPr>
          <w:rFonts w:ascii="Arial Narrow" w:hAnsi="Arial Narrow"/>
        </w:rPr>
      </w:pPr>
      <w:r>
        <w:rPr>
          <w:rFonts w:ascii="Arial Narrow" w:hAnsi="Arial Narrow"/>
        </w:rPr>
        <w:t xml:space="preserve">José Luis Hermosín ha comenzado su intervención agradeciendo “los avances logrados gracias a la colaboración con este Ayuntamiento, especialmente desde finales de 2023, cuando ASPAYM Cádiz inicia una nueva etapa. Desde el inicio apostamos por un enfoque que combina el carácter reivindicativo que nos corresponde como entidad social, con una actitud constructiva y colaborativa con las instituciones públicas”. </w:t>
      </w:r>
    </w:p>
    <w:p>
      <w:pPr>
        <w:pStyle w:val="Normal"/>
        <w:jc w:val="both"/>
        <w:rPr>
          <w:rFonts w:ascii="Arial Narrow" w:hAnsi="Arial Narrow"/>
        </w:rPr>
      </w:pPr>
      <w:r>
        <w:rPr>
          <w:rFonts w:ascii="Arial Narrow" w:hAnsi="Arial Narrow"/>
        </w:rPr>
      </w:r>
    </w:p>
    <w:p>
      <w:pPr>
        <w:pStyle w:val="Normal"/>
        <w:jc w:val="both"/>
        <w:rPr>
          <w:rFonts w:ascii="Arial Narrow" w:hAnsi="Arial Narrow"/>
        </w:rPr>
      </w:pPr>
      <w:r>
        <w:rPr>
          <w:rFonts w:ascii="Arial Narrow" w:hAnsi="Arial Narrow"/>
        </w:rPr>
        <w:t>Fruto de esta colaboración, tal y como ha señalado, han surgido acciones concretas y visibles”, entre las que figuran la mejora de la accesibilidad en grandes eventos como la Feria del Caballo;  la organización de espacios accesibles para personas con movilidad reducida en las Cabalgatas de Reyes Magos; o la participación de esta entidad en  actos institucionales, campañas de concienciación y jornadas de sensibilización, contribuyendo a reforzar la visibilidad de la discapacidad y a generar una mirada más inclusiva por parte de la sociedad.</w:t>
      </w:r>
    </w:p>
    <w:p>
      <w:pPr>
        <w:pStyle w:val="Normal"/>
        <w:numPr>
          <w:ilvl w:val="0"/>
          <w:numId w:val="1"/>
        </w:numPr>
        <w:jc w:val="both"/>
        <w:rPr>
          <w:rFonts w:ascii="Arial Narrow" w:hAnsi="Arial Narrow"/>
        </w:rPr>
      </w:pPr>
      <w:r>
        <w:rPr>
          <w:rFonts w:ascii="Arial Narrow" w:hAnsi="Arial Narrow"/>
        </w:rPr>
      </w:r>
    </w:p>
    <w:p>
      <w:pPr>
        <w:pStyle w:val="Normal"/>
        <w:jc w:val="both"/>
        <w:rPr>
          <w:rFonts w:ascii="Arial Narrow" w:hAnsi="Arial Narrow"/>
        </w:rPr>
      </w:pPr>
      <w:r>
        <w:rPr>
          <w:rFonts w:ascii="Arial Narrow" w:hAnsi="Arial Narrow"/>
        </w:rPr>
        <w:t xml:space="preserve">De este modo, el secretario de Aspaym ha señalado “como uno de los logros más importantes de este periodo la creación de la primera Ruta Turística Accesible de Jerez, incluida en la aplicación “Jerez Smart”. Este proyecto demuestra que la accesibilidad no está reñida con el turismo, la cultura o el desarrollo económico. Muy al contrario: apostar por una ciudad accesible es apostar por una ciudad más moderna, más atractiva y justa”. </w:t>
      </w:r>
    </w:p>
    <w:p>
      <w:pPr>
        <w:pStyle w:val="Normal"/>
        <w:numPr>
          <w:ilvl w:val="0"/>
          <w:numId w:val="1"/>
        </w:numPr>
        <w:jc w:val="both"/>
        <w:rPr>
          <w:rFonts w:ascii="Arial Narrow" w:hAnsi="Arial Narrow"/>
        </w:rPr>
      </w:pPr>
      <w:r>
        <w:rPr>
          <w:rFonts w:ascii="Arial Narrow" w:hAnsi="Arial Narrow"/>
        </w:rPr>
      </w:r>
    </w:p>
    <w:p>
      <w:pPr>
        <w:pStyle w:val="Normal"/>
        <w:jc w:val="both"/>
        <w:rPr>
          <w:rFonts w:ascii="Arial Narrow" w:hAnsi="Arial Narrow"/>
        </w:rPr>
      </w:pPr>
      <w:r>
        <w:rPr>
          <w:rFonts w:ascii="Arial Narrow" w:hAnsi="Arial Narrow"/>
        </w:rPr>
        <w:t xml:space="preserve">No obstante, desde el colectivo se considera que “estos avances, a pesar de ser importantes, son todavía insuficientes para garantizar una igualdad real de oportunidades. Las personas con discapacidad seguimos encontrándonos barreras físicas, sociales y actitudinales que condicionan nuestra autonomía, nuestro acceso al empleo, al transporte, a la cultura, al ocio y, en definitiva, a una vida normalizada”. </w:t>
      </w:r>
    </w:p>
    <w:p>
      <w:pPr>
        <w:pStyle w:val="Normal"/>
        <w:numPr>
          <w:ilvl w:val="0"/>
          <w:numId w:val="1"/>
        </w:numPr>
        <w:jc w:val="both"/>
        <w:rPr>
          <w:rFonts w:ascii="Arial Narrow" w:hAnsi="Arial Narrow"/>
        </w:rPr>
      </w:pPr>
      <w:r>
        <w:rPr>
          <w:rFonts w:ascii="Arial Narrow" w:hAnsi="Arial Narrow"/>
        </w:rPr>
      </w:r>
    </w:p>
    <w:p>
      <w:pPr>
        <w:pStyle w:val="Normal"/>
        <w:jc w:val="both"/>
        <w:rPr>
          <w:rFonts w:ascii="Arial Narrow" w:hAnsi="Arial Narrow"/>
        </w:rPr>
      </w:pPr>
      <w:r>
        <w:rPr>
          <w:rFonts w:ascii="Arial Narrow" w:hAnsi="Arial Narrow"/>
        </w:rPr>
        <w:t xml:space="preserve">Es por ello, que han justificado su presencia hoy en el Pleno “para reivindicar que la accesibilidad universal no sea tratada como una cuestión secundaria ni como una suma de actuaciones aisladas. La accesibilidad debe entenderse como un derecho fundamental, reconocido por la legislación, pero también como una responsabilidad ética y social de las administraciones públicas; </w:t>
      </w:r>
    </w:p>
    <w:p>
      <w:pPr>
        <w:pStyle w:val="Normal"/>
        <w:numPr>
          <w:ilvl w:val="0"/>
          <w:numId w:val="1"/>
        </w:numPr>
        <w:jc w:val="both"/>
        <w:rPr>
          <w:rFonts w:ascii="Arial Narrow" w:hAnsi="Arial Narrow"/>
        </w:rPr>
      </w:pPr>
      <w:r>
        <w:rPr>
          <w:rFonts w:ascii="Arial Narrow" w:hAnsi="Arial Narrow"/>
        </w:rPr>
      </w:r>
    </w:p>
    <w:p>
      <w:pPr>
        <w:pStyle w:val="Normal"/>
        <w:jc w:val="both"/>
        <w:rPr>
          <w:rFonts w:ascii="Arial Narrow" w:hAnsi="Arial Narrow"/>
        </w:rPr>
      </w:pPr>
      <w:r>
        <w:rPr>
          <w:rFonts w:ascii="Arial Narrow" w:hAnsi="Arial Narrow"/>
        </w:rPr>
        <w:t xml:space="preserve">En este sentido, desde ASPAYM Cádiz consideran “imprescindible que Jerez cuente con un Plan Municipal de Accesibilidad Universal, real y efectivo, con carácter transversal. Un plan en el que estén implicadas todas las delegaciones municipales y que cuente con plazos, seguimiento y compromiso político”. </w:t>
      </w:r>
    </w:p>
    <w:p>
      <w:pPr>
        <w:pStyle w:val="Normal"/>
        <w:numPr>
          <w:ilvl w:val="0"/>
          <w:numId w:val="1"/>
        </w:numPr>
        <w:jc w:val="both"/>
        <w:rPr>
          <w:rFonts w:ascii="Arial Narrow" w:hAnsi="Arial Narrow"/>
        </w:rPr>
      </w:pPr>
      <w:r>
        <w:rPr>
          <w:rFonts w:ascii="Arial Narrow" w:hAnsi="Arial Narrow"/>
        </w:rPr>
      </w:r>
    </w:p>
    <w:p>
      <w:pPr>
        <w:pStyle w:val="Normal"/>
        <w:jc w:val="both"/>
        <w:rPr>
          <w:rFonts w:ascii="Arial Narrow" w:hAnsi="Arial Narrow"/>
        </w:rPr>
      </w:pPr>
      <w:r>
        <w:rPr>
          <w:rFonts w:ascii="Arial Narrow" w:hAnsi="Arial Narrow"/>
        </w:rPr>
        <w:t xml:space="preserve">Asimismo, han solicitado también “que las personas con discapacidad y nuestras entidades representativas participemos activamente en el diseño, desarrollo y evaluación de estas políticas públicas. Nuestro lema es claro y hoy lo reiteramos en este Pleno: “Nada sobre discapacidad y accesibilidad, sin contar con las personas con discapacidad”. Nadie conoce mejor las barreras que quien las vive cada día”. </w:t>
      </w:r>
    </w:p>
    <w:p>
      <w:pPr>
        <w:pStyle w:val="Normal"/>
        <w:numPr>
          <w:ilvl w:val="0"/>
          <w:numId w:val="1"/>
        </w:numPr>
        <w:jc w:val="both"/>
        <w:rPr>
          <w:rFonts w:ascii="Arial Narrow" w:hAnsi="Arial Narrow"/>
        </w:rPr>
      </w:pPr>
      <w:r>
        <w:rPr>
          <w:rFonts w:ascii="Arial Narrow" w:hAnsi="Arial Narrow"/>
        </w:rPr>
      </w:r>
    </w:p>
    <w:p>
      <w:pPr>
        <w:pStyle w:val="Normal"/>
        <w:jc w:val="both"/>
        <w:rPr>
          <w:rFonts w:ascii="Arial Narrow" w:hAnsi="Arial Narrow"/>
        </w:rPr>
      </w:pPr>
      <w:r>
        <w:rPr>
          <w:rFonts w:ascii="Arial Narrow" w:hAnsi="Arial Narrow"/>
        </w:rPr>
        <w:t>Por último, han insistido en la necesidad de estrechar las líneas de colaboración con el Ayuntamiento para “que podamos seguir aportando nuestra experiencia y conocimiento técnico en accesibilidad, asesorando en eventos, espacios públicos, itinerarios urbanos y servicios municipales. Queremos sumar esfuerzos y seguir siendo parte de la solución.</w:t>
      </w:r>
    </w:p>
    <w:p>
      <w:pPr>
        <w:pStyle w:val="Normal"/>
        <w:jc w:val="both"/>
        <w:rPr>
          <w:rFonts w:ascii="Arial Narrow" w:hAnsi="Arial Narrow"/>
          <w:b/>
          <w:bCs/>
        </w:rPr>
      </w:pPr>
      <w:r>
        <w:rPr>
          <w:rFonts w:ascii="Arial Narrow" w:hAnsi="Arial Narrow"/>
          <w:b/>
          <w:bCs/>
        </w:rPr>
      </w:r>
    </w:p>
    <w:p>
      <w:pPr>
        <w:pStyle w:val="Normal"/>
        <w:jc w:val="both"/>
        <w:rPr>
          <w:rFonts w:ascii="Arial Narrow" w:hAnsi="Arial Narrow"/>
          <w:b/>
          <w:bCs/>
        </w:rPr>
      </w:pPr>
      <w:r>
        <w:rPr>
          <w:rFonts w:ascii="Arial Narrow" w:hAnsi="Arial Narrow"/>
          <w:b/>
          <w:bCs/>
        </w:rPr>
        <w:t>Asociación de Donantes de Sangre</w:t>
      </w:r>
    </w:p>
    <w:p>
      <w:pPr>
        <w:pStyle w:val="Normal"/>
        <w:jc w:val="both"/>
        <w:rPr>
          <w:rFonts w:ascii="Arial Narrow" w:hAnsi="Arial Narrow"/>
        </w:rPr>
      </w:pPr>
      <w:r>
        <w:rPr>
          <w:rFonts w:ascii="Arial Narrow" w:hAnsi="Arial Narrow"/>
        </w:rPr>
      </w:r>
    </w:p>
    <w:p>
      <w:pPr>
        <w:pStyle w:val="Normal"/>
        <w:jc w:val="both"/>
        <w:rPr>
          <w:rFonts w:ascii="Arial Narrow" w:hAnsi="Arial Narrow"/>
        </w:rPr>
      </w:pPr>
      <w:r>
        <w:rPr>
          <w:rFonts w:ascii="Arial Narrow" w:hAnsi="Arial Narrow"/>
        </w:rPr>
        <w:t xml:space="preserve">La segunda de las intervenciones ante la Corporación Municipal ha estado protagonizada por  la Asociación de Donantes de Sangre de Jerez, cuyo coordinador, Antonio Germán Amorós Moreno, ha querido concienciar a toda la corporación municipal y a la ciudadanía en general sobre la importancia de atender las llamadas a la donación de sangre, de médula ósea y de órganos. </w:t>
      </w:r>
    </w:p>
    <w:p>
      <w:pPr>
        <w:pStyle w:val="Normal"/>
        <w:jc w:val="both"/>
        <w:rPr>
          <w:rFonts w:ascii="Arial Narrow" w:hAnsi="Arial Narrow"/>
        </w:rPr>
      </w:pPr>
      <w:r>
        <w:rPr>
          <w:rFonts w:ascii="Arial Narrow" w:hAnsi="Arial Narrow"/>
        </w:rPr>
      </w:r>
    </w:p>
    <w:p>
      <w:pPr>
        <w:pStyle w:val="Normal"/>
        <w:jc w:val="both"/>
        <w:rPr>
          <w:rFonts w:ascii="Arial Narrow" w:hAnsi="Arial Narrow"/>
        </w:rPr>
      </w:pPr>
      <w:r>
        <w:rPr>
          <w:rFonts w:ascii="Arial Narrow" w:hAnsi="Arial Narrow"/>
        </w:rPr>
        <w:t xml:space="preserve">Cabe recordar que estas donaciones tienen sus respectivas fechas de conmemoración: el día 14 de junio se celebra el Día Mundial del Donante de Sangre; el 19 de septiembre de 2026 es el Día Mundial del Donante de Médula Ósea y Sangre de Cordón Umbilical (tercer sábado de septiembre de cada año); mientras que el 14 de octubre se conmemora el Día Mundial de la Donación de Órganos, Tejidos y Trasplantes. </w:t>
      </w:r>
    </w:p>
    <w:p>
      <w:pPr>
        <w:pStyle w:val="Normal"/>
        <w:jc w:val="both"/>
        <w:rPr>
          <w:rFonts w:ascii="Arial Narrow" w:hAnsi="Arial Narrow"/>
        </w:rPr>
      </w:pPr>
      <w:r>
        <w:rPr>
          <w:rFonts w:ascii="Arial Narrow" w:hAnsi="Arial Narrow"/>
        </w:rPr>
      </w:r>
    </w:p>
    <w:p>
      <w:pPr>
        <w:pStyle w:val="Normal"/>
        <w:jc w:val="both"/>
        <w:rPr>
          <w:rFonts w:ascii="Arial Narrow" w:hAnsi="Arial Narrow"/>
        </w:rPr>
      </w:pPr>
      <w:r>
        <w:rPr>
          <w:rFonts w:ascii="Arial Narrow" w:hAnsi="Arial Narrow"/>
        </w:rPr>
        <w:t>Por su parte, la alcaldesa de Jerez, María José García-Pelayo, se ha comprometido a impulsar una línea de trabajo municipal que favorezca el desarrollo de un ‘Plan Municipal de Accesibilidad Universal’ tal y como plantea Aspaym, poniendo a su disposición los recursos con los que cuenta el Ayuntamiento a través de la Delegación de Inclusión Social, Dependencia, Mayores y Familia.</w:t>
      </w:r>
    </w:p>
    <w:p>
      <w:pPr>
        <w:pStyle w:val="Normal"/>
        <w:jc w:val="both"/>
        <w:rPr>
          <w:rFonts w:ascii="Arial Narrow" w:hAnsi="Arial Narrow"/>
        </w:rPr>
      </w:pPr>
      <w:r>
        <w:rPr>
          <w:rFonts w:ascii="Arial Narrow" w:hAnsi="Arial Narrow"/>
        </w:rPr>
      </w:r>
    </w:p>
    <w:p>
      <w:pPr>
        <w:pStyle w:val="Normal"/>
        <w:jc w:val="both"/>
        <w:rPr>
          <w:rFonts w:ascii="Arial Narrow" w:hAnsi="Arial Narrow"/>
        </w:rPr>
      </w:pPr>
      <w:r>
        <w:rPr>
          <w:rFonts w:ascii="Arial Narrow" w:hAnsi="Arial Narrow"/>
        </w:rPr>
        <w:t xml:space="preserve">Además, la alcaldesa ha tendido la mano a la Asociación de Donantes de Sangre de Jerez para atender su llamamiento a la colaboración y a la concienciación desde el ámbito de la gestión municipal, invitando a este colectivo a integrarse en el marco de cooperación que desde la Delegación de Salud se ha emprendido con el Centro de Transfusión Sanguínea, tejidos y células del Hospital de Jerez.  </w:t>
      </w:r>
    </w:p>
    <w:p>
      <w:pPr>
        <w:pStyle w:val="Normal"/>
        <w:jc w:val="both"/>
        <w:rPr>
          <w:rFonts w:ascii="Arial Narrow" w:hAnsi="Arial Narrow"/>
        </w:rPr>
      </w:pPr>
      <w:r>
        <w:rPr>
          <w:rFonts w:ascii="Arial Narrow" w:hAnsi="Arial Narrow"/>
        </w:rPr>
      </w:r>
    </w:p>
    <w:p>
      <w:pPr>
        <w:pStyle w:val="Normal"/>
        <w:jc w:val="both"/>
        <w:rPr>
          <w:rFonts w:ascii="Arial Narrow" w:hAnsi="Arial Narrow"/>
        </w:rPr>
      </w:pPr>
      <w:r>
        <w:rPr>
          <w:rFonts w:ascii="Arial Narrow" w:hAnsi="Arial Narrow"/>
        </w:rPr>
      </w:r>
    </w:p>
    <w:p>
      <w:pPr>
        <w:pStyle w:val="Secuenciahoras"/>
        <w:rPr>
          <w:b w:val="false"/>
          <w:sz w:val="26"/>
          <w:szCs w:val="26"/>
        </w:rPr>
      </w:pPr>
      <w:r>
        <w:rPr>
          <w:b w:val="false"/>
          <w:sz w:val="26"/>
          <w:szCs w:val="26"/>
        </w:rPr>
      </w:r>
    </w:p>
    <w:p>
      <w:pPr>
        <w:pStyle w:val="Secuenciahoras"/>
        <w:spacing w:before="240" w:after="120"/>
        <w:rPr>
          <w:b w:val="false"/>
          <w:sz w:val="26"/>
          <w:szCs w:val="26"/>
        </w:rPr>
      </w:pPr>
      <w:r>
        <w:rPr>
          <w:b w:val="false"/>
          <w:sz w:val="26"/>
          <w:szCs w:val="26"/>
        </w:rPr>
      </w:r>
    </w:p>
    <w:sectPr>
      <w:headerReference w:type="default" r:id="rId2"/>
      <w:type w:val="nextPage"/>
      <w:pgSz w:w="11906" w:h="16838"/>
      <w:pgMar w:left="1701" w:right="1701"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erif">
    <w:altName w:val="Times New Roman"/>
    <w:charset w:val="00"/>
    <w:family w:val="swiss"/>
    <w:pitch w:val="variable"/>
  </w:font>
  <w:font w:name="Calibri">
    <w:charset w:val="00"/>
    <w:family w:val="roman"/>
    <w:pitch w:val="variable"/>
  </w:font>
  <w:font w:name="OpenSymbol">
    <w:altName w:val="Arial Unicode MS"/>
    <w:charset w:val="00"/>
    <w:family w:val="roman"/>
    <w:pitch w:val="variable"/>
  </w:font>
  <w:font w:name="Symbol">
    <w:charset w:val="00"/>
    <w:family w:val="roman"/>
    <w:pitch w:val="variable"/>
  </w:font>
  <w:font w:name="Trebuchet MS">
    <w:charset w:val="00"/>
    <w:family w:val="roman"/>
    <w:pitch w:val="variable"/>
  </w:font>
  <w:font w:name="Tahoma">
    <w:charset w:val="00"/>
    <w:family w:val="roman"/>
    <w:pitch w:val="variable"/>
  </w:font>
  <w:font w:name="Liberation Sans">
    <w:altName w:val="Arial"/>
    <w:charset w:val="00"/>
    <w:family w:val="roman"/>
    <w:pitch w:val="variable"/>
  </w:font>
  <w:font w:name="Century Gothic">
    <w:charset w:val="00"/>
    <w:family w:val="roman"/>
    <w:pitch w:val="variable"/>
  </w:font>
  <w:font w:name="Courier New">
    <w:charset w:val="00"/>
    <w:family w:val="roman"/>
    <w:pitch w:val="variable"/>
  </w:font>
  <w:font w:name="Liberation Mono">
    <w:altName w:val="Courier New"/>
    <w:charset w:val="00"/>
    <w:family w:val="roman"/>
    <w:pitch w:val="variable"/>
  </w:font>
  <w:font w:name="Cambria">
    <w:charset w:val="00"/>
    <w:family w:val="roman"/>
    <w:pitch w:val="variable"/>
  </w:font>
  <w:font w:name="Arial Narrow">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pPr>
    <w:r>
      <w:rPr/>
      <w:drawing>
        <wp:inline distT="0" distB="0" distL="0" distR="0">
          <wp:extent cx="5679440" cy="816610"/>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5679440" cy="816610"/>
                  </a:xfrm>
                  <a:prstGeom prst="rect">
                    <a:avLst/>
                  </a:prstGeom>
                </pic:spPr>
              </pic:pic>
            </a:graphicData>
          </a:graphic>
        </wp:inline>
      </w:drawing>
    </w:r>
  </w:p>
  <w:p>
    <w:pPr>
      <w:pStyle w:val="Cabecera"/>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56"/>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DejaVu Sans" w:asciiTheme="minorHAnsi" w:cstheme="minorBidi" w:eastAsiaTheme="minorHAnsi" w:hAnsiTheme="minorHAnsi"/>
        <w:sz w:val="24"/>
        <w:szCs w:val="24"/>
        <w:lang w:val="es-E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Arial" w:hAnsi="Arial" w:eastAsia="Arial" w:cs="DejaVu Sans" w:asciiTheme="minorHAnsi" w:cstheme="minorBidi" w:eastAsiaTheme="minorHAnsi" w:hAnsiTheme="minorHAnsi"/>
      <w:color w:val="auto"/>
      <w:kern w:val="0"/>
      <w:sz w:val="24"/>
      <w:szCs w:val="24"/>
      <w:lang w:val="es-ES" w:eastAsia="en-US" w:bidi="ar-SA"/>
    </w:rPr>
  </w:style>
  <w:style w:type="paragraph" w:styleId="Ttulo1">
    <w:name w:val="Heading 1"/>
    <w:basedOn w:val="Ttulogeneral"/>
    <w:next w:val="Cuerpodetexto"/>
    <w:qFormat/>
    <w:pPr>
      <w:outlineLvl w:val="0"/>
    </w:pPr>
    <w:rPr>
      <w:rFonts w:ascii="Liberation Serif" w:hAnsi="Liberation Serif" w:eastAsia="Segoe UI" w:cs="Tahoma"/>
      <w:b/>
      <w:bCs/>
      <w:sz w:val="48"/>
      <w:szCs w:val="48"/>
    </w:rPr>
  </w:style>
  <w:style w:type="paragraph" w:styleId="Ttulo2">
    <w:name w:val="Heading 2"/>
    <w:basedOn w:val="Normal"/>
    <w:next w:val="Cuerpodetexto"/>
    <w:qFormat/>
    <w:pPr>
      <w:spacing w:lineRule="auto" w:line="360" w:before="320" w:after="80"/>
      <w:outlineLvl w:val="1"/>
    </w:pPr>
    <w:rPr>
      <w:rFonts w:ascii="Arial" w:hAnsi="Arial" w:eastAsia="Arial" w:cs="Arial"/>
      <w:b/>
      <w:bCs/>
      <w:color w:val="000000" w:themeColor="text1"/>
      <w:sz w:val="32"/>
      <w:szCs w:val="32"/>
    </w:rPr>
  </w:style>
  <w:style w:type="paragraph" w:styleId="Ttulo3">
    <w:name w:val="Heading 3"/>
    <w:basedOn w:val="Normal"/>
    <w:next w:val="Normal"/>
    <w:qFormat/>
    <w:pPr>
      <w:keepNext w:val="true"/>
      <w:keepLines/>
      <w:spacing w:before="40" w:after="40"/>
      <w:ind w:left="284" w:firstLine="709"/>
      <w:jc w:val="both"/>
      <w:outlineLvl w:val="2"/>
    </w:pPr>
    <w:rPr>
      <w:rFonts w:ascii="Calibri" w:hAnsi="Calibri" w:eastAsia="Arial" w:cs="DejaVu Sans"/>
      <w:color w:val="0B5101" w:themeColor="accent1" w:themeShade="7f"/>
    </w:rPr>
  </w:style>
  <w:style w:type="paragraph" w:styleId="Ttulo4">
    <w:name w:val="Heading 4"/>
    <w:basedOn w:val="Ttulo11"/>
    <w:next w:val="Cuerpodetexto"/>
    <w:qFormat/>
    <w:pPr>
      <w:spacing w:before="120" w:after="120"/>
      <w:outlineLvl w:val="3"/>
    </w:pPr>
    <w:rPr>
      <w:rFonts w:ascii="Liberation Serif" w:hAnsi="Liberation Serif" w:eastAsia="Segoe UI" w:cs="Tahoma"/>
      <w:b/>
      <w:bCs/>
      <w:sz w:val="24"/>
      <w:szCs w:val="24"/>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b46d82"/>
    <w:rPr/>
  </w:style>
  <w:style w:type="character" w:styleId="PiedepginaCar" w:customStyle="1">
    <w:name w:val="Pie de página Car"/>
    <w:basedOn w:val="DefaultParagraphFont"/>
    <w:uiPriority w:val="99"/>
    <w:qFormat/>
    <w:rsid w:val="00b46d82"/>
    <w:rPr/>
  </w:style>
  <w:style w:type="character" w:styleId="EnlacedeInternet">
    <w:name w:val="Hyperlink"/>
    <w:rPr>
      <w:color w:val="000080"/>
      <w:u w:val="single"/>
    </w:rPr>
  </w:style>
  <w:style w:type="character" w:styleId="Fuentedeprrafopredeter1" w:customStyle="1">
    <w:name w:val="Fuente de párrafo predeter.1"/>
    <w:qFormat/>
    <w:rPr/>
  </w:style>
  <w:style w:type="character" w:styleId="WW8Num71z0" w:customStyle="1">
    <w:name w:val="WW8Num71z0"/>
    <w:qFormat/>
    <w:rPr>
      <w:b/>
      <w:color w:val="0070C0"/>
    </w:rPr>
  </w:style>
  <w:style w:type="character" w:styleId="Strong">
    <w:name w:val="Strong"/>
    <w:qFormat/>
    <w:rPr>
      <w:b/>
      <w:bCs/>
    </w:rPr>
  </w:style>
  <w:style w:type="character" w:styleId="Smbolosdenumeracin" w:customStyle="1">
    <w:name w:val="Símbolos de numeración"/>
    <w:qFormat/>
    <w:rPr/>
  </w:style>
  <w:style w:type="character" w:styleId="Destacado">
    <w:name w:val="Emphasis"/>
    <w:qFormat/>
    <w:rPr>
      <w:i/>
      <w:iCs/>
    </w:rPr>
  </w:style>
  <w:style w:type="character" w:styleId="Bolos" w:customStyle="1">
    <w:name w:val="Bolos"/>
    <w:qFormat/>
    <w:rPr>
      <w:rFonts w:ascii="OpenSymbol" w:hAnsi="OpenSymbol" w:eastAsia="OpenSymbol" w:cs="OpenSymbol"/>
    </w:rPr>
  </w:style>
  <w:style w:type="character" w:styleId="EnlacedeInternetvisitado">
    <w:name w:val="FollowedHyperlink"/>
    <w:rPr>
      <w:color w:val="800080"/>
      <w:u w:val="single"/>
    </w:rPr>
  </w:style>
  <w:style w:type="character" w:styleId="Fuentedeprrafopredeter2" w:customStyle="1">
    <w:name w:val="Fuente de párrafo predeter.2"/>
    <w:qFormat/>
    <w:rPr/>
  </w:style>
  <w:style w:type="character" w:styleId="WW8Num5z0" w:customStyle="1">
    <w:name w:val="WW8Num5z0"/>
    <w:qFormat/>
    <w:rPr>
      <w:rFonts w:ascii="Symbol" w:hAnsi="Symbol" w:cs="OpenSymbol;Arial Unicode MS"/>
    </w:rPr>
  </w:style>
  <w:style w:type="character" w:styleId="WW8Num5z1" w:customStyle="1">
    <w:name w:val="WW8Num5z1"/>
    <w:qFormat/>
    <w:rPr>
      <w:rFonts w:ascii="OpenSymbol;Arial Unicode MS" w:hAnsi="OpenSymbol;Arial Unicode MS" w:cs="OpenSymbol;Arial Unicode MS"/>
    </w:rPr>
  </w:style>
  <w:style w:type="character" w:styleId="SubtleEmphasis">
    <w:name w:val="Subtle Emphasis"/>
    <w:basedOn w:val="DefaultParagraphFont"/>
    <w:qFormat/>
    <w:rPr>
      <w:i/>
      <w:iCs/>
    </w:rPr>
  </w:style>
  <w:style w:type="character" w:styleId="TextonotapieCar" w:customStyle="1">
    <w:name w:val="Texto nota pie Car"/>
    <w:basedOn w:val="DefaultParagraphFont"/>
    <w:qFormat/>
    <w:rPr>
      <w:rFonts w:eastAsia="Arial" w:cs="Times New Roman"/>
      <w:sz w:val="20"/>
      <w:szCs w:val="20"/>
      <w:lang w:val="es-ES" w:eastAsia="es-ES"/>
    </w:rPr>
  </w:style>
  <w:style w:type="character" w:styleId="TextosinformatoCar" w:customStyle="1">
    <w:name w:val="Texto sin formato Car"/>
    <w:basedOn w:val="DefaultParagraphFont"/>
    <w:qFormat/>
    <w:rPr>
      <w:rFonts w:ascii="Trebuchet MS" w:hAnsi="Trebuchet MS"/>
      <w:sz w:val="22"/>
      <w:szCs w:val="21"/>
      <w:lang w:val="es-ES"/>
    </w:rPr>
  </w:style>
  <w:style w:type="character" w:styleId="SinespaciadoCar" w:customStyle="1">
    <w:name w:val="Sin espaciado Car"/>
    <w:basedOn w:val="DefaultParagraphFont"/>
    <w:qFormat/>
    <w:rPr>
      <w:rFonts w:eastAsia="Arial"/>
      <w:sz w:val="22"/>
      <w:szCs w:val="22"/>
      <w:lang w:val="es-ES" w:eastAsia="es-ES"/>
    </w:rPr>
  </w:style>
  <w:style w:type="character" w:styleId="Ttulo3Car" w:customStyle="1">
    <w:name w:val="Título 3 Car"/>
    <w:basedOn w:val="DefaultParagraphFont"/>
    <w:qFormat/>
    <w:rPr>
      <w:rFonts w:ascii="Calibri" w:hAnsi="Calibri" w:eastAsia="Arial" w:cs="DejaVu Sans"/>
      <w:color w:val="0B5101" w:themeColor="accent1" w:themeShade="7f"/>
    </w:rPr>
  </w:style>
  <w:style w:type="character" w:styleId="Ttulo2Car" w:customStyle="1">
    <w:name w:val="Título 2 Car"/>
    <w:basedOn w:val="DefaultParagraphFont"/>
    <w:qFormat/>
    <w:rPr>
      <w:rFonts w:ascii="Calibri" w:hAnsi="Calibri" w:eastAsia="Arial" w:cs="DejaVu Sans"/>
      <w:i/>
      <w:color w:val="117A02" w:themeColor="accent1" w:themeShade="bf"/>
      <w:sz w:val="26"/>
      <w:szCs w:val="26"/>
    </w:rPr>
  </w:style>
  <w:style w:type="character" w:styleId="Ttulo1Car" w:customStyle="1">
    <w:name w:val="Título 1 Car"/>
    <w:basedOn w:val="DefaultParagraphFont"/>
    <w:qFormat/>
    <w:rPr>
      <w:rFonts w:ascii="Calibri" w:hAnsi="Calibri" w:eastAsia="Arial" w:cs="DejaVu Sans"/>
      <w:color w:val="117A02" w:themeColor="accent1" w:themeShade="bf"/>
      <w:sz w:val="32"/>
      <w:szCs w:val="32"/>
    </w:rPr>
  </w:style>
  <w:style w:type="character" w:styleId="TextodegloboCar" w:customStyle="1">
    <w:name w:val="Texto de globo Car"/>
    <w:basedOn w:val="DefaultParagraphFont"/>
    <w:qFormat/>
    <w:rPr>
      <w:rFonts w:ascii="Tahoma" w:hAnsi="Tahoma" w:cs="Tahoma"/>
      <w:sz w:val="16"/>
      <w:szCs w:val="16"/>
    </w:rPr>
  </w:style>
  <w:style w:type="paragraph" w:styleId="Ttulo" w:customStyle="1">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general">
    <w:name w:val="Title"/>
    <w:basedOn w:val="Normal"/>
    <w:next w:val="Cuerpodetexto"/>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rPr>
  </w:style>
  <w:style w:type="paragraph" w:styleId="Ttulo11" w:customStyle="1">
    <w:name w:val="Título1"/>
    <w:basedOn w:val="Normal"/>
    <w:next w:val="Cuerpodetexto"/>
    <w:qFormat/>
    <w:pPr>
      <w:keepNext w:val="true"/>
      <w:spacing w:before="240" w:after="120"/>
    </w:pPr>
    <w:rPr>
      <w:rFonts w:ascii="Liberation Sans" w:hAnsi="Liberation Sans" w:eastAsia="Microsoft YaHei" w:cs="Arial"/>
      <w:sz w:val="28"/>
      <w:szCs w:val="28"/>
    </w:rPr>
  </w:style>
  <w:style w:type="paragraph" w:styleId="Caption1" w:customStyle="1">
    <w:name w:val="caption1"/>
    <w:basedOn w:val="Normal"/>
    <w:qFormat/>
    <w:pPr>
      <w:suppressLineNumbers/>
      <w:spacing w:before="120" w:after="120"/>
    </w:pPr>
    <w:rPr>
      <w:rFonts w:cs="Arial"/>
      <w:i/>
      <w:iCs/>
    </w:rPr>
  </w:style>
  <w:style w:type="paragraph" w:styleId="Caption11" w:customStyle="1">
    <w:name w:val="caption11"/>
    <w:basedOn w:val="Normal"/>
    <w:qFormat/>
    <w:pPr>
      <w:suppressLineNumbers/>
      <w:spacing w:before="120" w:after="120"/>
    </w:pPr>
    <w:rPr>
      <w:rFonts w:cs="Arial"/>
      <w:i/>
      <w:iCs/>
    </w:rPr>
  </w:style>
  <w:style w:type="paragraph" w:styleId="Cabeceraypie" w:customStyle="1">
    <w:name w:val="Cabecera y pie"/>
    <w:basedOn w:val="Normal"/>
    <w:qFormat/>
    <w:pPr/>
    <w:rPr/>
  </w:style>
  <w:style w:type="paragraph" w:styleId="Cabecera">
    <w:name w:val="Header"/>
    <w:basedOn w:val="Normal"/>
    <w:link w:val="EncabezadoCar"/>
    <w:uiPriority w:val="99"/>
    <w:unhideWhenUsed/>
    <w:rsid w:val="00b46d82"/>
    <w:pPr>
      <w:tabs>
        <w:tab w:val="clear" w:pos="708"/>
        <w:tab w:val="center" w:pos="4252" w:leader="none"/>
        <w:tab w:val="right" w:pos="8504" w:leader="none"/>
      </w:tabs>
    </w:pPr>
    <w:rPr/>
  </w:style>
  <w:style w:type="paragraph" w:styleId="Piedepgina">
    <w:name w:val="Footer"/>
    <w:basedOn w:val="Normal"/>
    <w:link w:val="PiedepginaCar"/>
    <w:uiPriority w:val="99"/>
    <w:unhideWhenUsed/>
    <w:rsid w:val="00b46d82"/>
    <w:pPr>
      <w:tabs>
        <w:tab w:val="clear" w:pos="708"/>
        <w:tab w:val="center" w:pos="4252" w:leader="none"/>
        <w:tab w:val="right" w:pos="8504" w:leader="none"/>
      </w:tabs>
    </w:pPr>
    <w:rPr/>
  </w:style>
  <w:style w:type="paragraph" w:styleId="Default" w:customStyle="1">
    <w:name w:val="Default"/>
    <w:qFormat/>
    <w:pPr>
      <w:widowControl/>
      <w:suppressAutoHyphens w:val="true"/>
      <w:bidi w:val="0"/>
      <w:spacing w:before="0" w:after="0"/>
      <w:jc w:val="left"/>
    </w:pPr>
    <w:rPr>
      <w:rFonts w:ascii="Century Gothic" w:hAnsi="Century Gothic" w:eastAsia="Calibri" w:cs="DejaVu Sans"/>
      <w:color w:val="000000"/>
      <w:kern w:val="0"/>
      <w:sz w:val="24"/>
      <w:szCs w:val="24"/>
      <w:lang w:val="es-ES" w:eastAsia="en-US" w:bidi="ar-SA"/>
    </w:rPr>
  </w:style>
  <w:style w:type="paragraph" w:styleId="Western" w:customStyle="1">
    <w:name w:val="western"/>
    <w:basedOn w:val="Normal"/>
    <w:qFormat/>
    <w:pPr/>
    <w:rPr>
      <w:rFonts w:ascii="Times New Roman" w:hAnsi="Times New Roman" w:eastAsia="Calibri"/>
    </w:rPr>
  </w:style>
  <w:style w:type="paragraph" w:styleId="NormalWeb">
    <w:name w:val="Normal (Web)"/>
    <w:basedOn w:val="Normal"/>
    <w:qFormat/>
    <w:pPr/>
    <w:rPr>
      <w:rFonts w:ascii="Times New Roman" w:hAnsi="Times New Roman" w:eastAsia="Calibri" w:cs="Times New Roman"/>
    </w:rPr>
  </w:style>
  <w:style w:type="paragraph" w:styleId="PlainText">
    <w:name w:val="Plain Text"/>
    <w:basedOn w:val="Normal"/>
    <w:qFormat/>
    <w:pPr>
      <w:suppressAutoHyphens w:val="false"/>
    </w:pPr>
    <w:rPr>
      <w:rFonts w:ascii="Calibri" w:hAnsi="Calibri" w:eastAsia="Calibri" w:cs="Times New Roman"/>
      <w:sz w:val="22"/>
      <w:szCs w:val="21"/>
    </w:rPr>
  </w:style>
  <w:style w:type="paragraph" w:styleId="FirstParagraph" w:customStyle="1">
    <w:name w:val="First Paragraph"/>
    <w:basedOn w:val="Cuerpodetexto"/>
    <w:next w:val="Cuerpodetexto"/>
    <w:qFormat/>
    <w:pPr>
      <w:spacing w:before="240" w:after="180"/>
    </w:pPr>
    <w:rPr/>
  </w:style>
  <w:style w:type="paragraph" w:styleId="ListParagraph">
    <w:name w:val="List Paragraph"/>
    <w:basedOn w:val="Normal"/>
    <w:qFormat/>
    <w:pPr>
      <w:spacing w:before="0" w:after="0"/>
      <w:ind w:left="720" w:hanging="0"/>
      <w:contextualSpacing/>
    </w:pPr>
    <w:rPr/>
  </w:style>
  <w:style w:type="paragraph" w:styleId="Compact" w:customStyle="1">
    <w:name w:val="Compact"/>
    <w:basedOn w:val="Cuerpodetexto"/>
    <w:qFormat/>
    <w:pPr>
      <w:spacing w:before="36" w:after="36"/>
    </w:pPr>
    <w:rPr/>
  </w:style>
  <w:style w:type="paragraph" w:styleId="BlockText">
    <w:name w:val="Block Text"/>
    <w:basedOn w:val="Cuerpodetexto"/>
    <w:next w:val="Cuerpodetexto"/>
    <w:qFormat/>
    <w:pPr>
      <w:pBdr>
        <w:left w:val="single" w:sz="24" w:space="4" w:color="E6E6E6"/>
      </w:pBdr>
      <w:spacing w:before="100" w:after="100"/>
      <w:ind w:left="397" w:right="482" w:hanging="0"/>
    </w:pPr>
    <w:rPr>
      <w:color w:val="808080" w:themeColor="background2" w:themeShade="80"/>
    </w:rPr>
  </w:style>
  <w:style w:type="paragraph" w:styleId="Textosinformato1" w:customStyle="1">
    <w:name w:val="Texto sin formato1"/>
    <w:basedOn w:val="Normal"/>
    <w:qFormat/>
    <w:pPr/>
    <w:rPr>
      <w:rFonts w:ascii="Courier New" w:hAnsi="Courier New" w:cs="Courier New"/>
      <w:sz w:val="20"/>
      <w:szCs w:val="20"/>
    </w:rPr>
  </w:style>
  <w:style w:type="paragraph" w:styleId="Contenidodelatabla" w:customStyle="1">
    <w:name w:val="Contenido de la tabla"/>
    <w:basedOn w:val="Normal"/>
    <w:qFormat/>
    <w:pPr>
      <w:widowControl w:val="false"/>
      <w:suppressLineNumbers/>
    </w:pPr>
    <w:rPr/>
  </w:style>
  <w:style w:type="paragraph" w:styleId="Ttulodelatabla" w:customStyle="1">
    <w:name w:val="Título de la tabla"/>
    <w:basedOn w:val="Contenidodelatabla"/>
    <w:qFormat/>
    <w:pPr>
      <w:jc w:val="center"/>
    </w:pPr>
    <w:rPr>
      <w:b/>
      <w:bCs/>
    </w:rPr>
  </w:style>
  <w:style w:type="paragraph" w:styleId="Textopreformateado" w:customStyle="1">
    <w:name w:val="Texto preformateado"/>
    <w:basedOn w:val="Normal"/>
    <w:qFormat/>
    <w:pPr/>
    <w:rPr>
      <w:rFonts w:ascii="Liberation Mono" w:hAnsi="Liberation Mono" w:cs="Liberation Mono"/>
      <w:sz w:val="20"/>
    </w:rPr>
  </w:style>
  <w:style w:type="paragraph" w:styleId="Standard" w:customStyle="1">
    <w:name w:val="Standard"/>
    <w:qFormat/>
    <w:pPr>
      <w:widowControl/>
      <w:suppressAutoHyphens w:val="true"/>
      <w:bidi w:val="0"/>
      <w:spacing w:before="0" w:after="0"/>
      <w:jc w:val="left"/>
    </w:pPr>
    <w:rPr>
      <w:rFonts w:ascii="Times New Roman" w:hAnsi="Times New Roman" w:eastAsia="SimSun" w:cs="Times New Roman"/>
      <w:color w:val="000000"/>
      <w:kern w:val="2"/>
      <w:sz w:val="20"/>
      <w:szCs w:val="20"/>
      <w:lang w:eastAsia="zh-CN" w:bidi="hi-IN" w:val="es-ES"/>
    </w:rPr>
  </w:style>
  <w:style w:type="paragraph" w:styleId="Caption111" w:customStyle="1">
    <w:name w:val="caption111"/>
    <w:basedOn w:val="Normal"/>
    <w:qFormat/>
    <w:pPr>
      <w:suppressLineNumbers/>
      <w:spacing w:before="120" w:after="120"/>
    </w:pPr>
    <w:rPr>
      <w:i/>
      <w:iCs/>
    </w:rPr>
  </w:style>
  <w:style w:type="paragraph" w:styleId="TableParagraph" w:customStyle="1">
    <w:name w:val="Table Paragraph"/>
    <w:basedOn w:val="Normal"/>
    <w:qFormat/>
    <w:pPr>
      <w:spacing w:before="16" w:after="0"/>
      <w:ind w:left="107" w:hanging="0"/>
    </w:pPr>
    <w:rPr>
      <w:rFonts w:ascii="Calibri" w:hAnsi="Calibri" w:eastAsia="Calibri" w:cs="Calibri"/>
    </w:rPr>
  </w:style>
  <w:style w:type="paragraph" w:styleId="Lneahorizontal" w:customStyle="1">
    <w:name w:val="Línea horizontal"/>
    <w:basedOn w:val="Normal"/>
    <w:next w:val="Cuerpodetexto"/>
    <w:qFormat/>
    <w:pPr>
      <w:suppressLineNumbers/>
      <w:pBdr>
        <w:bottom w:val="double" w:sz="2" w:space="0" w:color="808080"/>
      </w:pBdr>
      <w:spacing w:before="0" w:after="283"/>
    </w:pPr>
    <w:rPr>
      <w:sz w:val="12"/>
      <w:szCs w:val="12"/>
    </w:rPr>
  </w:style>
  <w:style w:type="paragraph" w:styleId="Secuenciahoras" w:customStyle="1">
    <w:name w:val="Secuencia horas"/>
    <w:basedOn w:val="Ttulo1"/>
    <w:qFormat/>
    <w:pPr>
      <w:jc w:val="both"/>
    </w:pPr>
    <w:rPr>
      <w:color w:val="117A02" w:themeColor="accent1" w:themeShade="bf"/>
    </w:rPr>
  </w:style>
  <w:style w:type="paragraph" w:styleId="DecimalAligned" w:customStyle="1">
    <w:name w:val="Decimal Aligned"/>
    <w:basedOn w:val="Normal"/>
    <w:qFormat/>
    <w:pPr>
      <w:tabs>
        <w:tab w:val="clear" w:pos="708"/>
        <w:tab w:val="decimal" w:pos="360" w:leader="none"/>
      </w:tabs>
      <w:spacing w:lineRule="auto" w:line="276" w:before="0" w:after="200"/>
    </w:pPr>
    <w:rPr>
      <w:rFonts w:eastAsia="DejaVu Sans" w:cs="Times New Roman" w:eastAsiaTheme="minorEastAsia"/>
      <w:sz w:val="22"/>
      <w:szCs w:val="22"/>
      <w:lang w:eastAsia="es-ES"/>
    </w:rPr>
  </w:style>
  <w:style w:type="paragraph" w:styleId="Contenidodelmarco" w:customStyle="1">
    <w:name w:val="Contenido del marco"/>
    <w:basedOn w:val="Normal"/>
    <w:qFormat/>
    <w:pPr/>
    <w:rPr/>
  </w:style>
  <w:style w:type="paragraph" w:styleId="Notaalpie">
    <w:name w:val="Footnote Text"/>
    <w:basedOn w:val="Normal"/>
    <w:pPr/>
    <w:rPr>
      <w:rFonts w:eastAsia="Arial" w:cs="Times New Roman"/>
      <w:sz w:val="20"/>
      <w:szCs w:val="20"/>
      <w:lang w:eastAsia="es-ES"/>
    </w:rPr>
  </w:style>
  <w:style w:type="paragraph" w:styleId="Aclaracin" w:customStyle="1">
    <w:name w:val="Aclaración"/>
    <w:basedOn w:val="Normal"/>
    <w:qFormat/>
    <w:pPr>
      <w:spacing w:before="0" w:after="120"/>
      <w:ind w:left="1418" w:hanging="0"/>
      <w:jc w:val="both"/>
    </w:pPr>
    <w:rPr>
      <w:i/>
      <w:sz w:val="28"/>
      <w:szCs w:val="20"/>
    </w:rPr>
  </w:style>
  <w:style w:type="paragraph" w:styleId="Guin" w:customStyle="1">
    <w:name w:val="Guión"/>
    <w:basedOn w:val="PlainText"/>
    <w:qFormat/>
    <w:pPr>
      <w:shd w:val="clear" w:color="auto" w:fill="C6D9F1"/>
      <w:spacing w:before="480" w:after="360"/>
      <w:jc w:val="both"/>
    </w:pPr>
    <w:rPr>
      <w:rFonts w:ascii="Cambria" w:hAnsi="Cambria"/>
      <w:b/>
      <w:sz w:val="28"/>
      <w:szCs w:val="32"/>
    </w:rPr>
  </w:style>
  <w:style w:type="paragraph" w:styleId="NoSpacing">
    <w:name w:val="No Spacing"/>
    <w:qFormat/>
    <w:pPr>
      <w:widowControl/>
      <w:suppressAutoHyphens w:val="true"/>
      <w:bidi w:val="0"/>
      <w:spacing w:before="0" w:after="0"/>
      <w:jc w:val="left"/>
    </w:pPr>
    <w:rPr>
      <w:rFonts w:ascii="Arial" w:hAnsi="Arial" w:eastAsia="Arial" w:cs="DejaVu Sans" w:asciiTheme="minorHAnsi" w:cstheme="minorBidi" w:eastAsiaTheme="minorHAnsi" w:hAnsiTheme="minorHAnsi"/>
      <w:color w:val="auto"/>
      <w:kern w:val="0"/>
      <w:sz w:val="22"/>
      <w:szCs w:val="22"/>
      <w:lang w:eastAsia="es-ES" w:val="es-ES" w:bidi="ar-SA"/>
    </w:rPr>
  </w:style>
  <w:style w:type="paragraph" w:styleId="BalloonText">
    <w:name w:val="Balloon Text"/>
    <w:basedOn w:val="Normal"/>
    <w:qFormat/>
    <w:pPr/>
    <w:rPr>
      <w:rFonts w:ascii="Tahoma" w:hAnsi="Tahoma" w:cs="Tahoma"/>
      <w:sz w:val="16"/>
      <w:szCs w:val="16"/>
    </w:rPr>
  </w:style>
  <w:style w:type="numbering" w:styleId="NoList" w:default="1">
    <w:name w:val="No List"/>
    <w:uiPriority w:val="99"/>
    <w:semiHidden/>
    <w:unhideWhenUsed/>
    <w:qFormat/>
  </w:style>
  <w:style w:type="numbering" w:styleId="WW8Num71" w:customStyle="1">
    <w:name w:val="WW8Num71"/>
    <w:qFormat/>
  </w:style>
  <w:style w:type="numbering" w:styleId="WW8Num5" w:customStyle="1">
    <w:name w:val="WW8Num5"/>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TotalTime>
  <Application>LibreOffice/7.5.7.1$Windows_X86_64 LibreOffice_project/47eb0cf7efbacdee9b19ae25d6752381ede23126</Application>
  <AppVersion>15.0000</AppVersion>
  <Pages>2</Pages>
  <Words>856</Words>
  <Characters>4666</Characters>
  <CharactersWithSpaces>5522</CharactersWithSpaces>
  <Paragraphs>18</Paragraphs>
  <Company>Aytojerez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2026-01-07T10:37:00Z</dcterms:created>
  <dc:creator>framirez</dc:creator>
  <dc:description/>
  <dc:language>es-ES</dc:language>
  <cp:lastModifiedBy/>
  <cp:lastPrinted>2026-01-27T11:09:00Z</cp:lastPrinted>
  <dcterms:modified xsi:type="dcterms:W3CDTF">2026-02-27T10:04:50Z</dcterms:modified>
  <cp:revision>35</cp:revision>
  <dc:subject/>
  <dc:title>«tipo_expediente»«tipo_expediente»</dc:title>
</cp:coreProperties>
</file>

<file path=docProps/custom.xml><?xml version="1.0" encoding="utf-8"?>
<Properties xmlns="http://schemas.openxmlformats.org/officeDocument/2006/custom-properties" xmlns:vt="http://schemas.openxmlformats.org/officeDocument/2006/docPropsVTypes"/>
</file>