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30" w:rsidRDefault="005A601E">
      <w:pPr>
        <w:pStyle w:val="Textoindependiente"/>
        <w:spacing w:after="0" w:line="315" w:lineRule="atLeast"/>
        <w:rPr>
          <w:rFonts w:ascii="Arial Narrow" w:hAnsi="Arial Narrow"/>
          <w:b/>
          <w:bCs/>
          <w:color w:val="000000"/>
          <w:sz w:val="40"/>
          <w:szCs w:val="40"/>
        </w:rPr>
      </w:pPr>
      <w:r>
        <w:rPr>
          <w:rFonts w:ascii="Arial Narrow" w:hAnsi="Arial Narrow"/>
          <w:b/>
          <w:bCs/>
          <w:color w:val="000000"/>
          <w:sz w:val="40"/>
          <w:szCs w:val="40"/>
        </w:rPr>
        <w:t>El Pleno del Consejo Local del Motor aborda el calendario de actividades para 2026</w:t>
      </w:r>
    </w:p>
    <w:p w:rsidR="00475730" w:rsidRDefault="00475730">
      <w:pPr>
        <w:pStyle w:val="Textoindependiente"/>
        <w:spacing w:after="0" w:line="315" w:lineRule="atLeast"/>
        <w:rPr>
          <w:rFonts w:ascii="Arial Narrow" w:hAnsi="Arial Narrow"/>
          <w:b/>
          <w:bCs/>
          <w:color w:val="000000"/>
          <w:sz w:val="40"/>
          <w:szCs w:val="40"/>
        </w:rPr>
      </w:pPr>
    </w:p>
    <w:p w:rsidR="00475730" w:rsidRDefault="005A601E">
      <w:pPr>
        <w:pStyle w:val="Textoindependiente"/>
        <w:spacing w:after="0" w:line="315" w:lineRule="atLeast"/>
        <w:rPr>
          <w:rFonts w:ascii="Georgia;serif" w:hAnsi="Georgia;serif"/>
          <w:sz w:val="36"/>
          <w:szCs w:val="36"/>
        </w:rPr>
      </w:pPr>
      <w:r>
        <w:rPr>
          <w:rFonts w:ascii="Arial Narrow" w:hAnsi="Arial Narrow"/>
          <w:bCs/>
          <w:color w:val="000000"/>
          <w:sz w:val="36"/>
          <w:szCs w:val="36"/>
        </w:rPr>
        <w:t>Agustín Muñoz destaca el aumento de la oferta de actos y reconoce el compromiso social del Consejo</w:t>
      </w:r>
    </w:p>
    <w:p w:rsidR="00475730" w:rsidRDefault="00475730">
      <w:pPr>
        <w:pStyle w:val="Textoindependiente"/>
        <w:spacing w:after="0" w:line="240" w:lineRule="auto"/>
        <w:jc w:val="both"/>
        <w:rPr>
          <w:rFonts w:ascii="Arial Narrow" w:hAnsi="Arial Narrow"/>
          <w:sz w:val="26"/>
          <w:szCs w:val="26"/>
        </w:rPr>
      </w:pPr>
    </w:p>
    <w:p w:rsidR="00475730" w:rsidRDefault="005A601E" w:rsidP="005A601E">
      <w:pPr>
        <w:jc w:val="both"/>
        <w:rPr>
          <w:rFonts w:ascii="Arial Narrow" w:hAnsi="Arial Narrow" w:cs="T3Font_0"/>
          <w:b/>
          <w:sz w:val="40"/>
          <w:szCs w:val="40"/>
        </w:rPr>
      </w:pPr>
      <w:r>
        <w:rPr>
          <w:rFonts w:ascii="Arial Narrow" w:hAnsi="Arial Narrow"/>
          <w:b/>
          <w:bCs/>
          <w:color w:val="000000"/>
          <w:sz w:val="26"/>
          <w:szCs w:val="26"/>
        </w:rPr>
        <w:t>11</w:t>
      </w:r>
      <w:r>
        <w:rPr>
          <w:rFonts w:ascii="Arial Narrow" w:hAnsi="Arial Narrow"/>
          <w:b/>
          <w:bCs/>
          <w:color w:val="000000"/>
          <w:sz w:val="26"/>
          <w:szCs w:val="26"/>
        </w:rPr>
        <w:t xml:space="preserve"> de marzo de 2026. </w:t>
      </w:r>
      <w:r>
        <w:rPr>
          <w:rFonts w:ascii="Arial Narrow" w:hAnsi="Arial Narrow"/>
          <w:color w:val="000000"/>
          <w:sz w:val="26"/>
          <w:szCs w:val="26"/>
        </w:rPr>
        <w:t xml:space="preserve"> El primer teniente de alcaldesa y delegado de Presidencia, Agustín Muñoz, </w:t>
      </w:r>
      <w:r>
        <w:rPr>
          <w:rFonts w:ascii="Arial Narrow" w:hAnsi="Arial Narrow" w:cs="T3Font_1"/>
          <w:sz w:val="26"/>
          <w:szCs w:val="26"/>
        </w:rPr>
        <w:t>ha presidido el Pleno del Consejo Local del</w:t>
      </w:r>
      <w:r>
        <w:rPr>
          <w:rFonts w:ascii="Arial Narrow" w:hAnsi="Arial Narrow" w:cs="T3Font_0"/>
          <w:b/>
          <w:sz w:val="26"/>
          <w:szCs w:val="26"/>
        </w:rPr>
        <w:t xml:space="preserve"> </w:t>
      </w:r>
      <w:r>
        <w:rPr>
          <w:rFonts w:ascii="Arial Narrow" w:hAnsi="Arial Narrow" w:cs="T3Font_1"/>
          <w:sz w:val="26"/>
          <w:szCs w:val="26"/>
        </w:rPr>
        <w:t>Motor que en su primera sesi</w:t>
      </w:r>
      <w:r>
        <w:rPr>
          <w:rFonts w:ascii="Arial Narrow" w:hAnsi="Arial Narrow" w:cs="T3Font_2"/>
          <w:sz w:val="26"/>
          <w:szCs w:val="26"/>
        </w:rPr>
        <w:t>ó</w:t>
      </w:r>
      <w:r>
        <w:rPr>
          <w:rFonts w:ascii="Arial Narrow" w:hAnsi="Arial Narrow" w:cs="T3Font_1"/>
          <w:sz w:val="26"/>
          <w:szCs w:val="26"/>
        </w:rPr>
        <w:t>n del a</w:t>
      </w:r>
      <w:r>
        <w:rPr>
          <w:rFonts w:ascii="Arial Narrow" w:hAnsi="Arial Narrow" w:cs="T3Font_2"/>
          <w:sz w:val="26"/>
          <w:szCs w:val="26"/>
        </w:rPr>
        <w:t>ñ</w:t>
      </w:r>
      <w:r>
        <w:rPr>
          <w:rFonts w:ascii="Arial Narrow" w:hAnsi="Arial Narrow" w:cs="T3Font_1"/>
          <w:sz w:val="26"/>
          <w:szCs w:val="26"/>
        </w:rPr>
        <w:t>o ha abordado el calendario de</w:t>
      </w:r>
      <w:r>
        <w:rPr>
          <w:rFonts w:ascii="Arial Narrow" w:hAnsi="Arial Narrow" w:cs="T3Font_0"/>
          <w:b/>
          <w:sz w:val="26"/>
          <w:szCs w:val="26"/>
        </w:rPr>
        <w:t xml:space="preserve"> </w:t>
      </w:r>
      <w:r>
        <w:rPr>
          <w:rFonts w:ascii="Arial Narrow" w:hAnsi="Arial Narrow" w:cs="T3Font_1"/>
          <w:sz w:val="26"/>
          <w:szCs w:val="26"/>
        </w:rPr>
        <w:t>actividades y el presupuesto de 2026. Agust</w:t>
      </w:r>
      <w:r>
        <w:rPr>
          <w:rFonts w:ascii="Arial Narrow" w:hAnsi="Arial Narrow" w:cs="T3Font_2"/>
          <w:sz w:val="26"/>
          <w:szCs w:val="26"/>
        </w:rPr>
        <w:t>í</w:t>
      </w:r>
      <w:r>
        <w:rPr>
          <w:rFonts w:ascii="Arial Narrow" w:hAnsi="Arial Narrow" w:cs="T3Font_1"/>
          <w:sz w:val="26"/>
          <w:szCs w:val="26"/>
        </w:rPr>
        <w:t>n Mu</w:t>
      </w:r>
      <w:r>
        <w:rPr>
          <w:rFonts w:ascii="Arial Narrow" w:hAnsi="Arial Narrow" w:cs="T3Font_2"/>
          <w:sz w:val="26"/>
          <w:szCs w:val="26"/>
        </w:rPr>
        <w:t>ñ</w:t>
      </w:r>
      <w:r>
        <w:rPr>
          <w:rFonts w:ascii="Arial Narrow" w:hAnsi="Arial Narrow" w:cs="T3Font_1"/>
          <w:sz w:val="26"/>
          <w:szCs w:val="26"/>
        </w:rPr>
        <w:t>oz ha trasladado el</w:t>
      </w:r>
      <w:r>
        <w:rPr>
          <w:rFonts w:ascii="Arial Narrow" w:hAnsi="Arial Narrow" w:cs="T3Font_0"/>
          <w:b/>
          <w:sz w:val="26"/>
          <w:szCs w:val="26"/>
        </w:rPr>
        <w:t xml:space="preserve"> </w:t>
      </w:r>
      <w:r>
        <w:rPr>
          <w:rFonts w:ascii="Arial Narrow" w:hAnsi="Arial Narrow" w:cs="T3Font_1"/>
          <w:sz w:val="26"/>
          <w:szCs w:val="26"/>
        </w:rPr>
        <w:t xml:space="preserve">agradecimiento del Gobierno de Jerez a los miembros del Pleno por su </w:t>
      </w:r>
      <w:r>
        <w:rPr>
          <w:rFonts w:ascii="Arial Narrow" w:hAnsi="Arial Narrow" w:cs="T3Font_3"/>
          <w:sz w:val="26"/>
          <w:szCs w:val="26"/>
        </w:rPr>
        <w:t>“</w:t>
      </w:r>
      <w:r>
        <w:rPr>
          <w:rFonts w:ascii="Arial Narrow" w:hAnsi="Arial Narrow" w:cs="T3Font_1"/>
          <w:sz w:val="26"/>
          <w:szCs w:val="26"/>
        </w:rPr>
        <w:t>compromiso social y la solidaridad que demuestran a la ciudadan</w:t>
      </w:r>
      <w:r>
        <w:rPr>
          <w:rFonts w:ascii="Arial Narrow" w:hAnsi="Arial Narrow" w:cs="T3Font_2"/>
          <w:sz w:val="26"/>
          <w:szCs w:val="26"/>
        </w:rPr>
        <w:t>í</w:t>
      </w:r>
      <w:r>
        <w:rPr>
          <w:rFonts w:ascii="Arial Narrow" w:hAnsi="Arial Narrow" w:cs="T3Font_1"/>
          <w:sz w:val="26"/>
          <w:szCs w:val="26"/>
        </w:rPr>
        <w:t>a de Jerez</w:t>
      </w:r>
      <w:r>
        <w:rPr>
          <w:rFonts w:ascii="Arial Narrow" w:hAnsi="Arial Narrow" w:cs="T3Font_3"/>
          <w:sz w:val="26"/>
          <w:szCs w:val="26"/>
        </w:rPr>
        <w:t>”</w:t>
      </w:r>
      <w:r>
        <w:rPr>
          <w:rFonts w:ascii="Arial Narrow" w:hAnsi="Arial Narrow" w:cs="T3Font_1"/>
          <w:sz w:val="26"/>
          <w:szCs w:val="26"/>
        </w:rPr>
        <w:t xml:space="preserve"> y por su </w:t>
      </w:r>
      <w:r>
        <w:rPr>
          <w:rFonts w:ascii="Arial Narrow" w:hAnsi="Arial Narrow" w:cs="T3Font_3"/>
          <w:sz w:val="26"/>
          <w:szCs w:val="26"/>
        </w:rPr>
        <w:t>“</w:t>
      </w:r>
      <w:r>
        <w:rPr>
          <w:rFonts w:ascii="Arial Narrow" w:hAnsi="Arial Narrow" w:cs="T3Font_1"/>
          <w:sz w:val="26"/>
          <w:szCs w:val="26"/>
        </w:rPr>
        <w:t>respaldo permanente al mundo del motor</w:t>
      </w:r>
      <w:r>
        <w:rPr>
          <w:rFonts w:ascii="Arial Narrow" w:hAnsi="Arial Narrow" w:cs="T3Font_3"/>
          <w:sz w:val="26"/>
          <w:szCs w:val="26"/>
        </w:rPr>
        <w:t>”</w:t>
      </w:r>
      <w:r>
        <w:rPr>
          <w:rFonts w:ascii="Arial Narrow" w:hAnsi="Arial Narrow" w:cs="T3Font_1"/>
          <w:sz w:val="26"/>
          <w:szCs w:val="26"/>
        </w:rPr>
        <w:t xml:space="preserve">. </w:t>
      </w:r>
    </w:p>
    <w:p w:rsidR="00475730" w:rsidRDefault="00475730">
      <w:pPr>
        <w:suppressAutoHyphens w:val="0"/>
        <w:jc w:val="both"/>
        <w:rPr>
          <w:rFonts w:ascii="Arial Narrow" w:hAnsi="Arial Narrow" w:cs="T3Font_1"/>
          <w:sz w:val="26"/>
          <w:szCs w:val="26"/>
        </w:rPr>
      </w:pPr>
    </w:p>
    <w:p w:rsidR="00475730" w:rsidRDefault="005A601E">
      <w:pPr>
        <w:jc w:val="both"/>
        <w:rPr>
          <w:rFonts w:ascii="Arial Narrow" w:hAnsi="Arial Narrow" w:cs="T3Font_1"/>
          <w:sz w:val="26"/>
          <w:szCs w:val="26"/>
        </w:rPr>
      </w:pPr>
      <w:r>
        <w:rPr>
          <w:rFonts w:ascii="Arial Narrow" w:hAnsi="Arial Narrow" w:cs="T3Font_1"/>
          <w:sz w:val="26"/>
          <w:szCs w:val="26"/>
        </w:rPr>
        <w:t>Agustín Muñoz ha señalado que el calendario de actividades va a suponer un mayor esfuerzo porque "cada año vemos que aumenta la programación". Para el teniente de alcaldesa este hecho refleja que "Jerez apuesta por el motor como un referente de impulso eco</w:t>
      </w:r>
      <w:r>
        <w:rPr>
          <w:rFonts w:ascii="Arial Narrow" w:hAnsi="Arial Narrow" w:cs="T3Font_1"/>
          <w:sz w:val="26"/>
          <w:szCs w:val="26"/>
        </w:rPr>
        <w:t xml:space="preserve">nómico, cultural y deportivo". </w:t>
      </w:r>
    </w:p>
    <w:p w:rsidR="00475730" w:rsidRDefault="00475730">
      <w:pPr>
        <w:suppressAutoHyphens w:val="0"/>
        <w:jc w:val="both"/>
        <w:rPr>
          <w:rFonts w:ascii="Arial Narrow" w:hAnsi="Arial Narrow" w:cs="T3Font_1"/>
          <w:sz w:val="26"/>
          <w:szCs w:val="26"/>
        </w:rPr>
      </w:pPr>
    </w:p>
    <w:p w:rsidR="00475730" w:rsidRDefault="005A601E">
      <w:pPr>
        <w:jc w:val="both"/>
        <w:rPr>
          <w:rFonts w:ascii="Arial Narrow" w:hAnsi="Arial Narrow" w:cs="T3Font_1"/>
          <w:sz w:val="26"/>
          <w:szCs w:val="26"/>
        </w:rPr>
      </w:pPr>
      <w:r>
        <w:rPr>
          <w:rFonts w:ascii="Arial Narrow" w:hAnsi="Arial Narrow" w:cs="T3Font_1"/>
          <w:sz w:val="26"/>
          <w:szCs w:val="26"/>
        </w:rPr>
        <w:t xml:space="preserve">Este año, "la ciudad volverá a albergar pruebas mundialistas en el Circuito de Jerez Ángel Nieto, pero también sus calles acogerán actividades paralelas, muchas de ellas </w:t>
      </w:r>
      <w:proofErr w:type="gramStart"/>
      <w:r>
        <w:rPr>
          <w:rFonts w:ascii="Arial Narrow" w:hAnsi="Arial Narrow" w:cs="T3Font_1"/>
          <w:sz w:val="26"/>
          <w:szCs w:val="26"/>
        </w:rPr>
        <w:t>con</w:t>
      </w:r>
      <w:proofErr w:type="gramEnd"/>
      <w:r>
        <w:rPr>
          <w:rFonts w:ascii="Arial Narrow" w:hAnsi="Arial Narrow" w:cs="T3Font_1"/>
          <w:sz w:val="26"/>
          <w:szCs w:val="26"/>
        </w:rPr>
        <w:t xml:space="preserve"> fines solidarios, que podrán ser disfrutadas por </w:t>
      </w:r>
      <w:r>
        <w:rPr>
          <w:rFonts w:ascii="Arial Narrow" w:hAnsi="Arial Narrow" w:cs="T3Font_1"/>
          <w:sz w:val="26"/>
          <w:szCs w:val="26"/>
        </w:rPr>
        <w:t xml:space="preserve">los jerezanos y jerezanas”.  Del mismo modo, la apuesta de Jerez por el mundo del motor de la mano del Consejo Local del Motor </w:t>
      </w:r>
      <w:r>
        <w:rPr>
          <w:rFonts w:ascii="Arial Narrow" w:hAnsi="Arial Narrow" w:cs="T3Font_3"/>
          <w:sz w:val="26"/>
          <w:szCs w:val="26"/>
        </w:rPr>
        <w:t>“</w:t>
      </w:r>
      <w:r>
        <w:rPr>
          <w:rFonts w:ascii="Arial Narrow" w:hAnsi="Arial Narrow" w:cs="T3Font_1"/>
          <w:sz w:val="26"/>
          <w:szCs w:val="26"/>
        </w:rPr>
        <w:t>sirve de atractivo para impulsar el turismo de actos de marcas, asociaciones y colectivos tanto del automovilismo como del motoc</w:t>
      </w:r>
      <w:r>
        <w:rPr>
          <w:rFonts w:ascii="Arial Narrow" w:hAnsi="Arial Narrow" w:cs="T3Font_1"/>
          <w:sz w:val="26"/>
          <w:szCs w:val="26"/>
        </w:rPr>
        <w:t>iclismo que eligen Jerez como destino</w:t>
      </w:r>
      <w:r>
        <w:rPr>
          <w:rFonts w:ascii="Arial Narrow" w:hAnsi="Arial Narrow" w:cs="T3Font_3"/>
          <w:sz w:val="26"/>
          <w:szCs w:val="26"/>
        </w:rPr>
        <w:t>”</w:t>
      </w:r>
      <w:r>
        <w:rPr>
          <w:rFonts w:ascii="Arial Narrow" w:hAnsi="Arial Narrow" w:cs="T3Font_1"/>
          <w:sz w:val="26"/>
          <w:szCs w:val="26"/>
        </w:rPr>
        <w:t xml:space="preserve">, ha subrayado Agustín Muñoz. </w:t>
      </w:r>
    </w:p>
    <w:p w:rsidR="00475730" w:rsidRDefault="00475730">
      <w:pPr>
        <w:suppressAutoHyphens w:val="0"/>
        <w:jc w:val="both"/>
        <w:rPr>
          <w:rFonts w:ascii="Arial Narrow" w:hAnsi="Arial Narrow" w:cs="T3Font_1"/>
          <w:sz w:val="26"/>
          <w:szCs w:val="26"/>
        </w:rPr>
      </w:pPr>
    </w:p>
    <w:p w:rsidR="00475730" w:rsidRDefault="005A601E" w:rsidP="005A601E">
      <w:pPr>
        <w:jc w:val="both"/>
        <w:rPr>
          <w:rFonts w:ascii="Arial Narrow" w:hAnsi="Arial Narrow" w:cs="T3Font_1"/>
          <w:sz w:val="26"/>
          <w:szCs w:val="26"/>
        </w:rPr>
      </w:pPr>
      <w:r>
        <w:rPr>
          <w:rFonts w:ascii="Arial Narrow" w:hAnsi="Arial Narrow" w:cs="T3Font_1"/>
          <w:sz w:val="26"/>
          <w:szCs w:val="26"/>
        </w:rPr>
        <w:t>El calendario de actividades dará comienzo el mes de abril con el Gran Premio de España de Motociclismo. La programación de actividades paralelas al Gran Premio comenzará el martes, 21 d</w:t>
      </w:r>
      <w:r>
        <w:rPr>
          <w:rFonts w:ascii="Arial Narrow" w:hAnsi="Arial Narrow" w:cs="T3Font_1"/>
          <w:sz w:val="26"/>
          <w:szCs w:val="26"/>
        </w:rPr>
        <w:t xml:space="preserve">e abril, y finalizará el domingo 26. Un total de seis jornadas con espectáculos musicales, exposiciones, la Gran Caravana Motera y la entrega de los Premios Ciudad del Motor, entre otros actos. </w:t>
      </w:r>
    </w:p>
    <w:p w:rsidR="00475730" w:rsidRDefault="00475730">
      <w:pPr>
        <w:suppressAutoHyphens w:val="0"/>
        <w:jc w:val="both"/>
        <w:rPr>
          <w:rFonts w:ascii="Arial Narrow" w:hAnsi="Arial Narrow" w:cs="T3Font_1"/>
          <w:sz w:val="26"/>
          <w:szCs w:val="26"/>
        </w:rPr>
      </w:pPr>
    </w:p>
    <w:p w:rsidR="00475730" w:rsidRDefault="005A601E">
      <w:pPr>
        <w:suppressAutoHyphens w:val="0"/>
        <w:jc w:val="both"/>
        <w:rPr>
          <w:rFonts w:ascii="Arial Narrow" w:hAnsi="Arial Narrow" w:cs="T3Font_1"/>
          <w:sz w:val="26"/>
          <w:szCs w:val="26"/>
        </w:rPr>
      </w:pPr>
      <w:r>
        <w:rPr>
          <w:rFonts w:ascii="Arial Narrow" w:hAnsi="Arial Narrow" w:cs="T3Font_1"/>
          <w:sz w:val="26"/>
          <w:szCs w:val="26"/>
        </w:rPr>
        <w:t>El 29 y 30 de mayo se celebrará el Rally Ciudad de Jerez, un</w:t>
      </w:r>
      <w:r>
        <w:rPr>
          <w:rFonts w:ascii="Arial Narrow" w:hAnsi="Arial Narrow" w:cs="T3Font_1"/>
          <w:sz w:val="26"/>
          <w:szCs w:val="26"/>
        </w:rPr>
        <w:t xml:space="preserve">a prueba de asfalto que cada año crece en número de seguidores y participantes. Ya en verano, en el mes de julio, tendrá lugar la Ruta Murciélago y el último semestre del año ofrecerá un variado calendario con la Ruta entre Viñas que tanto éxito obtuvo el </w:t>
      </w:r>
      <w:r>
        <w:rPr>
          <w:rFonts w:ascii="Arial Narrow" w:hAnsi="Arial Narrow" w:cs="T3Font_1"/>
          <w:sz w:val="26"/>
          <w:szCs w:val="26"/>
        </w:rPr>
        <w:t xml:space="preserve">año pasado, una actividad singular que permite conocer los pagos del Marco. </w:t>
      </w:r>
    </w:p>
    <w:p w:rsidR="00475730" w:rsidRDefault="00475730">
      <w:pPr>
        <w:suppressAutoHyphens w:val="0"/>
        <w:jc w:val="both"/>
        <w:rPr>
          <w:rFonts w:ascii="Arial Narrow" w:hAnsi="Arial Narrow" w:cs="T3Font_1"/>
          <w:sz w:val="26"/>
          <w:szCs w:val="26"/>
        </w:rPr>
      </w:pPr>
    </w:p>
    <w:p w:rsidR="00475730" w:rsidRDefault="005A601E">
      <w:pPr>
        <w:jc w:val="both"/>
        <w:rPr>
          <w:rFonts w:ascii="Arial Narrow" w:hAnsi="Arial Narrow" w:cs="T3Font_1"/>
          <w:sz w:val="26"/>
          <w:szCs w:val="26"/>
        </w:rPr>
      </w:pPr>
      <w:r>
        <w:rPr>
          <w:rFonts w:ascii="Arial Narrow" w:hAnsi="Arial Narrow" w:cs="T3Font_1"/>
          <w:sz w:val="26"/>
          <w:szCs w:val="26"/>
        </w:rPr>
        <w:t xml:space="preserve">En el mes de octubre se anuncia una nueva edición de </w:t>
      </w:r>
      <w:proofErr w:type="spellStart"/>
      <w:r>
        <w:rPr>
          <w:rFonts w:ascii="Arial Narrow" w:hAnsi="Arial Narrow" w:cs="T3Font_1"/>
          <w:sz w:val="26"/>
          <w:szCs w:val="26"/>
        </w:rPr>
        <w:t>Mototerapia</w:t>
      </w:r>
      <w:proofErr w:type="spellEnd"/>
      <w:r>
        <w:rPr>
          <w:rFonts w:ascii="Arial Narrow" w:hAnsi="Arial Narrow" w:cs="T3Font_1"/>
          <w:sz w:val="26"/>
          <w:szCs w:val="26"/>
        </w:rPr>
        <w:t>, una actividad benéfica y solidaria que se organiza en la pista de karting del Circuito con la participación de l</w:t>
      </w:r>
      <w:r>
        <w:rPr>
          <w:rFonts w:ascii="Arial Narrow" w:hAnsi="Arial Narrow" w:cs="T3Font_1"/>
          <w:sz w:val="26"/>
          <w:szCs w:val="26"/>
        </w:rPr>
        <w:t xml:space="preserve">a Escuela de Motociclismo Jerez.  Otras actividades anunciadas son las </w:t>
      </w:r>
      <w:r>
        <w:rPr>
          <w:rFonts w:ascii="Arial Narrow" w:hAnsi="Arial Narrow" w:cs="T3Font_1"/>
          <w:sz w:val="26"/>
          <w:szCs w:val="26"/>
        </w:rPr>
        <w:lastRenderedPageBreak/>
        <w:t xml:space="preserve">concentraciones de </w:t>
      </w:r>
      <w:proofErr w:type="spellStart"/>
      <w:r>
        <w:rPr>
          <w:rFonts w:ascii="Arial Narrow" w:hAnsi="Arial Narrow" w:cs="T3Font_1"/>
          <w:sz w:val="26"/>
          <w:szCs w:val="26"/>
        </w:rPr>
        <w:t>Seat</w:t>
      </w:r>
      <w:proofErr w:type="spellEnd"/>
      <w:r>
        <w:rPr>
          <w:rFonts w:ascii="Arial Narrow" w:hAnsi="Arial Narrow" w:cs="T3Font_1"/>
          <w:sz w:val="26"/>
          <w:szCs w:val="26"/>
        </w:rPr>
        <w:t xml:space="preserve">  600 y </w:t>
      </w:r>
      <w:proofErr w:type="spellStart"/>
      <w:r>
        <w:rPr>
          <w:rFonts w:ascii="Arial Narrow" w:hAnsi="Arial Narrow" w:cs="T3Font_1"/>
          <w:sz w:val="26"/>
          <w:szCs w:val="26"/>
        </w:rPr>
        <w:t>Dyane</w:t>
      </w:r>
      <w:proofErr w:type="spellEnd"/>
      <w:r>
        <w:rPr>
          <w:rFonts w:ascii="Arial Narrow" w:hAnsi="Arial Narrow" w:cs="T3Font_1"/>
          <w:sz w:val="26"/>
          <w:szCs w:val="26"/>
        </w:rPr>
        <w:t xml:space="preserve"> 2CV tambi</w:t>
      </w:r>
      <w:r>
        <w:rPr>
          <w:rFonts w:ascii="Arial Narrow" w:hAnsi="Arial Narrow" w:cs="T3Font_4"/>
          <w:sz w:val="26"/>
          <w:szCs w:val="26"/>
        </w:rPr>
        <w:t>é</w:t>
      </w:r>
      <w:r>
        <w:rPr>
          <w:rFonts w:ascii="Arial Narrow" w:hAnsi="Arial Narrow" w:cs="T3Font_1"/>
          <w:sz w:val="26"/>
          <w:szCs w:val="26"/>
        </w:rPr>
        <w:t>n en el mes de octubre. Y en el mes de noviembre se disputar</w:t>
      </w:r>
      <w:r>
        <w:rPr>
          <w:rFonts w:ascii="Arial Narrow" w:hAnsi="Arial Narrow" w:cs="T3Font_4"/>
          <w:sz w:val="26"/>
          <w:szCs w:val="26"/>
        </w:rPr>
        <w:t xml:space="preserve">á </w:t>
      </w:r>
      <w:r>
        <w:rPr>
          <w:rFonts w:ascii="Arial Narrow" w:hAnsi="Arial Narrow" w:cs="T3Font_1"/>
          <w:sz w:val="26"/>
          <w:szCs w:val="26"/>
        </w:rPr>
        <w:t xml:space="preserve">la II Carrera </w:t>
      </w:r>
      <w:proofErr w:type="spellStart"/>
      <w:r>
        <w:rPr>
          <w:rFonts w:ascii="Arial Narrow" w:hAnsi="Arial Narrow" w:cs="T3Font_1"/>
          <w:sz w:val="26"/>
          <w:szCs w:val="26"/>
        </w:rPr>
        <w:t>Correpasillos</w:t>
      </w:r>
      <w:proofErr w:type="spellEnd"/>
      <w:r>
        <w:rPr>
          <w:rFonts w:ascii="Arial Narrow" w:hAnsi="Arial Narrow" w:cs="T3Font_1"/>
          <w:sz w:val="26"/>
          <w:szCs w:val="26"/>
        </w:rPr>
        <w:t>.</w:t>
      </w:r>
    </w:p>
    <w:p w:rsidR="00475730" w:rsidRDefault="00475730">
      <w:pPr>
        <w:suppressAutoHyphens w:val="0"/>
        <w:jc w:val="both"/>
        <w:rPr>
          <w:rFonts w:ascii="Arial Narrow" w:hAnsi="Arial Narrow" w:cs="T3Font_1"/>
          <w:sz w:val="26"/>
          <w:szCs w:val="26"/>
        </w:rPr>
      </w:pPr>
    </w:p>
    <w:p w:rsidR="00475730" w:rsidRDefault="005A601E">
      <w:pPr>
        <w:jc w:val="both"/>
        <w:rPr>
          <w:rFonts w:ascii="Arial Narrow" w:hAnsi="Arial Narrow" w:cs="T3Font_1"/>
          <w:sz w:val="26"/>
          <w:szCs w:val="26"/>
        </w:rPr>
      </w:pPr>
      <w:r>
        <w:rPr>
          <w:rFonts w:ascii="Arial Narrow" w:hAnsi="Arial Narrow" w:cs="T3Font_1"/>
          <w:sz w:val="26"/>
          <w:szCs w:val="26"/>
        </w:rPr>
        <w:t>El año se cerrará con la celebración del Trofe</w:t>
      </w:r>
      <w:r>
        <w:rPr>
          <w:rFonts w:ascii="Arial Narrow" w:hAnsi="Arial Narrow" w:cs="T3Font_1"/>
          <w:sz w:val="26"/>
          <w:szCs w:val="26"/>
        </w:rPr>
        <w:t>o Aniversario, del 11 al 13 de diciembre, a beneficio de la Asociación de los Reyes Magos y la campañ</w:t>
      </w:r>
      <w:bookmarkStart w:id="0" w:name="_GoBack"/>
      <w:bookmarkEnd w:id="0"/>
      <w:r>
        <w:rPr>
          <w:rFonts w:ascii="Arial Narrow" w:hAnsi="Arial Narrow" w:cs="T3Font_1"/>
          <w:sz w:val="26"/>
          <w:szCs w:val="26"/>
        </w:rPr>
        <w:t xml:space="preserve">a Ningún niño y niña sin Juguete, actividad que será el inicio de la campaña solidaria de Navidad que tiene como protagonistas a la Federación Unión de </w:t>
      </w:r>
      <w:proofErr w:type="spellStart"/>
      <w:r>
        <w:rPr>
          <w:rFonts w:ascii="Arial Narrow" w:hAnsi="Arial Narrow" w:cs="T3Font_1"/>
          <w:sz w:val="26"/>
          <w:szCs w:val="26"/>
        </w:rPr>
        <w:t>Mot</w:t>
      </w:r>
      <w:r>
        <w:rPr>
          <w:rFonts w:ascii="Arial Narrow" w:hAnsi="Arial Narrow" w:cs="T3Font_1"/>
          <w:sz w:val="26"/>
          <w:szCs w:val="26"/>
        </w:rPr>
        <w:t>oclubes</w:t>
      </w:r>
      <w:proofErr w:type="spellEnd"/>
      <w:r>
        <w:rPr>
          <w:rFonts w:ascii="Arial Narrow" w:hAnsi="Arial Narrow" w:cs="T3Font_1"/>
          <w:sz w:val="26"/>
          <w:szCs w:val="26"/>
        </w:rPr>
        <w:t xml:space="preserve"> Jerezanos. </w:t>
      </w:r>
    </w:p>
    <w:p w:rsidR="00475730" w:rsidRDefault="00475730">
      <w:pPr>
        <w:suppressAutoHyphens w:val="0"/>
        <w:jc w:val="both"/>
        <w:rPr>
          <w:rFonts w:ascii="Arial Narrow" w:hAnsi="Arial Narrow" w:cs="T3Font_1"/>
          <w:sz w:val="26"/>
          <w:szCs w:val="26"/>
        </w:rPr>
      </w:pPr>
    </w:p>
    <w:p w:rsidR="00475730" w:rsidRDefault="005A601E" w:rsidP="005A601E">
      <w:pPr>
        <w:jc w:val="both"/>
        <w:rPr>
          <w:rFonts w:ascii="Arial Narrow" w:hAnsi="Arial Narrow" w:cs="T3Font_1"/>
          <w:sz w:val="26"/>
          <w:szCs w:val="26"/>
        </w:rPr>
      </w:pPr>
      <w:r>
        <w:rPr>
          <w:rFonts w:ascii="Arial Narrow" w:hAnsi="Arial Narrow" w:cs="T3Font_1"/>
          <w:sz w:val="26"/>
          <w:szCs w:val="26"/>
        </w:rPr>
        <w:t xml:space="preserve">En cuanto al presupuesto del Consejo, este año la partida es de 85.000 euros que servirán para financiar distintas actividades. </w:t>
      </w:r>
    </w:p>
    <w:p w:rsidR="00475730" w:rsidRDefault="00475730">
      <w:pPr>
        <w:rPr>
          <w:rFonts w:ascii="Arial Narrow" w:hAnsi="Arial Narrow" w:cs="T3Font_1"/>
          <w:sz w:val="26"/>
          <w:szCs w:val="26"/>
        </w:rPr>
      </w:pPr>
    </w:p>
    <w:p w:rsidR="00475730" w:rsidRDefault="005A601E">
      <w:pPr>
        <w:rPr>
          <w:rFonts w:ascii="Arial Narrow" w:hAnsi="Arial Narrow"/>
          <w:sz w:val="26"/>
          <w:szCs w:val="26"/>
        </w:rPr>
      </w:pPr>
      <w:r>
        <w:rPr>
          <w:rFonts w:ascii="Arial Narrow" w:hAnsi="Arial Narrow" w:cs="T3Font_1"/>
          <w:sz w:val="26"/>
          <w:szCs w:val="26"/>
        </w:rPr>
        <w:t xml:space="preserve"> (Se adjunta fotograf</w:t>
      </w:r>
      <w:r>
        <w:rPr>
          <w:rFonts w:ascii="Arial Narrow" w:hAnsi="Arial Narrow" w:cs="T3Font_2"/>
          <w:sz w:val="26"/>
          <w:szCs w:val="26"/>
        </w:rPr>
        <w:t>í</w:t>
      </w:r>
      <w:r>
        <w:rPr>
          <w:rFonts w:ascii="Arial Narrow" w:hAnsi="Arial Narrow" w:cs="T3Font_1"/>
          <w:sz w:val="26"/>
          <w:szCs w:val="26"/>
        </w:rPr>
        <w:t>a)</w:t>
      </w:r>
    </w:p>
    <w:sectPr w:rsidR="0047573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601E">
      <w:r>
        <w:separator/>
      </w:r>
    </w:p>
  </w:endnote>
  <w:endnote w:type="continuationSeparator" w:id="0">
    <w:p w:rsidR="00000000" w:rsidRDefault="005A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Georgia;serif">
    <w:altName w:val="Times New Roman"/>
    <w:panose1 w:val="00000000000000000000"/>
    <w:charset w:val="00"/>
    <w:family w:val="roman"/>
    <w:notTrueType/>
    <w:pitch w:val="default"/>
  </w:font>
  <w:font w:name="T3Font_0">
    <w:panose1 w:val="00000000000000000000"/>
    <w:charset w:val="00"/>
    <w:family w:val="roman"/>
    <w:notTrueType/>
    <w:pitch w:val="default"/>
  </w:font>
  <w:font w:name="T3Font_1">
    <w:panose1 w:val="00000000000000000000"/>
    <w:charset w:val="00"/>
    <w:family w:val="roman"/>
    <w:notTrueType/>
    <w:pitch w:val="default"/>
  </w:font>
  <w:font w:name="T3Font_2">
    <w:panose1 w:val="00000000000000000000"/>
    <w:charset w:val="00"/>
    <w:family w:val="roman"/>
    <w:notTrueType/>
    <w:pitch w:val="default"/>
  </w:font>
  <w:font w:name="T3Font_3">
    <w:panose1 w:val="00000000000000000000"/>
    <w:charset w:val="00"/>
    <w:family w:val="roman"/>
    <w:notTrueType/>
    <w:pitch w:val="default"/>
  </w:font>
  <w:font w:name="T3Font_4">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601E">
      <w:r>
        <w:separator/>
      </w:r>
    </w:p>
  </w:footnote>
  <w:footnote w:type="continuationSeparator" w:id="0">
    <w:p w:rsidR="00000000" w:rsidRDefault="005A6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30" w:rsidRDefault="00475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30" w:rsidRDefault="005A601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75730" w:rsidRDefault="004757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30" w:rsidRDefault="005A601E">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75730" w:rsidRDefault="004757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30"/>
    <w:rsid w:val="00475730"/>
    <w:rsid w:val="005A60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41116-2692-4684-8749-5B54FCD6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basedOn w:val="Fuentedeprrafopredeter"/>
    <w:link w:val="Textoindependiente"/>
    <w:qFormat/>
    <w:rsid w:val="00F86F2E"/>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483</Words>
  <Characters>2657</Characters>
  <Application>Microsoft Office Word</Application>
  <DocSecurity>0</DocSecurity>
  <Lines>22</Lines>
  <Paragraphs>6</Paragraphs>
  <ScaleCrop>false</ScaleCrop>
  <Company>Aytojerez</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2026-03-08T11:06:00Z</dcterms:created>
  <dcterms:modified xsi:type="dcterms:W3CDTF">2026-03-11T07:40:00Z</dcterms:modified>
  <dc:language>es-ES</dc:language>
</cp:coreProperties>
</file>