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C3DF5" w14:textId="049D6E11" w:rsidR="00217FAD" w:rsidRDefault="002C6236" w:rsidP="00217FAD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La II ‘Feria de las Profesiones’ </w:t>
      </w:r>
      <w:r w:rsidR="00E57A07">
        <w:rPr>
          <w:rFonts w:ascii="Arial Narrow" w:hAnsi="Arial Narrow"/>
          <w:b/>
          <w:bCs/>
          <w:sz w:val="40"/>
          <w:szCs w:val="40"/>
        </w:rPr>
        <w:t>se celebra en plaza Belén con más de 400 escolares de distintos centros</w:t>
      </w:r>
    </w:p>
    <w:p w14:paraId="04C30D2A" w14:textId="77777777" w:rsidR="00217FAD" w:rsidRDefault="00217FAD" w:rsidP="00217FAD">
      <w:pPr>
        <w:rPr>
          <w:rFonts w:ascii="Arial Narrow" w:hAnsi="Arial Narrow"/>
          <w:sz w:val="36"/>
          <w:szCs w:val="36"/>
        </w:rPr>
      </w:pPr>
    </w:p>
    <w:p w14:paraId="26943820" w14:textId="65AA78B4" w:rsidR="00CA061C" w:rsidRPr="00CA061C" w:rsidRDefault="00CA061C">
      <w:pPr>
        <w:rPr>
          <w:rFonts w:ascii="Arial Narrow" w:hAnsi="Arial Narrow"/>
          <w:bCs/>
          <w:sz w:val="36"/>
          <w:szCs w:val="40"/>
        </w:rPr>
      </w:pPr>
      <w:r w:rsidRPr="00CA061C">
        <w:rPr>
          <w:rFonts w:ascii="Arial Narrow" w:hAnsi="Arial Narrow"/>
          <w:bCs/>
          <w:sz w:val="36"/>
          <w:szCs w:val="40"/>
        </w:rPr>
        <w:t>El evento ha sido organizado</w:t>
      </w:r>
      <w:r w:rsidRPr="00CA061C">
        <w:rPr>
          <w:rFonts w:ascii="Arial Narrow" w:hAnsi="Arial Narrow"/>
          <w:bCs/>
          <w:sz w:val="36"/>
          <w:szCs w:val="40"/>
        </w:rPr>
        <w:t xml:space="preserve"> por el Colegio San Juan Bosco Salesianas</w:t>
      </w:r>
    </w:p>
    <w:p w14:paraId="57E58E4C" w14:textId="77777777" w:rsidR="00CA061C" w:rsidRDefault="00CA061C">
      <w:pPr>
        <w:rPr>
          <w:rFonts w:ascii="Arial Narrow" w:hAnsi="Arial Narrow"/>
          <w:sz w:val="36"/>
          <w:szCs w:val="36"/>
        </w:rPr>
      </w:pPr>
    </w:p>
    <w:p w14:paraId="5E31F36F" w14:textId="665BD3DA" w:rsidR="00E0493B" w:rsidRPr="00CA061C" w:rsidRDefault="00921E9B">
      <w:pPr>
        <w:rPr>
          <w:rFonts w:ascii="Arial Narrow" w:hAnsi="Arial Narrow"/>
          <w:sz w:val="36"/>
          <w:szCs w:val="36"/>
        </w:rPr>
      </w:pPr>
      <w:r w:rsidRPr="00CA061C">
        <w:rPr>
          <w:rFonts w:ascii="Arial Narrow" w:hAnsi="Arial Narrow"/>
          <w:sz w:val="36"/>
          <w:szCs w:val="36"/>
        </w:rPr>
        <w:t xml:space="preserve">El </w:t>
      </w:r>
      <w:r w:rsidR="00E57A07" w:rsidRPr="00CA061C">
        <w:rPr>
          <w:rFonts w:ascii="Arial Narrow" w:hAnsi="Arial Narrow"/>
          <w:sz w:val="36"/>
          <w:szCs w:val="36"/>
        </w:rPr>
        <w:t xml:space="preserve">delegado territorial de Educación, José Ángel Aparicio, junto al </w:t>
      </w:r>
      <w:r w:rsidRPr="00CA061C">
        <w:rPr>
          <w:rFonts w:ascii="Arial Narrow" w:hAnsi="Arial Narrow"/>
          <w:sz w:val="36"/>
          <w:szCs w:val="36"/>
        </w:rPr>
        <w:t>teniente de</w:t>
      </w:r>
      <w:r w:rsidR="002C6236" w:rsidRPr="00CA061C">
        <w:rPr>
          <w:rFonts w:ascii="Arial Narrow" w:hAnsi="Arial Narrow"/>
          <w:sz w:val="36"/>
          <w:szCs w:val="36"/>
        </w:rPr>
        <w:t xml:space="preserve"> alcaldesa de Seguridad, José Ignacio Martínez, y la delegada de Educación, </w:t>
      </w:r>
      <w:proofErr w:type="spellStart"/>
      <w:r w:rsidR="002C6236" w:rsidRPr="00CA061C">
        <w:rPr>
          <w:rFonts w:ascii="Arial Narrow" w:hAnsi="Arial Narrow"/>
          <w:sz w:val="36"/>
          <w:szCs w:val="36"/>
        </w:rPr>
        <w:t>Nela</w:t>
      </w:r>
      <w:proofErr w:type="spellEnd"/>
      <w:r w:rsidR="002C6236" w:rsidRPr="00CA061C">
        <w:rPr>
          <w:rFonts w:ascii="Arial Narrow" w:hAnsi="Arial Narrow"/>
          <w:sz w:val="36"/>
          <w:szCs w:val="36"/>
        </w:rPr>
        <w:t xml:space="preserve"> García, han felicitado al colegio por consolidar la iniciativa y trasladarla</w:t>
      </w:r>
      <w:r w:rsidR="00E57A07" w:rsidRPr="00CA061C">
        <w:rPr>
          <w:rFonts w:ascii="Arial Narrow" w:hAnsi="Arial Narrow"/>
          <w:sz w:val="36"/>
          <w:szCs w:val="36"/>
        </w:rPr>
        <w:t xml:space="preserve"> </w:t>
      </w:r>
      <w:r w:rsidR="00326E30" w:rsidRPr="00CA061C">
        <w:rPr>
          <w:rFonts w:ascii="Arial Narrow" w:hAnsi="Arial Narrow"/>
          <w:sz w:val="36"/>
          <w:szCs w:val="36"/>
        </w:rPr>
        <w:t>al céntrico enclave</w:t>
      </w:r>
    </w:p>
    <w:p w14:paraId="716C38C8" w14:textId="77777777" w:rsidR="002C6236" w:rsidRDefault="002C6236"/>
    <w:p w14:paraId="59ECE510" w14:textId="3666111E" w:rsidR="00E57A07" w:rsidRDefault="001707C2" w:rsidP="002C6236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Calibri"/>
          <w:b/>
          <w:color w:val="000000"/>
          <w:sz w:val="26"/>
          <w:szCs w:val="26"/>
          <w:lang w:eastAsia="es-ES"/>
        </w:rPr>
        <w:t>14</w:t>
      </w:r>
      <w:r w:rsidR="002C6236" w:rsidRPr="001A144B">
        <w:rPr>
          <w:rFonts w:ascii="Arial Narrow" w:eastAsia="Times New Roman" w:hAnsi="Arial Narrow" w:cs="Calibri"/>
          <w:b/>
          <w:color w:val="000000"/>
          <w:sz w:val="26"/>
          <w:szCs w:val="26"/>
          <w:lang w:eastAsia="es-ES"/>
        </w:rPr>
        <w:t xml:space="preserve"> de marzo de 2026. </w:t>
      </w:r>
      <w:r w:rsidR="00E57A07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La II edición de la ‘Feria de las Profesiones’, organizada por el Colegio San Juan Bosco Salesianas, y la colaboración del Ayuntamiento, se ha celebrado en la plaza Belén con la participación de más de 400 alumnos y alumnas de distintos centros educativos de la ciudad. Tras una primera edición celebrada en las instalaciones del colegio San Juan Bosco y en función de su gran aceptación y éxito en la comunidad educativa, en esta segunda edición se ha propuesto la céntrica plaza Belén, próxima al colegio, para así ampliar las profesiones presentes e invitar al resto de colegios.</w:t>
      </w:r>
    </w:p>
    <w:p w14:paraId="10D508EB" w14:textId="77777777" w:rsidR="00E57A07" w:rsidRDefault="00E57A07" w:rsidP="002C6236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</w:p>
    <w:p w14:paraId="65D1AE63" w14:textId="77777777" w:rsidR="00E57A07" w:rsidRDefault="00E57A07" w:rsidP="002C6236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El delegado territorial de Educación, José Ángel Aparicio, junto al teniente de alcaldesa de Seguridad, Empresa, Trabajo Autónomo y Transformación Digital, José Ignacio Martínez, y a la delegada de Educación, </w:t>
      </w:r>
      <w:proofErr w:type="spellStart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Nela</w:t>
      </w:r>
      <w:proofErr w:type="spellEnd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García, han visitado la feria acompañadas del director del Colegio San Juan Bosco Salesianas, Ramón Figueroa, y su equipo de profesorado, y le han trasladado la felicitación por la consolidación de la feria y el acierto de haberla organizado en la plaza Belén.</w:t>
      </w:r>
    </w:p>
    <w:p w14:paraId="2B8DF3F1" w14:textId="77777777" w:rsidR="00E57A07" w:rsidRDefault="00E57A07" w:rsidP="002C6236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</w:p>
    <w:p w14:paraId="7FD41C4B" w14:textId="572448BC" w:rsidR="00E57A07" w:rsidRDefault="00E57A07" w:rsidP="002C6236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Ha habido ‘stands’ con información de las siguientes profesiones: Profesorado, Sector Primario, Enología, Sector </w:t>
      </w:r>
      <w:proofErr w:type="spellStart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Vitinícola</w:t>
      </w:r>
      <w:proofErr w:type="spellEnd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, Sanitario, Artesanía, Policía Local, Policía Nacional, Bomberos, Armada Española y Sector Servicios</w:t>
      </w:r>
      <w:r w:rsidR="00B30F07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, además de los del AMPA del colegio, Fundación </w:t>
      </w:r>
      <w:proofErr w:type="spellStart"/>
      <w:r w:rsidR="00B30F07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Mornesse</w:t>
      </w:r>
      <w:proofErr w:type="spellEnd"/>
      <w:r w:rsidR="00B30F07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y la asociación ADMA.</w:t>
      </w:r>
    </w:p>
    <w:p w14:paraId="21827F0E" w14:textId="77777777" w:rsidR="00E57A07" w:rsidRDefault="00E57A07" w:rsidP="002C6236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</w:p>
    <w:p w14:paraId="6CCAD25C" w14:textId="77777777" w:rsidR="00017ED2" w:rsidRDefault="00E57A07" w:rsidP="00017ED2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L</w:t>
      </w:r>
      <w:r w:rsidR="002C6236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a</w:t>
      </w:r>
      <w:r w:rsidR="002C6236" w:rsidRPr="001A144B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Policía Local ha participado a través del departamento de Educación Vial</w:t>
      </w:r>
      <w:r w:rsidR="00B30F07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, del departamento de tráfico y de la unidad de ‘drones’</w:t>
      </w:r>
      <w:r w:rsidR="002C6236" w:rsidRPr="001A144B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</w:t>
      </w:r>
      <w:r w:rsidR="002C6236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con un ‘stand’ </w:t>
      </w:r>
      <w:r w:rsidR="00B30F07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en el que los agentes del citado cuerpo han </w:t>
      </w:r>
      <w:r w:rsidR="002C6236" w:rsidRPr="001A144B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realizado actividades de dinamización como la creación de un circuito peatonal de señales de tráfico, así como actividades divulgativas y lúdicas</w:t>
      </w:r>
      <w:r w:rsidR="00B30F07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sobre prevención de alcoholemia y drogas</w:t>
      </w:r>
      <w:r w:rsidR="002C6236" w:rsidRPr="001A144B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. </w:t>
      </w:r>
      <w:r w:rsidR="002C6236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Así, l</w:t>
      </w:r>
      <w:r w:rsidR="002C6236" w:rsidRPr="001A144B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a Policía Local ha trasladado para la actividad un vehículo radio-patrulla, </w:t>
      </w:r>
      <w:r w:rsidR="00B30F07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la unidad de ‘drones’ y una unidad motorizada. </w:t>
      </w:r>
    </w:p>
    <w:p w14:paraId="4482ECEC" w14:textId="77777777" w:rsidR="00017ED2" w:rsidRDefault="00017ED2" w:rsidP="00017ED2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</w:p>
    <w:p w14:paraId="2D13F37F" w14:textId="67AC4CDB" w:rsidR="00030788" w:rsidRDefault="002C6236" w:rsidP="00017ED2">
      <w:pPr>
        <w:jc w:val="both"/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</w:pPr>
      <w:r w:rsidRPr="00017ED2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lastRenderedPageBreak/>
        <w:t>El teniente de alcaldesa de Seguridad, Empresa, Trabajo Autónomo y Transformación Digital, José Ignacio Martínez, ha agradecido al Colegio San Juan Bosco “su impulso a esta jornada, a este evento que es tan positivo, de cara al alumnado y de cara también a visibilizar en distintos ‘stands’ las claves de profesiones explicadas por parte de sus profesionales y a las que pueden enfocar su futuro los alumnos y alumnas” y ha remarcado que “</w:t>
      </w:r>
      <w:r w:rsidR="005A02A6"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  <w:t>es una f</w:t>
      </w:r>
      <w:r w:rsidR="00017ED2" w:rsidRPr="00017ED2"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  <w:t>eria en la que estamos disfrutando mucho, los niños y niñas tienen una expectativa de sus posibles profesiones del futuro, así que pueden tener también una visión un poco más ampliada y más relajada quizás de cuáles pueden ser esas profesiones”.</w:t>
      </w:r>
    </w:p>
    <w:p w14:paraId="1B46C720" w14:textId="77777777" w:rsidR="00030788" w:rsidRDefault="00030788" w:rsidP="00017ED2">
      <w:pPr>
        <w:jc w:val="both"/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</w:pPr>
    </w:p>
    <w:p w14:paraId="37C6891E" w14:textId="77777777" w:rsidR="00030788" w:rsidRDefault="00017ED2" w:rsidP="00030788">
      <w:pPr>
        <w:jc w:val="both"/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</w:pPr>
      <w:r w:rsidRPr="00017ED2"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  <w:t>“Desde el ámbito de Empresa y Trabajo Autónomo vemos aquí representación de distintas profesiones, y por la parte de Seguridad, la verdad que estamos encantados también porque se les está dando una visión aquí a los menores sobre el ámbito de la seguridad, sobre el ámbito de las emergencias. Tenemos aquí la Policía Nacional, en otra parte Bomberos, que también explica la bonita e importante profesión de bomberos. Y nosotros como Policía Local, que hemos traído aquí prácticamente a tres unidades, la unidad de tráfico, la unidad de educación vial y la unidad de drones, que tanto una como otra al final le aporta a los jóvenes y a los menores, le aporta una visión clara sobre la profesión policial, es una manera muy positiva de acercar al alumnado a su realidad y a los medios con los que se trabaja”, ha remarcado el teniente de alcaldesa.</w:t>
      </w:r>
    </w:p>
    <w:p w14:paraId="167EA500" w14:textId="77777777" w:rsidR="00030788" w:rsidRDefault="00030788" w:rsidP="00030788">
      <w:pPr>
        <w:jc w:val="both"/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</w:pPr>
    </w:p>
    <w:p w14:paraId="32C0AC79" w14:textId="77777777" w:rsidR="00030788" w:rsidRDefault="00030788" w:rsidP="00030788">
      <w:pPr>
        <w:jc w:val="both"/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  <w:t xml:space="preserve">El delegado territorial de Educación, José Ángel Aparicio, ha indicado que “como nos ha comentado el director del colegio, el Ayuntamiento a través de Jerez Educa, promueve siempre actividades y en este caso es un acercamiento real entre profesionales de muy diversas profesiones al propio alumnado, del centro organizador, y de otros que se han sumado, y que el año que viene serán aún más”. </w:t>
      </w:r>
    </w:p>
    <w:p w14:paraId="7A8A236F" w14:textId="77777777" w:rsidR="00030788" w:rsidRDefault="00030788" w:rsidP="00030788">
      <w:pPr>
        <w:jc w:val="both"/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</w:pPr>
    </w:p>
    <w:p w14:paraId="2A29B033" w14:textId="2CBDC141" w:rsidR="00030788" w:rsidRDefault="005A02A6" w:rsidP="00030788">
      <w:pPr>
        <w:jc w:val="both"/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  <w:t xml:space="preserve">Aparicio </w:t>
      </w:r>
      <w:r w:rsidR="00030788"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  <w:t>ha añadido que “hoy es un día grande, de fiesta y de celebración, por el gran trabajo que ha hecho el centro educativo organizando esta feria, por la implicación de los alumnos y alumnas, y por el conocimiento como digo real de la mano de los grandes profesionales que han participado y que pueden orientarles en un futuro cuando deban tomar decisiones”.</w:t>
      </w:r>
    </w:p>
    <w:p w14:paraId="6D54717E" w14:textId="77777777" w:rsidR="00030788" w:rsidRPr="00FE643D" w:rsidRDefault="00030788" w:rsidP="00030788">
      <w:pPr>
        <w:shd w:val="clear" w:color="auto" w:fill="FFFFFF"/>
        <w:suppressAutoHyphens w:val="0"/>
        <w:rPr>
          <w:rFonts w:ascii="Arial" w:eastAsia="Times New Roman" w:hAnsi="Arial" w:cs="Arial"/>
          <w:color w:val="222222"/>
          <w:lang w:eastAsia="es-ES"/>
        </w:rPr>
      </w:pPr>
    </w:p>
    <w:p w14:paraId="18B5667F" w14:textId="6AED5C28" w:rsidR="00030788" w:rsidRDefault="00326E30" w:rsidP="00030788">
      <w:pPr>
        <w:jc w:val="both"/>
        <w:textAlignment w:val="baseline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(Se adjunta fotografía y</w:t>
      </w:r>
    </w:p>
    <w:p w14:paraId="0229DEE6" w14:textId="77777777" w:rsidR="00030788" w:rsidRDefault="00030788" w:rsidP="00030788">
      <w:pPr>
        <w:jc w:val="both"/>
        <w:textAlignment w:val="baseline"/>
        <w:rPr>
          <w:rFonts w:ascii="Arial Narrow" w:eastAsia="Times New Roman" w:hAnsi="Arial Narrow" w:cs="Times New Roman"/>
          <w:sz w:val="26"/>
          <w:szCs w:val="26"/>
          <w:lang w:eastAsia="es-ES"/>
        </w:rPr>
      </w:pPr>
    </w:p>
    <w:p w14:paraId="1B58CFFC" w14:textId="77777777" w:rsidR="00030788" w:rsidRDefault="00030788" w:rsidP="00030788">
      <w:pPr>
        <w:jc w:val="both"/>
        <w:textAlignment w:val="baseline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Enlace de audio:</w:t>
      </w:r>
    </w:p>
    <w:p w14:paraId="207E53FC" w14:textId="77777777" w:rsidR="00030788" w:rsidRDefault="00030788" w:rsidP="00030788">
      <w:pPr>
        <w:jc w:val="both"/>
        <w:textAlignment w:val="baseline"/>
        <w:rPr>
          <w:rFonts w:ascii="Arial Narrow" w:eastAsia="Times New Roman" w:hAnsi="Arial Narrow" w:cs="Times New Roman"/>
          <w:sz w:val="26"/>
          <w:szCs w:val="26"/>
          <w:lang w:eastAsia="es-ES"/>
        </w:rPr>
      </w:pPr>
    </w:p>
    <w:p w14:paraId="2968AB5D" w14:textId="4712AE1F" w:rsidR="00030788" w:rsidRDefault="00030788" w:rsidP="00030788">
      <w:pPr>
        <w:jc w:val="both"/>
        <w:textAlignment w:val="baseline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030788">
        <w:rPr>
          <w:rFonts w:ascii="Arial Narrow" w:eastAsia="Times New Roman" w:hAnsi="Arial Narrow" w:cs="Times New Roman"/>
          <w:sz w:val="26"/>
          <w:szCs w:val="26"/>
          <w:lang w:eastAsia="es-ES"/>
        </w:rPr>
        <w:t>https://www.transfernow.net/dl/20260313zd3Uel5x</w:t>
      </w:r>
    </w:p>
    <w:p w14:paraId="0B3C27A3" w14:textId="77777777" w:rsidR="00030788" w:rsidRDefault="00030788" w:rsidP="00030788">
      <w:pPr>
        <w:jc w:val="both"/>
        <w:textAlignment w:val="baseline"/>
        <w:rPr>
          <w:rFonts w:ascii="Arial Narrow" w:eastAsia="Times New Roman" w:hAnsi="Arial Narrow" w:cs="Times New Roman"/>
          <w:sz w:val="26"/>
          <w:szCs w:val="26"/>
          <w:lang w:eastAsia="es-ES"/>
        </w:rPr>
      </w:pPr>
    </w:p>
    <w:p w14:paraId="1DC941E1" w14:textId="77777777" w:rsidR="00030788" w:rsidRDefault="00030788" w:rsidP="00030788">
      <w:pPr>
        <w:jc w:val="both"/>
        <w:textAlignment w:val="baseline"/>
        <w:rPr>
          <w:rFonts w:ascii="Arial Narrow" w:eastAsia="Times New Roman" w:hAnsi="Arial Narrow" w:cs="Times New Roman"/>
          <w:sz w:val="26"/>
          <w:szCs w:val="26"/>
          <w:lang w:eastAsia="es-ES"/>
        </w:rPr>
      </w:pPr>
    </w:p>
    <w:sectPr w:rsidR="000307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2B0AF" w14:textId="77777777" w:rsidR="00C6548A" w:rsidRDefault="00C6548A">
      <w:r>
        <w:separator/>
      </w:r>
    </w:p>
  </w:endnote>
  <w:endnote w:type="continuationSeparator" w:id="0">
    <w:p w14:paraId="7636764C" w14:textId="77777777" w:rsidR="00C6548A" w:rsidRDefault="00C6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Malgun Gothic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F4F8E" w14:textId="77777777" w:rsidR="00CA061C" w:rsidRDefault="00CA061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39929" w14:textId="77777777" w:rsidR="00CA061C" w:rsidRDefault="00CA061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AE138" w14:textId="77777777" w:rsidR="00CA061C" w:rsidRDefault="00CA06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D22BA" w14:textId="77777777" w:rsidR="00C6548A" w:rsidRDefault="00C6548A">
      <w:r>
        <w:separator/>
      </w:r>
    </w:p>
  </w:footnote>
  <w:footnote w:type="continuationSeparator" w:id="0">
    <w:p w14:paraId="46F6B64C" w14:textId="77777777" w:rsidR="00C6548A" w:rsidRDefault="00C65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EE206" w14:textId="77777777" w:rsidR="00CA061C" w:rsidRDefault="00CA061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4D6B4" w14:textId="2B4AD582" w:rsidR="00E0493B" w:rsidRDefault="00CA061C" w:rsidP="00CA061C">
    <w:pPr>
      <w:pStyle w:val="Encabezado"/>
      <w:jc w:val="center"/>
    </w:pPr>
    <w:bookmarkStart w:id="0" w:name="_GoBack"/>
    <w:r>
      <w:rPr>
        <w:noProof/>
        <w:lang w:eastAsia="es-ES"/>
      </w:rPr>
      <w:drawing>
        <wp:inline distT="0" distB="0" distL="0" distR="0" wp14:anchorId="70EDA91A" wp14:editId="687D3238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</w:p>
  <w:p w14:paraId="60ADB5F1" w14:textId="77777777" w:rsidR="00E0493B" w:rsidRDefault="00E0493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625DC" w14:textId="77777777" w:rsidR="00CA061C" w:rsidRDefault="00CA06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3B"/>
    <w:rsid w:val="00017ED2"/>
    <w:rsid w:val="00030788"/>
    <w:rsid w:val="00035242"/>
    <w:rsid w:val="000D3849"/>
    <w:rsid w:val="000E4320"/>
    <w:rsid w:val="00125E6E"/>
    <w:rsid w:val="00164B2A"/>
    <w:rsid w:val="001707C2"/>
    <w:rsid w:val="001F20BC"/>
    <w:rsid w:val="00217FAD"/>
    <w:rsid w:val="002802D4"/>
    <w:rsid w:val="00291076"/>
    <w:rsid w:val="002C2CF0"/>
    <w:rsid w:val="002C480E"/>
    <w:rsid w:val="002C6236"/>
    <w:rsid w:val="002D3551"/>
    <w:rsid w:val="002E1CBF"/>
    <w:rsid w:val="00326E30"/>
    <w:rsid w:val="00377B9E"/>
    <w:rsid w:val="00394951"/>
    <w:rsid w:val="00470F09"/>
    <w:rsid w:val="00501786"/>
    <w:rsid w:val="005A02A6"/>
    <w:rsid w:val="005A376F"/>
    <w:rsid w:val="006D0731"/>
    <w:rsid w:val="006E21C2"/>
    <w:rsid w:val="00784C7D"/>
    <w:rsid w:val="007D51A5"/>
    <w:rsid w:val="00807868"/>
    <w:rsid w:val="00824500"/>
    <w:rsid w:val="008469CB"/>
    <w:rsid w:val="00864A1F"/>
    <w:rsid w:val="008769BA"/>
    <w:rsid w:val="008C5540"/>
    <w:rsid w:val="0091612C"/>
    <w:rsid w:val="00921E9B"/>
    <w:rsid w:val="0095763F"/>
    <w:rsid w:val="009E0D86"/>
    <w:rsid w:val="00A128E3"/>
    <w:rsid w:val="00A14107"/>
    <w:rsid w:val="00A833F7"/>
    <w:rsid w:val="00B00C73"/>
    <w:rsid w:val="00B30F07"/>
    <w:rsid w:val="00BB7460"/>
    <w:rsid w:val="00C6548A"/>
    <w:rsid w:val="00C97E21"/>
    <w:rsid w:val="00CA061C"/>
    <w:rsid w:val="00CA4BCE"/>
    <w:rsid w:val="00CD4EF4"/>
    <w:rsid w:val="00D05C1E"/>
    <w:rsid w:val="00D33916"/>
    <w:rsid w:val="00D572B1"/>
    <w:rsid w:val="00E0493B"/>
    <w:rsid w:val="00E57A07"/>
    <w:rsid w:val="00ED6198"/>
    <w:rsid w:val="00F108F8"/>
    <w:rsid w:val="00F70342"/>
    <w:rsid w:val="00F73386"/>
    <w:rsid w:val="00FD3C26"/>
    <w:rsid w:val="00FE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3208"/>
  <w15:docId w15:val="{4D88EE59-913A-4D27-A48B-2897C82B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F20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3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23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5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13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67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10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42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02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66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3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2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51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62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54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11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83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46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69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95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9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30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5</cp:revision>
  <cp:lastPrinted>2026-01-05T09:55:00Z</cp:lastPrinted>
  <dcterms:created xsi:type="dcterms:W3CDTF">2026-03-13T13:36:00Z</dcterms:created>
  <dcterms:modified xsi:type="dcterms:W3CDTF">2026-03-14T07:17:00Z</dcterms:modified>
  <dc:language>es-ES</dc:language>
</cp:coreProperties>
</file>