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919" w:rsidRDefault="00F738DE" w:rsidP="001A1919">
      <w:pPr>
        <w:rPr>
          <w:rFonts w:ascii="Arial Narrow" w:eastAsia="Times New Roman" w:hAnsi="Arial Narrow" w:cs="Times New Roman"/>
          <w:b/>
          <w:sz w:val="40"/>
          <w:szCs w:val="40"/>
          <w:lang w:eastAsia="es-ES"/>
        </w:rPr>
      </w:pPr>
      <w:r>
        <w:rPr>
          <w:rFonts w:ascii="Arial Narrow" w:hAnsi="Arial Narrow"/>
          <w:b/>
          <w:bCs/>
          <w:sz w:val="40"/>
          <w:szCs w:val="40"/>
        </w:rPr>
        <w:t xml:space="preserve">El Gobierno local </w:t>
      </w:r>
      <w:r w:rsidR="001A1919">
        <w:rPr>
          <w:rFonts w:ascii="Arial Narrow" w:eastAsia="Times New Roman" w:hAnsi="Arial Narrow" w:cs="Times New Roman"/>
          <w:b/>
          <w:sz w:val="40"/>
          <w:szCs w:val="40"/>
          <w:lang w:eastAsia="es-ES"/>
        </w:rPr>
        <w:t>presenta en el ‘</w:t>
      </w:r>
      <w:proofErr w:type="spellStart"/>
      <w:r w:rsidR="001A1919">
        <w:rPr>
          <w:rFonts w:ascii="Arial Narrow" w:eastAsia="Times New Roman" w:hAnsi="Arial Narrow" w:cs="Times New Roman"/>
          <w:b/>
          <w:sz w:val="40"/>
          <w:szCs w:val="40"/>
          <w:lang w:eastAsia="es-ES"/>
        </w:rPr>
        <w:t>eMobility</w:t>
      </w:r>
      <w:proofErr w:type="spellEnd"/>
      <w:r w:rsidR="001A1919">
        <w:rPr>
          <w:rFonts w:ascii="Arial Narrow" w:eastAsia="Times New Roman" w:hAnsi="Arial Narrow" w:cs="Times New Roman"/>
          <w:b/>
          <w:sz w:val="40"/>
          <w:szCs w:val="40"/>
          <w:lang w:eastAsia="es-ES"/>
        </w:rPr>
        <w:t xml:space="preserve"> Expo </w:t>
      </w:r>
      <w:proofErr w:type="spellStart"/>
      <w:r w:rsidR="001A1919">
        <w:rPr>
          <w:rFonts w:ascii="Arial Narrow" w:eastAsia="Times New Roman" w:hAnsi="Arial Narrow" w:cs="Times New Roman"/>
          <w:b/>
          <w:sz w:val="40"/>
          <w:szCs w:val="40"/>
          <w:lang w:eastAsia="es-ES"/>
        </w:rPr>
        <w:t>Wor</w:t>
      </w:r>
      <w:r>
        <w:rPr>
          <w:rFonts w:ascii="Arial Narrow" w:eastAsia="Times New Roman" w:hAnsi="Arial Narrow" w:cs="Times New Roman"/>
          <w:b/>
          <w:sz w:val="40"/>
          <w:szCs w:val="40"/>
          <w:lang w:eastAsia="es-ES"/>
        </w:rPr>
        <w:t>ld</w:t>
      </w:r>
      <w:proofErr w:type="spellEnd"/>
      <w:r>
        <w:rPr>
          <w:rFonts w:ascii="Arial Narrow" w:eastAsia="Times New Roman" w:hAnsi="Arial Narrow" w:cs="Times New Roman"/>
          <w:b/>
          <w:sz w:val="40"/>
          <w:szCs w:val="40"/>
          <w:lang w:eastAsia="es-ES"/>
        </w:rPr>
        <w:t xml:space="preserve"> </w:t>
      </w:r>
      <w:proofErr w:type="spellStart"/>
      <w:r>
        <w:rPr>
          <w:rFonts w:ascii="Arial Narrow" w:eastAsia="Times New Roman" w:hAnsi="Arial Narrow" w:cs="Times New Roman"/>
          <w:b/>
          <w:sz w:val="40"/>
          <w:szCs w:val="40"/>
          <w:lang w:eastAsia="es-ES"/>
        </w:rPr>
        <w:t>Congress</w:t>
      </w:r>
      <w:proofErr w:type="spellEnd"/>
      <w:r>
        <w:rPr>
          <w:rFonts w:ascii="Arial Narrow" w:eastAsia="Times New Roman" w:hAnsi="Arial Narrow" w:cs="Times New Roman"/>
          <w:b/>
          <w:sz w:val="40"/>
          <w:szCs w:val="40"/>
          <w:lang w:eastAsia="es-ES"/>
        </w:rPr>
        <w:t xml:space="preserve">’ las cualidades de </w:t>
      </w:r>
      <w:r w:rsidR="001A1919" w:rsidRPr="00F738DE">
        <w:rPr>
          <w:rFonts w:ascii="Arial Narrow" w:eastAsia="Times New Roman" w:hAnsi="Arial Narrow" w:cs="Times New Roman"/>
          <w:b/>
          <w:i/>
          <w:sz w:val="40"/>
          <w:szCs w:val="40"/>
          <w:lang w:eastAsia="es-ES"/>
        </w:rPr>
        <w:t>Jerez, como ciudad para invertir y en desarrollo entre la tradición y la innovación empresarial</w:t>
      </w:r>
    </w:p>
    <w:p w:rsidR="001A1919" w:rsidRDefault="001A1919" w:rsidP="001A1919">
      <w:pPr>
        <w:rPr>
          <w:rFonts w:ascii="Arial Narrow" w:hAnsi="Arial Narrow"/>
          <w:b/>
          <w:bCs/>
          <w:sz w:val="40"/>
          <w:szCs w:val="40"/>
        </w:rPr>
      </w:pPr>
    </w:p>
    <w:p w:rsidR="001A1919" w:rsidRPr="00F738DE" w:rsidRDefault="001A1919" w:rsidP="001A1919">
      <w:pPr>
        <w:rPr>
          <w:rFonts w:ascii="Arial Narrow" w:eastAsia="Times New Roman" w:hAnsi="Arial Narrow" w:cs="Times New Roman"/>
          <w:sz w:val="32"/>
          <w:szCs w:val="36"/>
          <w:lang w:eastAsia="es-ES"/>
        </w:rPr>
      </w:pPr>
      <w:r w:rsidRPr="00F738DE">
        <w:rPr>
          <w:rFonts w:ascii="Arial Narrow" w:eastAsia="Times New Roman" w:hAnsi="Arial Narrow" w:cs="Calibri"/>
          <w:color w:val="000000"/>
          <w:sz w:val="32"/>
          <w:szCs w:val="36"/>
          <w:lang w:eastAsia="es-ES"/>
        </w:rPr>
        <w:t>El teniente de alcaldesa José Ignacio Martínez ha expuesto en el ‘stand’ de la Junta de Andal</w:t>
      </w:r>
      <w:r w:rsidR="00F738DE">
        <w:rPr>
          <w:rFonts w:ascii="Arial Narrow" w:eastAsia="Times New Roman" w:hAnsi="Arial Narrow" w:cs="Calibri"/>
          <w:color w:val="000000"/>
          <w:sz w:val="32"/>
          <w:szCs w:val="36"/>
          <w:lang w:eastAsia="es-ES"/>
        </w:rPr>
        <w:t>ucía las líneas estratégicas del municipio</w:t>
      </w:r>
      <w:r w:rsidRPr="00F738DE">
        <w:rPr>
          <w:rFonts w:ascii="Arial Narrow" w:eastAsia="Times New Roman" w:hAnsi="Arial Narrow" w:cs="Calibri"/>
          <w:color w:val="000000"/>
          <w:sz w:val="32"/>
          <w:szCs w:val="36"/>
          <w:lang w:eastAsia="es-ES"/>
        </w:rPr>
        <w:t xml:space="preserve">, su ecosistema de economía digital y el desarrollo del </w:t>
      </w:r>
      <w:proofErr w:type="spellStart"/>
      <w:r w:rsidRPr="00F738DE">
        <w:rPr>
          <w:rFonts w:ascii="Arial Narrow" w:eastAsia="Times New Roman" w:hAnsi="Arial Narrow" w:cs="Calibri"/>
          <w:color w:val="000000"/>
          <w:sz w:val="32"/>
          <w:szCs w:val="36"/>
          <w:lang w:eastAsia="es-ES"/>
        </w:rPr>
        <w:t>Hub</w:t>
      </w:r>
      <w:proofErr w:type="spellEnd"/>
      <w:r w:rsidRPr="00F738DE">
        <w:rPr>
          <w:rFonts w:ascii="Arial Narrow" w:eastAsia="Times New Roman" w:hAnsi="Arial Narrow" w:cs="Calibri"/>
          <w:color w:val="000000"/>
          <w:sz w:val="32"/>
          <w:szCs w:val="36"/>
          <w:lang w:eastAsia="es-ES"/>
        </w:rPr>
        <w:t xml:space="preserve"> Aeronáutico Jerez Net Zero</w:t>
      </w:r>
    </w:p>
    <w:p w:rsidR="001A1919" w:rsidRDefault="001A1919" w:rsidP="001A1919">
      <w:pPr>
        <w:jc w:val="both"/>
        <w:rPr>
          <w:rFonts w:ascii="Arial Narrow" w:hAnsi="Arial Narrow"/>
          <w:sz w:val="26"/>
          <w:szCs w:val="26"/>
        </w:rPr>
      </w:pPr>
    </w:p>
    <w:p w:rsidR="001A1919" w:rsidRDefault="001A1919" w:rsidP="001A1919">
      <w:pPr>
        <w:shd w:val="clear" w:color="auto" w:fill="FFFFFF"/>
        <w:jc w:val="both"/>
        <w:textAlignment w:val="baseline"/>
        <w:rPr>
          <w:rFonts w:ascii="Arial Narrow" w:hAnsi="Arial Narrow" w:cs="Calibri"/>
          <w:sz w:val="26"/>
          <w:szCs w:val="26"/>
        </w:rPr>
      </w:pPr>
      <w:r>
        <w:rPr>
          <w:rFonts w:ascii="Arial Narrow" w:eastAsia="Times New Roman" w:hAnsi="Arial Narrow" w:cs="Calibri"/>
          <w:b/>
          <w:bCs/>
          <w:color w:val="000000" w:themeColor="text1"/>
          <w:sz w:val="26"/>
          <w:szCs w:val="26"/>
          <w:lang w:eastAsia="es-ES"/>
        </w:rPr>
        <w:t>14 de marzo de 2026. </w:t>
      </w:r>
      <w:r>
        <w:rPr>
          <w:rFonts w:ascii="Arial Narrow" w:eastAsia="Times New Roman" w:hAnsi="Arial Narrow" w:cs="Calibri"/>
          <w:color w:val="000000" w:themeColor="text1"/>
          <w:sz w:val="26"/>
          <w:szCs w:val="26"/>
          <w:lang w:eastAsia="es-ES"/>
        </w:rPr>
        <w:t xml:space="preserve">El teniente de alcaldesa de Empresa, Seguridad, Trabajo Autónomo y Transformación Digital, José </w:t>
      </w:r>
      <w:r>
        <w:rPr>
          <w:rFonts w:ascii="Arial Narrow" w:eastAsia="Times New Roman" w:hAnsi="Arial Narrow" w:cs="Calibri"/>
          <w:sz w:val="26"/>
          <w:szCs w:val="26"/>
          <w:lang w:eastAsia="es-ES"/>
        </w:rPr>
        <w:t xml:space="preserve">Ignacio Martínez, </w:t>
      </w:r>
      <w:r>
        <w:rPr>
          <w:rFonts w:ascii="Arial Narrow" w:hAnsi="Arial Narrow" w:cs="Calibri"/>
          <w:sz w:val="26"/>
          <w:szCs w:val="26"/>
        </w:rPr>
        <w:t>ha</w:t>
      </w:r>
      <w:bookmarkStart w:id="0" w:name="_GoBack"/>
      <w:bookmarkEnd w:id="0"/>
      <w:r>
        <w:rPr>
          <w:rFonts w:ascii="Arial Narrow" w:hAnsi="Arial Narrow" w:cs="Calibri"/>
          <w:sz w:val="26"/>
          <w:szCs w:val="26"/>
        </w:rPr>
        <w:t xml:space="preserve"> presentado en la </w:t>
      </w:r>
      <w:proofErr w:type="spellStart"/>
      <w:r>
        <w:rPr>
          <w:rFonts w:ascii="Arial Narrow" w:hAnsi="Arial Narrow" w:cs="Calibri"/>
          <w:sz w:val="26"/>
          <w:szCs w:val="26"/>
        </w:rPr>
        <w:t>eMobility</w:t>
      </w:r>
      <w:proofErr w:type="spellEnd"/>
      <w:r>
        <w:rPr>
          <w:rFonts w:ascii="Arial Narrow" w:hAnsi="Arial Narrow" w:cs="Calibri"/>
          <w:sz w:val="26"/>
          <w:szCs w:val="26"/>
        </w:rPr>
        <w:t xml:space="preserve"> Expo </w:t>
      </w:r>
      <w:proofErr w:type="spellStart"/>
      <w:r>
        <w:rPr>
          <w:rFonts w:ascii="Arial Narrow" w:hAnsi="Arial Narrow" w:cs="Calibri"/>
          <w:sz w:val="26"/>
          <w:szCs w:val="26"/>
        </w:rPr>
        <w:t>World</w:t>
      </w:r>
      <w:proofErr w:type="spellEnd"/>
      <w:r>
        <w:rPr>
          <w:rFonts w:ascii="Arial Narrow" w:hAnsi="Arial Narrow" w:cs="Calibri"/>
          <w:sz w:val="26"/>
          <w:szCs w:val="26"/>
        </w:rPr>
        <w:t xml:space="preserve"> </w:t>
      </w:r>
      <w:proofErr w:type="spellStart"/>
      <w:r>
        <w:rPr>
          <w:rFonts w:ascii="Arial Narrow" w:hAnsi="Arial Narrow" w:cs="Calibri"/>
          <w:sz w:val="26"/>
          <w:szCs w:val="26"/>
        </w:rPr>
        <w:t>Congress</w:t>
      </w:r>
      <w:proofErr w:type="spellEnd"/>
      <w:r>
        <w:rPr>
          <w:rFonts w:ascii="Arial Narrow" w:hAnsi="Arial Narrow" w:cs="Calibri"/>
          <w:sz w:val="26"/>
          <w:szCs w:val="26"/>
        </w:rPr>
        <w:t xml:space="preserve"> celebrado en Málaga el proyecto ‘Jerez, una ciudad para invertir. Una ciudad en desarrollo entre la tradición y la innovación empresarial’.</w:t>
      </w:r>
    </w:p>
    <w:p w:rsidR="001A1919" w:rsidRDefault="001A1919" w:rsidP="001A1919">
      <w:pPr>
        <w:shd w:val="clear" w:color="auto" w:fill="FFFFFF"/>
        <w:jc w:val="both"/>
        <w:textAlignment w:val="baseline"/>
        <w:rPr>
          <w:rFonts w:ascii="Arial Narrow" w:hAnsi="Arial Narrow" w:cs="Calibri"/>
          <w:sz w:val="26"/>
          <w:szCs w:val="26"/>
        </w:rPr>
      </w:pPr>
      <w:r>
        <w:rPr>
          <w:rFonts w:ascii="Arial Narrow" w:hAnsi="Arial Narrow" w:cs="Calibri"/>
          <w:sz w:val="26"/>
          <w:szCs w:val="26"/>
        </w:rPr>
        <w:t> </w:t>
      </w:r>
    </w:p>
    <w:p w:rsidR="001A1919" w:rsidRDefault="001A1919" w:rsidP="001A1919">
      <w:pPr>
        <w:shd w:val="clear" w:color="auto" w:fill="FFFFFF"/>
        <w:jc w:val="both"/>
        <w:textAlignment w:val="baseline"/>
        <w:rPr>
          <w:rFonts w:ascii="Arial Narrow" w:hAnsi="Arial Narrow" w:cs="Calibri"/>
          <w:sz w:val="26"/>
          <w:szCs w:val="26"/>
        </w:rPr>
      </w:pPr>
      <w:r>
        <w:rPr>
          <w:rFonts w:ascii="Arial Narrow" w:hAnsi="Arial Narrow" w:cs="Calibri"/>
          <w:sz w:val="26"/>
          <w:szCs w:val="26"/>
        </w:rPr>
        <w:t xml:space="preserve">José Ignacio Martínez ha subrayado “la importancia y la relevancia que hemos tenido como ciudad, de estar presentes en la </w:t>
      </w:r>
      <w:proofErr w:type="spellStart"/>
      <w:r>
        <w:rPr>
          <w:rFonts w:ascii="Arial Narrow" w:hAnsi="Arial Narrow" w:cs="Calibri"/>
          <w:sz w:val="26"/>
          <w:szCs w:val="26"/>
        </w:rPr>
        <w:t>eMobility</w:t>
      </w:r>
      <w:proofErr w:type="spellEnd"/>
      <w:r>
        <w:rPr>
          <w:rFonts w:ascii="Arial Narrow" w:hAnsi="Arial Narrow" w:cs="Calibri"/>
          <w:sz w:val="26"/>
          <w:szCs w:val="26"/>
        </w:rPr>
        <w:t xml:space="preserve"> Expo </w:t>
      </w:r>
      <w:proofErr w:type="spellStart"/>
      <w:r>
        <w:rPr>
          <w:rFonts w:ascii="Arial Narrow" w:hAnsi="Arial Narrow" w:cs="Calibri"/>
          <w:sz w:val="26"/>
          <w:szCs w:val="26"/>
        </w:rPr>
        <w:t>World</w:t>
      </w:r>
      <w:proofErr w:type="spellEnd"/>
      <w:r>
        <w:rPr>
          <w:rFonts w:ascii="Arial Narrow" w:hAnsi="Arial Narrow" w:cs="Calibri"/>
          <w:sz w:val="26"/>
          <w:szCs w:val="26"/>
        </w:rPr>
        <w:t xml:space="preserve"> </w:t>
      </w:r>
      <w:proofErr w:type="spellStart"/>
      <w:r>
        <w:rPr>
          <w:rFonts w:ascii="Arial Narrow" w:hAnsi="Arial Narrow" w:cs="Calibri"/>
          <w:sz w:val="26"/>
          <w:szCs w:val="26"/>
        </w:rPr>
        <w:t>Congress</w:t>
      </w:r>
      <w:proofErr w:type="spellEnd"/>
      <w:r>
        <w:rPr>
          <w:rFonts w:ascii="Arial Narrow" w:hAnsi="Arial Narrow" w:cs="Calibri"/>
          <w:sz w:val="26"/>
          <w:szCs w:val="26"/>
        </w:rPr>
        <w:t>, una gran cita internacional, sin duda la más importante de Europa” y en la que se han dado cita las empresas y entidades de referencia en el ecosistema orientado a la movilidad del futuro, “no sólo desde el punto de vista del vehículo, sino desde un punto de vista más holístico y completo, de manera que se han debatido sobre las energías, la organización de las ciudades, cómo afrontará la industria estos nuevos retos y la importancia capital de la gobernanza del dato en este impulso”.</w:t>
      </w:r>
    </w:p>
    <w:p w:rsidR="001A1919" w:rsidRDefault="001A1919" w:rsidP="001A1919">
      <w:pPr>
        <w:shd w:val="clear" w:color="auto" w:fill="FFFFFF"/>
        <w:jc w:val="both"/>
        <w:textAlignment w:val="baseline"/>
        <w:rPr>
          <w:rFonts w:ascii="Arial Narrow" w:hAnsi="Arial Narrow" w:cs="Calibri"/>
          <w:sz w:val="26"/>
          <w:szCs w:val="26"/>
        </w:rPr>
      </w:pPr>
      <w:r>
        <w:rPr>
          <w:rFonts w:ascii="Arial Narrow" w:hAnsi="Arial Narrow" w:cs="Calibri"/>
          <w:sz w:val="26"/>
          <w:szCs w:val="26"/>
        </w:rPr>
        <w:t> </w:t>
      </w:r>
    </w:p>
    <w:p w:rsidR="001A1919" w:rsidRDefault="001A1919" w:rsidP="001A1919">
      <w:pPr>
        <w:shd w:val="clear" w:color="auto" w:fill="FFFFFF"/>
        <w:jc w:val="both"/>
        <w:textAlignment w:val="baseline"/>
        <w:rPr>
          <w:rFonts w:ascii="Arial Narrow" w:hAnsi="Arial Narrow" w:cs="Calibri"/>
          <w:sz w:val="26"/>
          <w:szCs w:val="26"/>
        </w:rPr>
      </w:pPr>
      <w:r>
        <w:rPr>
          <w:rFonts w:ascii="Arial Narrow" w:hAnsi="Arial Narrow" w:cs="Calibri"/>
          <w:sz w:val="26"/>
          <w:szCs w:val="26"/>
        </w:rPr>
        <w:t xml:space="preserve">De esta manera, el Gobierno de Jerez, a través de la ponencia del teniente de alcaldesa José Ignacio Martínez ha explicado “las razones que hacen de Jerez una gran ciudad para invertir, y el desarrollo que existe desde la apuesta municipal, desde los acuerdos público-privados que han sido claves para la creación del Clúster Tecnológico </w:t>
      </w:r>
      <w:proofErr w:type="spellStart"/>
      <w:r>
        <w:rPr>
          <w:rFonts w:ascii="Arial Narrow" w:hAnsi="Arial Narrow" w:cs="Calibri"/>
          <w:sz w:val="26"/>
          <w:szCs w:val="26"/>
        </w:rPr>
        <w:t>Nexur</w:t>
      </w:r>
      <w:proofErr w:type="spellEnd"/>
      <w:r>
        <w:rPr>
          <w:rFonts w:ascii="Arial Narrow" w:hAnsi="Arial Narrow" w:cs="Calibri"/>
          <w:sz w:val="26"/>
          <w:szCs w:val="26"/>
        </w:rPr>
        <w:t xml:space="preserve">, y el reto de la mano de la Junta de Andalucía de afrontar el proyecto del </w:t>
      </w:r>
      <w:proofErr w:type="spellStart"/>
      <w:r>
        <w:rPr>
          <w:rFonts w:ascii="Arial Narrow" w:hAnsi="Arial Narrow" w:cs="Calibri"/>
          <w:sz w:val="26"/>
          <w:szCs w:val="26"/>
        </w:rPr>
        <w:t>Hub</w:t>
      </w:r>
      <w:proofErr w:type="spellEnd"/>
      <w:r>
        <w:rPr>
          <w:rFonts w:ascii="Arial Narrow" w:hAnsi="Arial Narrow" w:cs="Calibri"/>
          <w:sz w:val="26"/>
          <w:szCs w:val="26"/>
        </w:rPr>
        <w:t xml:space="preserve"> Aeronáutico ‘Jerez Net Zero’”.</w:t>
      </w:r>
    </w:p>
    <w:p w:rsidR="001A1919" w:rsidRDefault="001A1919" w:rsidP="001A1919">
      <w:pPr>
        <w:shd w:val="clear" w:color="auto" w:fill="FFFFFF"/>
        <w:jc w:val="both"/>
        <w:textAlignment w:val="baseline"/>
        <w:rPr>
          <w:rFonts w:ascii="Arial Narrow" w:hAnsi="Arial Narrow" w:cs="Calibri"/>
          <w:sz w:val="26"/>
          <w:szCs w:val="26"/>
        </w:rPr>
      </w:pPr>
      <w:r>
        <w:rPr>
          <w:rFonts w:ascii="Arial Narrow" w:hAnsi="Arial Narrow" w:cs="Calibri"/>
          <w:sz w:val="26"/>
          <w:szCs w:val="26"/>
        </w:rPr>
        <w:t> </w:t>
      </w:r>
    </w:p>
    <w:p w:rsidR="001A1919" w:rsidRDefault="001A1919" w:rsidP="001A1919">
      <w:pPr>
        <w:shd w:val="clear" w:color="auto" w:fill="FFFFFF"/>
        <w:jc w:val="both"/>
        <w:textAlignment w:val="baseline"/>
        <w:rPr>
          <w:rFonts w:ascii="Arial Narrow" w:hAnsi="Arial Narrow" w:cs="Calibri"/>
          <w:sz w:val="26"/>
          <w:szCs w:val="26"/>
        </w:rPr>
      </w:pPr>
      <w:r>
        <w:rPr>
          <w:rFonts w:ascii="Arial Narrow" w:hAnsi="Arial Narrow" w:cs="Calibri"/>
          <w:sz w:val="26"/>
          <w:szCs w:val="26"/>
        </w:rPr>
        <w:t xml:space="preserve">En cuanto a la presentación del </w:t>
      </w:r>
      <w:proofErr w:type="spellStart"/>
      <w:r>
        <w:rPr>
          <w:rFonts w:ascii="Arial Narrow" w:hAnsi="Arial Narrow" w:cs="Calibri"/>
          <w:sz w:val="26"/>
          <w:szCs w:val="26"/>
        </w:rPr>
        <w:t>Hub</w:t>
      </w:r>
      <w:proofErr w:type="spellEnd"/>
      <w:r>
        <w:rPr>
          <w:rFonts w:ascii="Arial Narrow" w:hAnsi="Arial Narrow" w:cs="Calibri"/>
          <w:sz w:val="26"/>
          <w:szCs w:val="26"/>
        </w:rPr>
        <w:t xml:space="preserve"> Aeronáutico Net Zero Jerez, José Ignacio Martínez ha remarcado que “para nosotros es una gran oportunidad para demostrar el potencial industrial de nuestra ciudad y cómo vamos a estar preparados para recibir de forma abierta y decidida, todas aquellas inversiones que se dispongan al respecto. Hemos tenido la oportunidad de hablar con inversores, con empresas, con fabricantes, con investigadores, con otras instituciones, administraciones, para ir poco a poco implicando a todas las partes, en esta gran oportunidad industrial que este proyecto ofrece nuestra ciudad”.</w:t>
      </w:r>
    </w:p>
    <w:p w:rsidR="001A1919" w:rsidRDefault="001A1919" w:rsidP="001A1919">
      <w:pPr>
        <w:shd w:val="clear" w:color="auto" w:fill="FFFFFF"/>
        <w:jc w:val="both"/>
        <w:textAlignment w:val="baseline"/>
        <w:rPr>
          <w:rFonts w:ascii="Arial Narrow" w:hAnsi="Arial Narrow" w:cs="Calibri"/>
          <w:sz w:val="26"/>
          <w:szCs w:val="26"/>
        </w:rPr>
      </w:pPr>
      <w:r>
        <w:rPr>
          <w:rFonts w:ascii="Arial Narrow" w:hAnsi="Arial Narrow" w:cs="Calibri"/>
          <w:sz w:val="26"/>
          <w:szCs w:val="26"/>
        </w:rPr>
        <w:t> </w:t>
      </w:r>
    </w:p>
    <w:p w:rsidR="001A1919" w:rsidRDefault="001A1919" w:rsidP="001A1919">
      <w:pPr>
        <w:shd w:val="clear" w:color="auto" w:fill="FFFFFF"/>
        <w:jc w:val="both"/>
        <w:textAlignment w:val="baseline"/>
        <w:rPr>
          <w:rFonts w:ascii="Arial Narrow" w:hAnsi="Arial Narrow" w:cs="Calibri"/>
          <w:sz w:val="26"/>
          <w:szCs w:val="26"/>
        </w:rPr>
      </w:pPr>
      <w:r>
        <w:rPr>
          <w:rFonts w:ascii="Arial Narrow" w:hAnsi="Arial Narrow" w:cs="Calibri"/>
          <w:sz w:val="26"/>
          <w:szCs w:val="26"/>
        </w:rPr>
        <w:lastRenderedPageBreak/>
        <w:t>En esta línea, el teniente de alcaldesa ha señalado que “Jerez es una ciudad que está preparada para poder llevar adelante este desafío industrial y de esta manera, poder poner en marcha estos nuevos motores industriales que poco a poco irán ayudándonos en esa meta que tenemos como es la creación de empleo de calidad y cualificado. O lo que es lo mismo, la atracción, retención y formación de talento, para generar riqueza mediante la industria digital y tecnológica, que complementan otros activos de dinamización económica junto al sector de la empresa tradicional”.</w:t>
      </w:r>
    </w:p>
    <w:p w:rsidR="001A1919" w:rsidRDefault="001A1919" w:rsidP="001A1919">
      <w:pPr>
        <w:shd w:val="clear" w:color="auto" w:fill="FFFFFF"/>
        <w:jc w:val="both"/>
        <w:textAlignment w:val="baseline"/>
        <w:rPr>
          <w:rFonts w:ascii="Arial Narrow" w:hAnsi="Arial Narrow" w:cs="Calibri"/>
          <w:sz w:val="26"/>
          <w:szCs w:val="26"/>
        </w:rPr>
      </w:pPr>
      <w:r>
        <w:rPr>
          <w:rFonts w:ascii="Arial Narrow" w:hAnsi="Arial Narrow" w:cs="Calibri"/>
          <w:sz w:val="26"/>
          <w:szCs w:val="26"/>
        </w:rPr>
        <w:t> </w:t>
      </w:r>
    </w:p>
    <w:p w:rsidR="001A1919" w:rsidRDefault="001A1919" w:rsidP="001A1919">
      <w:pPr>
        <w:shd w:val="clear" w:color="auto" w:fill="FFFFFF"/>
        <w:jc w:val="both"/>
        <w:textAlignment w:val="baseline"/>
        <w:rPr>
          <w:rFonts w:ascii="Arial Narrow" w:hAnsi="Arial Narrow" w:cs="Calibri"/>
          <w:sz w:val="26"/>
          <w:szCs w:val="26"/>
        </w:rPr>
      </w:pPr>
      <w:r>
        <w:rPr>
          <w:rFonts w:ascii="Arial Narrow" w:hAnsi="Arial Narrow" w:cs="Calibri"/>
          <w:sz w:val="26"/>
          <w:szCs w:val="26"/>
        </w:rPr>
        <w:t>El proyecto ‘Jerez, una ciudad para invertir. Una ciudad en desarrollo entre la tradición y la innovación empresarial’ que ha presentado el teniente de alcaldesa José Ignacio Martínez se ha dividido en siete bloques temáticos: centro logístico y de comunicaciones; infraestructuras industriales; infraestructura local de apoyo; incentivos para la inversión industrial; estrategias de desarrollo y programas de apoyo empresarial; talento y formación y calidad de vida.</w:t>
      </w:r>
    </w:p>
    <w:p w:rsidR="001A1919" w:rsidRDefault="001A1919" w:rsidP="001A1919">
      <w:pPr>
        <w:shd w:val="clear" w:color="auto" w:fill="FFFFFF"/>
        <w:jc w:val="both"/>
        <w:textAlignment w:val="baseline"/>
        <w:rPr>
          <w:rFonts w:ascii="Arial Narrow" w:hAnsi="Arial Narrow" w:cs="Calibri"/>
          <w:sz w:val="26"/>
          <w:szCs w:val="26"/>
        </w:rPr>
      </w:pPr>
      <w:r>
        <w:rPr>
          <w:rFonts w:ascii="Arial Narrow" w:hAnsi="Arial Narrow" w:cs="Calibri"/>
          <w:sz w:val="26"/>
          <w:szCs w:val="26"/>
        </w:rPr>
        <w:t> </w:t>
      </w:r>
    </w:p>
    <w:p w:rsidR="001A1919" w:rsidRDefault="001A1919" w:rsidP="001A1919">
      <w:pPr>
        <w:shd w:val="clear" w:color="auto" w:fill="FFFFFF"/>
        <w:jc w:val="both"/>
        <w:textAlignment w:val="baseline"/>
        <w:rPr>
          <w:rFonts w:ascii="Arial Narrow" w:hAnsi="Arial Narrow" w:cs="Calibri"/>
          <w:sz w:val="26"/>
          <w:szCs w:val="26"/>
        </w:rPr>
      </w:pPr>
      <w:r>
        <w:rPr>
          <w:rFonts w:ascii="Arial Narrow" w:hAnsi="Arial Narrow" w:cs="Calibri"/>
          <w:sz w:val="26"/>
          <w:szCs w:val="26"/>
        </w:rPr>
        <w:t>Martínez ha incidido en la combinación de la tradición jerezana, con una rica historia industrial, con las últimas tecnologías, para construir un futuro más competitivo y sostenible gracias a proyectos innovadores. “Jerez ofrece a los inversores una oportunidad única de crecimiento por su ubicación estratégica y por un entorno empresarial dinámico y en plena expansión y auge”, ha indicado.</w:t>
      </w:r>
    </w:p>
    <w:p w:rsidR="001A1919" w:rsidRDefault="001A1919" w:rsidP="001A1919">
      <w:pPr>
        <w:shd w:val="clear" w:color="auto" w:fill="FFFFFF"/>
        <w:jc w:val="both"/>
        <w:textAlignment w:val="baseline"/>
        <w:rPr>
          <w:rFonts w:ascii="Arial Narrow" w:hAnsi="Arial Narrow" w:cs="Calibri"/>
          <w:sz w:val="26"/>
          <w:szCs w:val="26"/>
        </w:rPr>
      </w:pPr>
      <w:r>
        <w:rPr>
          <w:rFonts w:ascii="Arial Narrow" w:hAnsi="Arial Narrow" w:cs="Calibri"/>
          <w:sz w:val="26"/>
          <w:szCs w:val="26"/>
        </w:rPr>
        <w:t> </w:t>
      </w:r>
    </w:p>
    <w:p w:rsidR="001A1919" w:rsidRDefault="001A1919" w:rsidP="001A1919">
      <w:pPr>
        <w:shd w:val="clear" w:color="auto" w:fill="FFFFFF"/>
        <w:jc w:val="both"/>
        <w:textAlignment w:val="baseline"/>
        <w:rPr>
          <w:rFonts w:ascii="Arial Narrow" w:hAnsi="Arial Narrow" w:cs="Calibri"/>
          <w:sz w:val="26"/>
          <w:szCs w:val="26"/>
        </w:rPr>
      </w:pPr>
      <w:r>
        <w:rPr>
          <w:rFonts w:ascii="Arial Narrow" w:hAnsi="Arial Narrow" w:cs="Calibri"/>
          <w:sz w:val="26"/>
          <w:szCs w:val="26"/>
        </w:rPr>
        <w:t>(Se adjunta fotografía)</w:t>
      </w:r>
    </w:p>
    <w:p w:rsidR="001A1919" w:rsidRDefault="001A1919" w:rsidP="001A1919">
      <w:pPr>
        <w:shd w:val="clear" w:color="auto" w:fill="FFFFFF"/>
        <w:jc w:val="both"/>
        <w:textAlignment w:val="baseline"/>
        <w:rPr>
          <w:rFonts w:ascii="Arial Narrow" w:hAnsi="Arial Narrow" w:cs="Calibri"/>
          <w:sz w:val="26"/>
          <w:szCs w:val="26"/>
        </w:rPr>
      </w:pPr>
      <w:r>
        <w:rPr>
          <w:rFonts w:ascii="Arial Narrow" w:hAnsi="Arial Narrow" w:cs="Calibri"/>
          <w:sz w:val="26"/>
          <w:szCs w:val="26"/>
        </w:rPr>
        <w:t> </w:t>
      </w:r>
    </w:p>
    <w:p w:rsidR="001A1919" w:rsidRDefault="001A1919" w:rsidP="001A1919">
      <w:pPr>
        <w:shd w:val="clear" w:color="auto" w:fill="FFFFFF"/>
        <w:jc w:val="both"/>
        <w:textAlignment w:val="baseline"/>
        <w:rPr>
          <w:rFonts w:ascii="Arial Narrow" w:hAnsi="Arial Narrow" w:cs="Calibri"/>
          <w:sz w:val="26"/>
          <w:szCs w:val="26"/>
        </w:rPr>
      </w:pPr>
      <w:r>
        <w:rPr>
          <w:rFonts w:ascii="Arial Narrow" w:hAnsi="Arial Narrow" w:cs="Calibri"/>
          <w:sz w:val="26"/>
          <w:szCs w:val="26"/>
        </w:rPr>
        <w:t>Enlace de audio:</w:t>
      </w:r>
    </w:p>
    <w:p w:rsidR="001A1919" w:rsidRDefault="001A1919" w:rsidP="001A1919">
      <w:pPr>
        <w:shd w:val="clear" w:color="auto" w:fill="FFFFFF"/>
        <w:jc w:val="both"/>
        <w:textAlignment w:val="baseline"/>
        <w:rPr>
          <w:rFonts w:ascii="Arial Narrow" w:hAnsi="Arial Narrow" w:cs="Calibri"/>
          <w:sz w:val="26"/>
          <w:szCs w:val="26"/>
        </w:rPr>
      </w:pPr>
      <w:r>
        <w:rPr>
          <w:rFonts w:ascii="Arial Narrow" w:hAnsi="Arial Narrow" w:cs="Calibri"/>
          <w:sz w:val="26"/>
          <w:szCs w:val="26"/>
        </w:rPr>
        <w:t> </w:t>
      </w:r>
    </w:p>
    <w:p w:rsidR="001A1919" w:rsidRDefault="00F738DE" w:rsidP="001A1919">
      <w:pPr>
        <w:shd w:val="clear" w:color="auto" w:fill="FFFFFF"/>
        <w:jc w:val="both"/>
        <w:textAlignment w:val="baseline"/>
        <w:rPr>
          <w:rFonts w:ascii="Arial Narrow" w:hAnsi="Arial Narrow" w:cs="Calibri"/>
          <w:sz w:val="26"/>
          <w:szCs w:val="26"/>
        </w:rPr>
      </w:pPr>
      <w:hyperlink r:id="rId6" w:tgtFrame="_blank" w:tooltip="https://www.transfernow.net/dl/20260311hCdkFKDC" w:history="1">
        <w:r w:rsidR="001A1919">
          <w:rPr>
            <w:rStyle w:val="Hipervnculo"/>
            <w:rFonts w:ascii="Arial Narrow" w:hAnsi="Arial Narrow" w:cs="Calibri"/>
            <w:sz w:val="26"/>
            <w:szCs w:val="26"/>
            <w:bdr w:val="none" w:sz="0" w:space="0" w:color="auto" w:frame="1"/>
          </w:rPr>
          <w:t>https://www.transfernow.net/dl/20260311hCdkFKDC</w:t>
        </w:r>
      </w:hyperlink>
    </w:p>
    <w:p w:rsidR="001A1919" w:rsidRDefault="001A1919" w:rsidP="001A1919">
      <w:pPr>
        <w:shd w:val="clear" w:color="auto" w:fill="FFFFFF"/>
        <w:jc w:val="both"/>
        <w:textAlignment w:val="baseline"/>
        <w:rPr>
          <w:rFonts w:ascii="Arial Narrow" w:eastAsia="Times New Roman" w:hAnsi="Arial Narrow" w:cs="Arial"/>
          <w:sz w:val="26"/>
          <w:szCs w:val="26"/>
          <w:lang w:eastAsia="es-ES"/>
        </w:rPr>
      </w:pPr>
      <w:r>
        <w:rPr>
          <w:rFonts w:ascii="Arial Narrow" w:hAnsi="Arial Narrow" w:cs="Calibri"/>
          <w:sz w:val="26"/>
          <w:szCs w:val="26"/>
        </w:rPr>
        <w:t> </w:t>
      </w:r>
    </w:p>
    <w:p w:rsidR="00FD6FF8" w:rsidRPr="001A1919" w:rsidRDefault="00FD6FF8" w:rsidP="001A1919"/>
    <w:sectPr w:rsidR="00FD6FF8" w:rsidRPr="001A1919">
      <w:headerReference w:type="default" r:id="rId7"/>
      <w:headerReference w:type="first" r:id="rId8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11B" w:rsidRDefault="00775DC2">
      <w:r>
        <w:separator/>
      </w:r>
    </w:p>
  </w:endnote>
  <w:endnote w:type="continuationSeparator" w:id="0">
    <w:p w:rsidR="0071011B" w:rsidRDefault="00775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CZUQV+GTWalsheimProBold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ont1764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11B" w:rsidRDefault="00775DC2">
      <w:r>
        <w:separator/>
      </w:r>
    </w:p>
  </w:footnote>
  <w:footnote w:type="continuationSeparator" w:id="0">
    <w:p w:rsidR="0071011B" w:rsidRDefault="00775D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FF8" w:rsidRDefault="00BA51EC" w:rsidP="00BA51EC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6134E999" wp14:editId="02A600D9">
          <wp:extent cx="3593465" cy="816610"/>
          <wp:effectExtent l="0" t="0" r="6985" b="2540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/>
                  <a:srcRect l="36729" r="-1"/>
                  <a:stretch/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FD6FF8" w:rsidRDefault="00FD6FF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FF8" w:rsidRDefault="00775DC2">
    <w:pPr>
      <w:pStyle w:val="Encabezado"/>
    </w:pPr>
    <w:r>
      <w:rPr>
        <w:noProof/>
        <w:lang w:eastAsia="es-ES"/>
      </w:rPr>
      <w:drawing>
        <wp:inline distT="0" distB="0" distL="0" distR="0">
          <wp:extent cx="5679440" cy="81661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9440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D6FF8" w:rsidRDefault="00FD6FF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FF8"/>
    <w:rsid w:val="001A1919"/>
    <w:rsid w:val="004C4708"/>
    <w:rsid w:val="0071011B"/>
    <w:rsid w:val="00775DC2"/>
    <w:rsid w:val="00BA51EC"/>
    <w:rsid w:val="00C05F56"/>
    <w:rsid w:val="00F738DE"/>
    <w:rsid w:val="00FD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B0C3FF5-164C-43DB-9E9D-9ED4DC626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extoindependienteCar">
    <w:name w:val="Texto independiente Car"/>
    <w:qFormat/>
    <w:rPr>
      <w:rFonts w:ascii="Tahoma" w:eastAsia="Times New Roman" w:hAnsi="Tahoma" w:cs="Tahoma"/>
      <w:color w:val="000000"/>
      <w:szCs w:val="24"/>
    </w:rPr>
  </w:style>
  <w:style w:type="character" w:customStyle="1" w:styleId="TextodegloboCar2">
    <w:name w:val="Texto de globo Car2"/>
    <w:qFormat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Textoennegrita1">
    <w:name w:val="Texto en negrita1"/>
    <w:qFormat/>
    <w:rPr>
      <w:b/>
      <w:bCs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sz w:val="20"/>
      <w:szCs w:val="20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rPr>
      <w:rFonts w:ascii="Times New Roman" w:eastAsia="Tahoma" w:hAnsi="Times New Roman" w:cs="Times New Roman"/>
      <w:sz w:val="20"/>
      <w:szCs w:val="20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Asuntodelcomentario1">
    <w:name w:val="Asunto del comentario1"/>
    <w:qFormat/>
    <w:rPr>
      <w:b/>
      <w:bCs/>
      <w:sz w:val="20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Epgrafe1">
    <w:name w:val="Epígrafe1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3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1">
    <w:name w:val="Descripción1"/>
    <w:basedOn w:val="Normal"/>
    <w:qFormat/>
    <w:pPr>
      <w:spacing w:before="120" w:after="120"/>
    </w:pPr>
    <w:rPr>
      <w:rFonts w:cs="Mangal"/>
      <w:i/>
      <w:iCs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ransfernow.net/dl/20260311hCdkFKDC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631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«tipo_expediente»«tipo_expediente»</vt:lpstr>
    </vt:vector>
  </TitlesOfParts>
  <Company>Aytojerez</Company>
  <LinksUpToDate>false</LinksUpToDate>
  <CharactersWithSpaces>4095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Carlos Alarcón Sánchez</cp:lastModifiedBy>
  <cp:revision>4</cp:revision>
  <dcterms:created xsi:type="dcterms:W3CDTF">2026-03-14T12:00:00Z</dcterms:created>
  <dcterms:modified xsi:type="dcterms:W3CDTF">2026-03-15T07:48:00Z</dcterms:modified>
  <dc:language>es-ES</dc:language>
</cp:coreProperties>
</file>