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B32" w:rsidRDefault="00520B32" w:rsidP="00520B32">
      <w:pPr>
        <w:rPr>
          <w:b/>
          <w:bCs/>
          <w:sz w:val="40"/>
          <w:szCs w:val="40"/>
        </w:rPr>
      </w:pPr>
      <w:r>
        <w:rPr>
          <w:rFonts w:ascii="Arial Narrow" w:hAnsi="Arial Narrow" w:cstheme="majorHAnsi"/>
          <w:b/>
          <w:bCs/>
          <w:sz w:val="40"/>
          <w:szCs w:val="40"/>
        </w:rPr>
        <w:t xml:space="preserve">El parque de </w:t>
      </w:r>
      <w:proofErr w:type="spellStart"/>
      <w:r>
        <w:rPr>
          <w:rFonts w:ascii="Arial Narrow" w:hAnsi="Arial Narrow" w:cstheme="majorHAnsi"/>
          <w:b/>
          <w:bCs/>
          <w:sz w:val="40"/>
          <w:szCs w:val="40"/>
        </w:rPr>
        <w:t>Pozoalbero</w:t>
      </w:r>
      <w:proofErr w:type="spellEnd"/>
      <w:r>
        <w:rPr>
          <w:rFonts w:ascii="Arial Narrow" w:hAnsi="Arial Narrow" w:cstheme="majorHAnsi"/>
          <w:b/>
          <w:bCs/>
          <w:sz w:val="40"/>
          <w:szCs w:val="40"/>
        </w:rPr>
        <w:t xml:space="preserve"> contará con instalaciones deportivas para practicar calistenia y también con un nuevo espacio de esparcimiento canino</w:t>
      </w:r>
    </w:p>
    <w:p w:rsidR="00520B32" w:rsidRDefault="00520B32" w:rsidP="00520B32">
      <w:pPr>
        <w:rPr>
          <w:rFonts w:ascii="Arial Narrow" w:hAnsi="Arial Narrow" w:cstheme="majorHAnsi"/>
        </w:rPr>
      </w:pPr>
    </w:p>
    <w:p w:rsidR="00520B32" w:rsidRDefault="00520B32" w:rsidP="00520B32">
      <w:pPr>
        <w:rPr>
          <w:sz w:val="36"/>
          <w:szCs w:val="36"/>
        </w:rPr>
      </w:pPr>
      <w:r>
        <w:rPr>
          <w:rFonts w:ascii="Arial Narrow" w:hAnsi="Arial Narrow" w:cstheme="majorHAnsi"/>
          <w:sz w:val="36"/>
          <w:szCs w:val="36"/>
        </w:rPr>
        <w:t>El Ayuntamiento continúa con las actuaciones en este espacio verde que se encontraba abandonado para que recupere su función ecológica y social después de su rehabilitación</w:t>
      </w:r>
    </w:p>
    <w:p w:rsidR="00520B32" w:rsidRDefault="00520B32" w:rsidP="00520B32">
      <w:pPr>
        <w:rPr>
          <w:sz w:val="36"/>
          <w:szCs w:val="36"/>
        </w:rPr>
      </w:pPr>
    </w:p>
    <w:p w:rsidR="00520B32" w:rsidRDefault="00520B32" w:rsidP="00520B32">
      <w:pPr>
        <w:pStyle w:val="NormalWeb"/>
        <w:spacing w:before="57" w:after="57"/>
        <w:jc w:val="both"/>
        <w:rPr>
          <w:rFonts w:ascii="Arial Narrow" w:hAnsi="Arial Narrow"/>
          <w:sz w:val="26"/>
          <w:szCs w:val="26"/>
        </w:rPr>
      </w:pPr>
      <w:r>
        <w:rPr>
          <w:rFonts w:ascii="Arial Narrow" w:hAnsi="Arial Narrow"/>
          <w:b/>
          <w:bCs/>
          <w:color w:val="000000"/>
          <w:sz w:val="26"/>
          <w:szCs w:val="26"/>
        </w:rPr>
        <w:t xml:space="preserve">15 de marzo de 2026. </w:t>
      </w:r>
      <w:r>
        <w:rPr>
          <w:rFonts w:ascii="Arial Narrow" w:hAnsi="Arial Narrow"/>
          <w:sz w:val="26"/>
          <w:szCs w:val="26"/>
        </w:rPr>
        <w:t xml:space="preserve">El  parque de </w:t>
      </w:r>
      <w:proofErr w:type="spellStart"/>
      <w:r>
        <w:rPr>
          <w:rFonts w:ascii="Arial Narrow" w:hAnsi="Arial Narrow"/>
          <w:sz w:val="26"/>
          <w:szCs w:val="26"/>
        </w:rPr>
        <w:t>Pozoalbero</w:t>
      </w:r>
      <w:proofErr w:type="spellEnd"/>
      <w:r>
        <w:rPr>
          <w:rFonts w:ascii="Arial Narrow" w:hAnsi="Arial Narrow"/>
          <w:sz w:val="26"/>
          <w:szCs w:val="26"/>
        </w:rPr>
        <w:t xml:space="preserve">, en la avenida Tío Pepe, contará después de su remodelación con instalaciones deportivas para practicar calistenia y también con un espacio para el esparcimiento canino. De este modo, el parque de </w:t>
      </w:r>
      <w:proofErr w:type="spellStart"/>
      <w:r>
        <w:rPr>
          <w:rFonts w:ascii="Arial Narrow" w:hAnsi="Arial Narrow"/>
          <w:sz w:val="26"/>
          <w:szCs w:val="26"/>
        </w:rPr>
        <w:t>Pozoalbero</w:t>
      </w:r>
      <w:proofErr w:type="spellEnd"/>
      <w:r>
        <w:rPr>
          <w:rFonts w:ascii="Arial Narrow" w:hAnsi="Arial Narrow"/>
          <w:sz w:val="26"/>
          <w:szCs w:val="26"/>
        </w:rPr>
        <w:t xml:space="preserve"> se sumará a otros tantos que ya ofrecen a las familias con mascotas de la ciudad un lugar acotado, diseñado especialmente para estos animales de compañía, como son, por citar algunos creados en esta misma legislatura, los parques de plaza Madrid, parque William,  parque de </w:t>
      </w:r>
      <w:proofErr w:type="spellStart"/>
      <w:r>
        <w:rPr>
          <w:rFonts w:ascii="Arial Narrow" w:hAnsi="Arial Narrow"/>
          <w:sz w:val="26"/>
          <w:szCs w:val="26"/>
        </w:rPr>
        <w:t>Croft</w:t>
      </w:r>
      <w:proofErr w:type="spellEnd"/>
      <w:r>
        <w:rPr>
          <w:rFonts w:ascii="Arial Narrow" w:hAnsi="Arial Narrow"/>
          <w:sz w:val="26"/>
          <w:szCs w:val="26"/>
        </w:rPr>
        <w:t xml:space="preserve">,  el parque de Sebastián Peña,  el parque </w:t>
      </w:r>
      <w:proofErr w:type="spellStart"/>
      <w:r>
        <w:rPr>
          <w:rFonts w:ascii="Arial Narrow" w:hAnsi="Arial Narrow"/>
          <w:sz w:val="26"/>
          <w:szCs w:val="26"/>
        </w:rPr>
        <w:t>Renfurbis</w:t>
      </w:r>
      <w:proofErr w:type="spellEnd"/>
      <w:r>
        <w:rPr>
          <w:rFonts w:ascii="Arial Narrow" w:hAnsi="Arial Narrow"/>
          <w:sz w:val="26"/>
          <w:szCs w:val="26"/>
        </w:rPr>
        <w:t xml:space="preserve"> o el de La Marquesa. El objetivo </w:t>
      </w:r>
      <w:bookmarkStart w:id="0" w:name="_GoBack"/>
      <w:bookmarkEnd w:id="0"/>
      <w:r>
        <w:rPr>
          <w:rFonts w:ascii="Arial Narrow" w:hAnsi="Arial Narrow"/>
          <w:sz w:val="26"/>
          <w:szCs w:val="26"/>
        </w:rPr>
        <w:t xml:space="preserve">de estos parques caninos es </w:t>
      </w:r>
      <w:r>
        <w:rPr>
          <w:rFonts w:ascii="Arial Narrow" w:hAnsi="Arial Narrow"/>
          <w:color w:val="000000"/>
          <w:sz w:val="26"/>
          <w:szCs w:val="26"/>
          <w:shd w:val="clear" w:color="auto" w:fill="FFFFFF"/>
        </w:rPr>
        <w:t>incentivar el bienestar animal en la ciudad y concienciar a las familias  sobre la tenencia responsable de animales.</w:t>
      </w:r>
    </w:p>
    <w:p w:rsidR="00520B32" w:rsidRDefault="00520B32" w:rsidP="00520B32">
      <w:pPr>
        <w:pStyle w:val="NormalWeb"/>
        <w:spacing w:before="57" w:after="57"/>
        <w:jc w:val="both"/>
        <w:rPr>
          <w:rFonts w:ascii="Arial Narrow" w:hAnsi="Arial Narrow"/>
          <w:sz w:val="26"/>
          <w:szCs w:val="26"/>
        </w:rPr>
      </w:pPr>
    </w:p>
    <w:p w:rsidR="00520B32" w:rsidRDefault="00520B32" w:rsidP="00520B32">
      <w:pPr>
        <w:pStyle w:val="NormalWeb"/>
        <w:spacing w:before="57" w:after="57"/>
        <w:jc w:val="both"/>
        <w:rPr>
          <w:rFonts w:ascii="Arial Narrow" w:hAnsi="Arial Narrow"/>
          <w:sz w:val="26"/>
          <w:szCs w:val="26"/>
        </w:rPr>
      </w:pPr>
      <w:r>
        <w:rPr>
          <w:rFonts w:ascii="Arial Narrow" w:hAnsi="Arial Narrow"/>
          <w:sz w:val="26"/>
          <w:szCs w:val="26"/>
        </w:rPr>
        <w:t>Hay que destacar que el Ayuntamiento continúa adelante con la ejecución de un proyecto de reforma para que este pulmón verde recupere, después de años de abandono, su función ecológica y social. Estas obras fueron adjudicadas a la</w:t>
      </w:r>
      <w:r>
        <w:rPr>
          <w:rFonts w:ascii="Arial Narrow" w:hAnsi="Arial Narrow" w:cstheme="majorHAnsi"/>
          <w:sz w:val="26"/>
          <w:szCs w:val="26"/>
        </w:rPr>
        <w:t xml:space="preserve"> entidad mercantil Infraestructuras Urbanas y Medioambientales S.L. (INUR), por un importe de 47.540,90 euros. </w:t>
      </w:r>
      <w:r>
        <w:rPr>
          <w:rFonts w:ascii="Arial Narrow" w:hAnsi="Arial Narrow" w:cstheme="majorHAnsi"/>
          <w:bCs/>
          <w:sz w:val="26"/>
          <w:szCs w:val="26"/>
          <w:lang w:val="es-ES_tradnl"/>
        </w:rPr>
        <w:t xml:space="preserve">Enmarcadas entre las actuaciones de refuerzo de los servicios públicos y las infraestructuras urbanas que acomete el Gobierno local en toda la ciudad, las obras del parque de </w:t>
      </w:r>
      <w:proofErr w:type="spellStart"/>
      <w:r>
        <w:rPr>
          <w:rFonts w:ascii="Arial Narrow" w:hAnsi="Arial Narrow" w:cstheme="majorHAnsi"/>
          <w:bCs/>
          <w:sz w:val="26"/>
          <w:szCs w:val="26"/>
          <w:lang w:val="es-ES_tradnl"/>
        </w:rPr>
        <w:t>Pozoalbero</w:t>
      </w:r>
      <w:proofErr w:type="spellEnd"/>
      <w:r>
        <w:rPr>
          <w:rFonts w:ascii="Arial Narrow" w:hAnsi="Arial Narrow" w:cs="Arial"/>
          <w:bCs/>
          <w:kern w:val="2"/>
          <w:sz w:val="26"/>
          <w:szCs w:val="26"/>
          <w:lang w:val="es-ES_tradnl"/>
        </w:rPr>
        <w:t xml:space="preserve"> vienen a dar </w:t>
      </w:r>
      <w:r>
        <w:rPr>
          <w:rFonts w:ascii="Arial Narrow" w:hAnsi="Arial Narrow" w:cs="Arial"/>
          <w:bCs/>
          <w:sz w:val="26"/>
          <w:szCs w:val="26"/>
          <w:lang w:val="es-ES_tradnl"/>
        </w:rPr>
        <w:t>repuesta integral a los problemas de hundimientos que existían en el albero y en las zonas ajardinadas causados por las intensas lluvias y por la cimentación de construcciones antiguas que pertenecían al cortijo que existía en esa zona.</w:t>
      </w:r>
    </w:p>
    <w:p w:rsidR="00520B32" w:rsidRDefault="00520B32" w:rsidP="00520B32">
      <w:pPr>
        <w:pStyle w:val="NormalWeb"/>
        <w:spacing w:before="57" w:after="57"/>
        <w:jc w:val="both"/>
        <w:rPr>
          <w:rFonts w:ascii="Arial Narrow" w:hAnsi="Arial Narrow" w:cs="Arial"/>
          <w:bCs/>
          <w:sz w:val="26"/>
          <w:szCs w:val="26"/>
          <w:lang w:val="es-ES_tradnl"/>
        </w:rPr>
      </w:pPr>
    </w:p>
    <w:p w:rsidR="00520B32" w:rsidRDefault="00520B32" w:rsidP="00520B32">
      <w:pPr>
        <w:pStyle w:val="NormalWeb"/>
        <w:spacing w:before="57" w:after="57"/>
        <w:jc w:val="both"/>
        <w:rPr>
          <w:rFonts w:ascii="Arial Narrow" w:hAnsi="Arial Narrow"/>
          <w:sz w:val="26"/>
          <w:szCs w:val="26"/>
        </w:rPr>
      </w:pPr>
      <w:r>
        <w:rPr>
          <w:rFonts w:ascii="Arial Narrow" w:hAnsi="Arial Narrow" w:cs="Arial"/>
          <w:bCs/>
          <w:sz w:val="26"/>
          <w:szCs w:val="26"/>
          <w:lang w:val="es-ES_tradnl"/>
        </w:rPr>
        <w:t xml:space="preserve">El proyecto diseñado comprende la demolición de paños en mal estado y una nueva ejecución a la misma cota de los viales, la instalación de una canaleta de desagüe para las aguas pluviales, con el fin de eliminar  problemas de escorrentías, mejorando la estética del parque y haciéndolo totalmente practicable y accesible.  </w:t>
      </w:r>
    </w:p>
    <w:p w:rsidR="00520B32" w:rsidRDefault="00520B32" w:rsidP="00520B32">
      <w:pPr>
        <w:pStyle w:val="NormalWeb"/>
        <w:spacing w:before="57" w:after="57"/>
        <w:jc w:val="both"/>
        <w:rPr>
          <w:rFonts w:ascii="Arial Narrow" w:hAnsi="Arial Narrow" w:cs="Arial"/>
          <w:bCs/>
          <w:sz w:val="26"/>
          <w:szCs w:val="26"/>
          <w:lang w:val="es-ES_tradnl"/>
        </w:rPr>
      </w:pPr>
    </w:p>
    <w:p w:rsidR="00520B32" w:rsidRDefault="00520B32" w:rsidP="00520B32">
      <w:pPr>
        <w:pStyle w:val="NormalWeb"/>
        <w:spacing w:before="57" w:after="57"/>
        <w:jc w:val="both"/>
        <w:rPr>
          <w:rFonts w:ascii="Arial Narrow" w:hAnsi="Arial Narrow"/>
          <w:sz w:val="26"/>
          <w:szCs w:val="26"/>
        </w:rPr>
      </w:pPr>
      <w:r>
        <w:rPr>
          <w:rFonts w:ascii="Arial Narrow" w:hAnsi="Arial Narrow" w:cs="Arial"/>
          <w:bCs/>
          <w:sz w:val="26"/>
          <w:szCs w:val="26"/>
          <w:lang w:val="es-ES_tradnl"/>
        </w:rPr>
        <w:t>Después de las obras, también quedarán restituidos los paseos peatonales para que puedan ser transitados de modo seguro y reparados</w:t>
      </w:r>
      <w:r>
        <w:rPr>
          <w:rFonts w:ascii="Arial Narrow" w:hAnsi="Arial Narrow" w:cs="Arial"/>
          <w:bCs/>
          <w:kern w:val="2"/>
          <w:sz w:val="26"/>
          <w:szCs w:val="26"/>
          <w:lang w:val="es-ES_tradnl"/>
        </w:rPr>
        <w:t xml:space="preserve"> hundimientos que existían en el pavimento. Igualmente, el proyecto contempla la colocación de una rejilla para evitar escorrentías y pérdida de albero, la mejora  del mobiliario urbano, juegos infantiles, zonas verdes y alumbrado público. </w:t>
      </w:r>
    </w:p>
    <w:p w:rsidR="00520B32" w:rsidRDefault="00520B32" w:rsidP="00520B32">
      <w:pPr>
        <w:pStyle w:val="NormalWeb"/>
        <w:spacing w:before="57" w:after="57"/>
        <w:jc w:val="both"/>
        <w:rPr>
          <w:rFonts w:ascii="Arial Narrow" w:hAnsi="Arial Narrow" w:cstheme="majorHAnsi"/>
          <w:bCs/>
          <w:sz w:val="26"/>
          <w:szCs w:val="26"/>
          <w:lang w:val="es-ES_tradnl"/>
        </w:rPr>
      </w:pPr>
    </w:p>
    <w:p w:rsidR="00520B32" w:rsidRDefault="00520B32" w:rsidP="00520B32">
      <w:pPr>
        <w:pStyle w:val="NormalWeb"/>
        <w:spacing w:before="57" w:after="57"/>
        <w:jc w:val="both"/>
        <w:rPr>
          <w:rFonts w:ascii="Arial Narrow" w:hAnsi="Arial Narrow"/>
          <w:sz w:val="26"/>
          <w:szCs w:val="26"/>
        </w:rPr>
      </w:pPr>
      <w:r>
        <w:rPr>
          <w:rFonts w:ascii="Arial Narrow" w:hAnsi="Arial Narrow" w:cstheme="majorHAnsi"/>
          <w:bCs/>
          <w:sz w:val="26"/>
          <w:szCs w:val="26"/>
          <w:lang w:val="es-ES_tradnl"/>
        </w:rPr>
        <w:lastRenderedPageBreak/>
        <w:t xml:space="preserve">El proyecto de obras del parque de </w:t>
      </w:r>
      <w:proofErr w:type="spellStart"/>
      <w:r>
        <w:rPr>
          <w:rFonts w:ascii="Arial Narrow" w:hAnsi="Arial Narrow" w:cstheme="majorHAnsi"/>
          <w:bCs/>
          <w:sz w:val="26"/>
          <w:szCs w:val="26"/>
          <w:lang w:val="es-ES_tradnl"/>
        </w:rPr>
        <w:t>Pozoalbero</w:t>
      </w:r>
      <w:proofErr w:type="spellEnd"/>
      <w:r>
        <w:rPr>
          <w:rFonts w:ascii="Arial Narrow" w:hAnsi="Arial Narrow" w:cstheme="majorHAnsi"/>
          <w:bCs/>
          <w:sz w:val="26"/>
          <w:szCs w:val="26"/>
          <w:lang w:val="es-ES_tradnl"/>
        </w:rPr>
        <w:t xml:space="preserve"> ha contado con la participación, las propuestas y sugerencias de los representantes vecinales y empresarios del entorno, quienes fueron consultados para conocer de primera mano sus necesidades y peticiones para hacer de este parque un lugar totalmente </w:t>
      </w:r>
      <w:r>
        <w:rPr>
          <w:rFonts w:ascii="Arial Narrow" w:hAnsi="Arial Narrow" w:cs="Arial"/>
          <w:bCs/>
          <w:kern w:val="2"/>
          <w:sz w:val="26"/>
          <w:szCs w:val="26"/>
          <w:lang w:val="es-ES_tradnl"/>
        </w:rPr>
        <w:t xml:space="preserve">practicable y accesible. </w:t>
      </w:r>
    </w:p>
    <w:p w:rsidR="00520B32" w:rsidRDefault="00520B32" w:rsidP="00520B32">
      <w:pPr>
        <w:pStyle w:val="NormalWeb"/>
        <w:spacing w:before="57" w:after="57"/>
        <w:jc w:val="both"/>
        <w:rPr>
          <w:rFonts w:ascii="Arial Narrow" w:hAnsi="Arial Narrow"/>
          <w:sz w:val="26"/>
          <w:szCs w:val="26"/>
        </w:rPr>
      </w:pPr>
    </w:p>
    <w:p w:rsidR="00520B32" w:rsidRDefault="00520B32" w:rsidP="00520B32">
      <w:pPr>
        <w:pStyle w:val="NormalWeb"/>
        <w:spacing w:before="57" w:after="57"/>
        <w:jc w:val="both"/>
        <w:rPr>
          <w:rFonts w:ascii="Arial Narrow" w:hAnsi="Arial Narrow"/>
          <w:sz w:val="26"/>
          <w:szCs w:val="26"/>
        </w:rPr>
      </w:pPr>
      <w:r>
        <w:rPr>
          <w:rFonts w:ascii="Arial Narrow" w:hAnsi="Arial Narrow"/>
          <w:sz w:val="26"/>
          <w:szCs w:val="26"/>
        </w:rPr>
        <w:t>(Se adjunta fotografía)</w:t>
      </w:r>
    </w:p>
    <w:p w:rsidR="00520B32" w:rsidRDefault="00520B32" w:rsidP="00520B32">
      <w:pPr>
        <w:pStyle w:val="NormalWeb"/>
        <w:spacing w:before="57" w:after="57"/>
        <w:jc w:val="both"/>
        <w:rPr>
          <w:rFonts w:ascii="Arial Narrow" w:hAnsi="Arial Narrow"/>
          <w:sz w:val="26"/>
          <w:szCs w:val="26"/>
        </w:rPr>
      </w:pPr>
      <w:r>
        <w:rPr>
          <w:rFonts w:ascii="Arial Narrow" w:hAnsi="Arial Narrow"/>
          <w:sz w:val="26"/>
          <w:szCs w:val="26"/>
        </w:rPr>
        <w:t xml:space="preserve"> </w:t>
      </w:r>
    </w:p>
    <w:p w:rsidR="00FD6FF8" w:rsidRPr="00520B32" w:rsidRDefault="00FD6FF8" w:rsidP="00520B32"/>
    <w:sectPr w:rsidR="00FD6FF8" w:rsidRPr="00520B32">
      <w:headerReference w:type="default" r:id="rId6"/>
      <w:headerReference w:type="firs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1B" w:rsidRDefault="00775DC2">
      <w:r>
        <w:separator/>
      </w:r>
    </w:p>
  </w:endnote>
  <w:endnote w:type="continuationSeparator" w:id="0">
    <w:p w:rsidR="0071011B" w:rsidRDefault="0077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1B" w:rsidRDefault="00775DC2">
      <w:r>
        <w:separator/>
      </w:r>
    </w:p>
  </w:footnote>
  <w:footnote w:type="continuationSeparator" w:id="0">
    <w:p w:rsidR="0071011B" w:rsidRDefault="0077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255161"/>
    <w:rsid w:val="00520B32"/>
    <w:rsid w:val="0071011B"/>
    <w:rsid w:val="00775DC2"/>
    <w:rsid w:val="00986DE6"/>
    <w:rsid w:val="00BA51EC"/>
    <w:rsid w:val="00C05F56"/>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dcterms:created xsi:type="dcterms:W3CDTF">2026-03-14T12:01:00Z</dcterms:created>
  <dcterms:modified xsi:type="dcterms:W3CDTF">2026-03-15T07:49:00Z</dcterms:modified>
  <dc:language>es-ES</dc:language>
</cp:coreProperties>
</file>