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489" w:rsidRDefault="00123489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123489" w:rsidRDefault="00123489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26"/>
          <w:szCs w:val="26"/>
          <w:lang w:eastAsia="es-ES_tradnl"/>
        </w:rPr>
      </w:pPr>
    </w:p>
    <w:p w:rsidR="00123489" w:rsidRDefault="00344304">
      <w:pPr>
        <w:pStyle w:val="Textoindependiente"/>
        <w:spacing w:after="0" w:line="315" w:lineRule="atLeast"/>
      </w:pPr>
      <w:r>
        <w:rPr>
          <w:rFonts w:ascii="Arial Narrow" w:hAnsi="Arial Narrow"/>
          <w:b/>
          <w:bCs/>
          <w:color w:val="000000"/>
          <w:sz w:val="42"/>
          <w:szCs w:val="42"/>
        </w:rPr>
        <w:t>El Ayuntamiento aprueba un proyecto para evitar inundaciones o acumulaciones de agua recurrentes en distintos puntos del término municipal de Jerez</w:t>
      </w:r>
    </w:p>
    <w:p w:rsidR="00123489" w:rsidRDefault="00123489">
      <w:pPr>
        <w:pStyle w:val="Textoindependiente"/>
        <w:spacing w:after="0" w:line="315" w:lineRule="atLeast"/>
        <w:rPr>
          <w:rFonts w:ascii="Arial Narrow" w:hAnsi="Arial Narrow"/>
        </w:rPr>
      </w:pPr>
    </w:p>
    <w:p w:rsidR="00123489" w:rsidRDefault="00344304">
      <w:pPr>
        <w:pStyle w:val="FirstParagraph"/>
        <w:spacing w:line="240" w:lineRule="auto"/>
        <w:rPr>
          <w:rFonts w:ascii="Arial Narrow" w:eastAsia="NSimSun" w:hAnsi="Arial Narrow" w:cs="Alef"/>
          <w:spacing w:val="-2"/>
          <w:sz w:val="32"/>
          <w:szCs w:val="32"/>
          <w:lang w:bidi="hi-IN"/>
        </w:rPr>
      </w:pPr>
      <w:r>
        <w:rPr>
          <w:rFonts w:ascii="Arial Narrow" w:eastAsia="NSimSun" w:hAnsi="Arial Narrow" w:cs="Alef"/>
          <w:spacing w:val="-2"/>
          <w:sz w:val="32"/>
          <w:szCs w:val="32"/>
          <w:lang w:bidi="hi-IN"/>
        </w:rPr>
        <w:t>El proyecto de mejora de captación superficial y de acometidas municipales dará respuesta a las demandas</w:t>
      </w:r>
      <w:r>
        <w:rPr>
          <w:rFonts w:ascii="Arial Narrow" w:eastAsia="NSimSun" w:hAnsi="Arial Narrow" w:cs="Alef"/>
          <w:spacing w:val="-2"/>
          <w:sz w:val="32"/>
          <w:szCs w:val="32"/>
          <w:lang w:bidi="hi-IN"/>
        </w:rPr>
        <w:t xml:space="preserve"> de vecinos que se ven afectados por estas incidencias en días de lluvia intensa</w:t>
      </w:r>
    </w:p>
    <w:p w:rsidR="00123489" w:rsidRDefault="0034430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18</w:t>
      </w:r>
      <w:bookmarkStart w:id="0" w:name="_GoBack"/>
      <w:bookmarkEnd w:id="0"/>
      <w:r>
        <w:rPr>
          <w:rFonts w:ascii="Arial Narrow" w:hAnsi="Arial Narrow" w:cs="Arial"/>
          <w:b/>
          <w:bCs/>
          <w:sz w:val="26"/>
          <w:szCs w:val="26"/>
        </w:rPr>
        <w:t xml:space="preserve"> de marzo de 2026.</w:t>
      </w:r>
      <w:r>
        <w:rPr>
          <w:rFonts w:ascii="Arial Narrow" w:hAnsi="Arial Narrow" w:cs="Arial"/>
          <w:sz w:val="26"/>
          <w:szCs w:val="26"/>
        </w:rPr>
        <w:t xml:space="preserve"> La </w:t>
      </w:r>
      <w:r>
        <w:rPr>
          <w:rFonts w:ascii="Arial Narrow" w:hAnsi="Arial Narrow"/>
          <w:color w:val="242424"/>
          <w:sz w:val="26"/>
          <w:szCs w:val="26"/>
        </w:rPr>
        <w:t>Junta de Gobierno Local ha aprobado el proyecto de mejora de captación superficial y de acometidas municipales en el término municipal de Jerez, que t</w:t>
      </w:r>
      <w:r>
        <w:rPr>
          <w:rFonts w:ascii="Arial Narrow" w:hAnsi="Arial Narrow"/>
          <w:color w:val="242424"/>
          <w:sz w:val="26"/>
          <w:szCs w:val="26"/>
        </w:rPr>
        <w:t xml:space="preserve">iene un presupuesto de 220.135,91 euros. Con esta intervención, y como ha subrayado el teniente de alcaldesa de Servicios Públicos, Jaime Espinar, se da respuesta a las demandas de los vecinos que se ven afectados por inundaciones, charcos o </w:t>
      </w:r>
      <w:proofErr w:type="gramStart"/>
      <w:r>
        <w:rPr>
          <w:rFonts w:ascii="Arial Narrow" w:hAnsi="Arial Narrow"/>
          <w:color w:val="242424"/>
          <w:sz w:val="26"/>
          <w:szCs w:val="26"/>
        </w:rPr>
        <w:t>acumulaciones</w:t>
      </w:r>
      <w:proofErr w:type="gramEnd"/>
      <w:r>
        <w:rPr>
          <w:rFonts w:ascii="Arial Narrow" w:hAnsi="Arial Narrow"/>
          <w:color w:val="242424"/>
          <w:sz w:val="26"/>
          <w:szCs w:val="26"/>
        </w:rPr>
        <w:t xml:space="preserve"> </w:t>
      </w:r>
      <w:r>
        <w:rPr>
          <w:rFonts w:ascii="Arial Narrow" w:hAnsi="Arial Narrow"/>
          <w:color w:val="242424"/>
          <w:sz w:val="26"/>
          <w:szCs w:val="26"/>
        </w:rPr>
        <w:t>de agua que se generan de forma recurrente en días de lluvia, debido a deficiencias existentes en rasantes con puntos bajos que no tienen capacidad para evacuar el agua acumulada. La actuación se completará con la ejecución de nuevas acometidas para servic</w:t>
      </w:r>
      <w:r>
        <w:rPr>
          <w:rFonts w:ascii="Arial Narrow" w:hAnsi="Arial Narrow"/>
          <w:color w:val="242424"/>
          <w:sz w:val="26"/>
          <w:szCs w:val="26"/>
        </w:rPr>
        <w:t>ios municipales.</w:t>
      </w:r>
    </w:p>
    <w:p w:rsidR="00123489" w:rsidRDefault="00123489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</w:p>
    <w:p w:rsidR="00123489" w:rsidRDefault="00344304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El proyecto, que será ejecutado por la empresa concesionaria del agua,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Aquajerez</w:t>
      </w:r>
      <w:proofErr w:type="spellEnd"/>
      <w:r>
        <w:rPr>
          <w:rFonts w:ascii="Arial Narrow" w:hAnsi="Arial Narrow"/>
          <w:color w:val="242424"/>
          <w:sz w:val="26"/>
          <w:szCs w:val="26"/>
        </w:rPr>
        <w:t>, dentro de su Plan Anual de Inversiones, prevé intervenciones en zonas donde se han detectado estas incidencias, entre las que figuran la avenida María Auxil</w:t>
      </w:r>
      <w:r>
        <w:rPr>
          <w:rFonts w:ascii="Arial Narrow" w:hAnsi="Arial Narrow"/>
          <w:color w:val="242424"/>
          <w:sz w:val="26"/>
          <w:szCs w:val="26"/>
        </w:rPr>
        <w:t>iadora, a la altura de Monte Alto, donde se ha identificado la formación recurrente de charcos debido a la escasa capacidad de drenaje en la zona; la calle Santa Josefina, donde igualmente se acumula agua en la vía pública tras episodios de lluvias intensa</w:t>
      </w:r>
      <w:r>
        <w:rPr>
          <w:rFonts w:ascii="Arial Narrow" w:hAnsi="Arial Narrow"/>
          <w:color w:val="242424"/>
          <w:sz w:val="26"/>
          <w:szCs w:val="26"/>
        </w:rPr>
        <w:t xml:space="preserve">s; o un tramo de la calle Hermano Eleuterio José, donde la inexistencia de rejillas pluviales provoca  acumulaciones de agua en esta vía e inundaciones en las calles adyacentes. </w:t>
      </w:r>
    </w:p>
    <w:p w:rsidR="00123489" w:rsidRDefault="00123489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</w:p>
    <w:p w:rsidR="00123489" w:rsidRDefault="00344304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De igual modo, se contemplan intervenciones de mejoras en la avenida Chema R</w:t>
      </w:r>
      <w:r>
        <w:rPr>
          <w:rFonts w:ascii="Arial Narrow" w:hAnsi="Arial Narrow"/>
          <w:color w:val="242424"/>
          <w:sz w:val="26"/>
          <w:szCs w:val="26"/>
        </w:rPr>
        <w:t xml:space="preserve">odríguez, donde se han registrado inundaciones recurrentes debido a la falta de un drenaje eficiente para aguas pluviales; o en varios puntos de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Picadueña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Baja en los que la falta de urbanización completa genera que el sistema de saneamiento y drenaje no e</w:t>
      </w:r>
      <w:r>
        <w:rPr>
          <w:rFonts w:ascii="Arial Narrow" w:hAnsi="Arial Narrow"/>
          <w:color w:val="242424"/>
          <w:sz w:val="26"/>
          <w:szCs w:val="26"/>
        </w:rPr>
        <w:t xml:space="preserve">sté correctamente implementado. </w:t>
      </w:r>
    </w:p>
    <w:p w:rsidR="00123489" w:rsidRDefault="00123489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</w:p>
    <w:p w:rsidR="00123489" w:rsidRDefault="00344304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De igual forma, cabe destacar otras actuaciones que se llevarán a cabo en la calle Pilar Paz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Pasamar</w:t>
      </w:r>
      <w:proofErr w:type="spellEnd"/>
      <w:r>
        <w:rPr>
          <w:rFonts w:ascii="Arial Narrow" w:hAnsi="Arial Narrow"/>
          <w:color w:val="242424"/>
          <w:sz w:val="26"/>
          <w:szCs w:val="26"/>
        </w:rPr>
        <w:t>, donde existe un punto bajo que dificulta la evacuación de las escorrentías que se producen en días de lluvia; en la Glor</w:t>
      </w:r>
      <w:r>
        <w:rPr>
          <w:rFonts w:ascii="Arial Narrow" w:hAnsi="Arial Narrow"/>
          <w:color w:val="242424"/>
          <w:sz w:val="26"/>
          <w:szCs w:val="26"/>
        </w:rPr>
        <w:t xml:space="preserve">ieta Juan Holgado, que genera problemas de desagüe a una vivienda; o en la avenida de Andalucía, donde hay varios puntos bajos que originan grandes charcos cada vez que llueve. </w:t>
      </w:r>
    </w:p>
    <w:p w:rsidR="00123489" w:rsidRDefault="00123489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</w:p>
    <w:p w:rsidR="00123489" w:rsidRDefault="00344304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otro lado, se proyectarán un total de seis acometidas de titularidad muni</w:t>
      </w:r>
      <w:r>
        <w:rPr>
          <w:rFonts w:ascii="Arial Narrow" w:hAnsi="Arial Narrow"/>
          <w:sz w:val="26"/>
          <w:szCs w:val="26"/>
        </w:rPr>
        <w:t xml:space="preserve">cipal para nuevos suministros, o bien para modificar otras existentes que así lo requieran. </w:t>
      </w:r>
    </w:p>
    <w:p w:rsidR="00123489" w:rsidRDefault="00123489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</w:p>
    <w:p w:rsidR="00123489" w:rsidRDefault="00123489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</w:p>
    <w:p w:rsidR="00123489" w:rsidRDefault="00123489">
      <w:pPr>
        <w:pStyle w:val="Textoindependiente"/>
        <w:rPr>
          <w:rFonts w:ascii="Arial Narrow" w:hAnsi="Arial Narrow"/>
          <w:i/>
          <w:iCs/>
          <w:sz w:val="26"/>
          <w:szCs w:val="26"/>
        </w:rPr>
      </w:pPr>
      <w:bookmarkStart w:id="1" w:name="Xc7077428f0c04cb4e7bcc9674ad3a172ca3f431"/>
      <w:bookmarkEnd w:id="1"/>
    </w:p>
    <w:sectPr w:rsidR="0012348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44304">
      <w:r>
        <w:separator/>
      </w:r>
    </w:p>
  </w:endnote>
  <w:endnote w:type="continuationSeparator" w:id="0">
    <w:p w:rsidR="00000000" w:rsidRDefault="0034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roman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le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44304">
      <w:r>
        <w:separator/>
      </w:r>
    </w:p>
  </w:footnote>
  <w:footnote w:type="continuationSeparator" w:id="0">
    <w:p w:rsidR="00000000" w:rsidRDefault="00344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89" w:rsidRDefault="0012348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89" w:rsidRDefault="0034430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3489" w:rsidRDefault="0012348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89" w:rsidRDefault="0034430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3489" w:rsidRDefault="001234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89"/>
    <w:rsid w:val="00123489"/>
    <w:rsid w:val="0034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2355B-0FB1-4A4E-AAD3-6B32FFCF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408</Words>
  <Characters>2246</Characters>
  <Application>Microsoft Office Word</Application>
  <DocSecurity>0</DocSecurity>
  <Lines>18</Lines>
  <Paragraphs>5</Paragraphs>
  <ScaleCrop>false</ScaleCrop>
  <Company>Aytojerez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17</cp:revision>
  <dcterms:created xsi:type="dcterms:W3CDTF">2026-03-14T11:58:00Z</dcterms:created>
  <dcterms:modified xsi:type="dcterms:W3CDTF">2026-03-18T08:04:00Z</dcterms:modified>
  <dc:language>es-ES</dc:language>
</cp:coreProperties>
</file>