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8C0" w:rsidRDefault="00431271">
      <w:pPr>
        <w:rPr>
          <w:rFonts w:ascii="Arial Narrow" w:hAnsi="Arial Narrow"/>
        </w:rPr>
      </w:pPr>
      <w:r>
        <w:rPr>
          <w:rFonts w:ascii="Arial Narrow" w:hAnsi="Arial Narrow"/>
          <w:b/>
          <w:bCs/>
          <w:sz w:val="40"/>
          <w:szCs w:val="40"/>
        </w:rPr>
        <w:t>La Mesa Técnica de Seguridad avanza en la atención de los requerimientos vecinales d</w:t>
      </w:r>
      <w:r w:rsidR="007D0462">
        <w:rPr>
          <w:rFonts w:ascii="Arial Narrow" w:hAnsi="Arial Narrow"/>
          <w:b/>
          <w:bCs/>
          <w:sz w:val="40"/>
          <w:szCs w:val="40"/>
        </w:rPr>
        <w:t>e manera coordinada entre Policí</w:t>
      </w:r>
      <w:r>
        <w:rPr>
          <w:rFonts w:ascii="Arial Narrow" w:hAnsi="Arial Narrow"/>
          <w:b/>
          <w:bCs/>
          <w:sz w:val="40"/>
          <w:szCs w:val="40"/>
        </w:rPr>
        <w:t xml:space="preserve">a Local y Policía Nacional </w:t>
      </w:r>
    </w:p>
    <w:p w:rsidR="003C38C0" w:rsidRDefault="003C38C0">
      <w:pPr>
        <w:rPr>
          <w:rFonts w:ascii="Arial Narrow" w:hAnsi="Arial Narrow"/>
        </w:rPr>
      </w:pPr>
    </w:p>
    <w:p w:rsidR="003C38C0" w:rsidRPr="00076D18" w:rsidRDefault="00431271">
      <w:pPr>
        <w:rPr>
          <w:rFonts w:ascii="Arial Narrow" w:hAnsi="Arial Narrow"/>
          <w:sz w:val="22"/>
        </w:rPr>
      </w:pPr>
      <w:r w:rsidRPr="00076D18">
        <w:rPr>
          <w:rFonts w:ascii="Arial Narrow" w:hAnsi="Arial Narrow"/>
          <w:sz w:val="32"/>
          <w:szCs w:val="36"/>
        </w:rPr>
        <w:t>Destacan las 1.706 vigilancias específicas realizadas por la Policía Local y directamente relacionadas con l</w:t>
      </w:r>
      <w:bookmarkStart w:id="0" w:name="_GoBack"/>
      <w:bookmarkEnd w:id="0"/>
      <w:r w:rsidRPr="00076D18">
        <w:rPr>
          <w:rFonts w:ascii="Arial Narrow" w:hAnsi="Arial Narrow"/>
          <w:sz w:val="32"/>
          <w:szCs w:val="36"/>
        </w:rPr>
        <w:t xml:space="preserve">as demandas vecinales efectuadas en el último mes así como las operaciones contra drogas y de seguridad ciudadana de Policía Nacional </w:t>
      </w:r>
    </w:p>
    <w:p w:rsidR="003C38C0" w:rsidRDefault="003C38C0">
      <w:pPr>
        <w:rPr>
          <w:rFonts w:ascii="Arial Narrow" w:hAnsi="Arial Narrow"/>
        </w:rPr>
      </w:pPr>
    </w:p>
    <w:p w:rsidR="003C38C0" w:rsidRDefault="00431271">
      <w:pPr>
        <w:jc w:val="both"/>
        <w:rPr>
          <w:rFonts w:ascii="Arial Narrow" w:hAnsi="Arial Narrow"/>
          <w:sz w:val="26"/>
          <w:szCs w:val="26"/>
        </w:rPr>
      </w:pPr>
      <w:r>
        <w:rPr>
          <w:rFonts w:ascii="Arial Narrow" w:hAnsi="Arial Narrow"/>
          <w:b/>
          <w:bCs/>
          <w:sz w:val="26"/>
          <w:szCs w:val="26"/>
        </w:rPr>
        <w:t>19 de marzo de 2026.</w:t>
      </w:r>
      <w:r>
        <w:rPr>
          <w:rFonts w:ascii="Arial Narrow" w:hAnsi="Arial Narrow"/>
          <w:sz w:val="26"/>
          <w:szCs w:val="26"/>
        </w:rPr>
        <w:t xml:space="preserve"> El teniente de alcaldesa de Seguridad, José Ignacio Martínez, y la deleg</w:t>
      </w:r>
      <w:r w:rsidR="007D0462">
        <w:rPr>
          <w:rFonts w:ascii="Arial Narrow" w:hAnsi="Arial Narrow"/>
          <w:sz w:val="26"/>
          <w:szCs w:val="26"/>
        </w:rPr>
        <w:t>ada de Participación Ciudadana</w:t>
      </w:r>
      <w:r>
        <w:rPr>
          <w:rFonts w:ascii="Arial Narrow" w:hAnsi="Arial Narrow"/>
          <w:sz w:val="26"/>
          <w:szCs w:val="26"/>
        </w:rPr>
        <w:t>, Carmen Pina, han presidido la Mesa Técnica de Seguridad de Distritos, en la que Policía Local y Policía Nacional han presentado el balance de actuaciones correspondientes entre el pasado 19 de febrero y el 17 de marzo.</w:t>
      </w:r>
    </w:p>
    <w:p w:rsidR="003C38C0" w:rsidRDefault="003C38C0">
      <w:pPr>
        <w:jc w:val="both"/>
        <w:rPr>
          <w:rFonts w:ascii="Arial Narrow" w:hAnsi="Arial Narrow"/>
          <w:sz w:val="26"/>
          <w:szCs w:val="26"/>
        </w:rPr>
      </w:pPr>
    </w:p>
    <w:p w:rsidR="003C38C0" w:rsidRDefault="00431271">
      <w:pPr>
        <w:jc w:val="both"/>
        <w:rPr>
          <w:rFonts w:ascii="Arial Narrow" w:hAnsi="Arial Narrow"/>
          <w:sz w:val="26"/>
          <w:szCs w:val="26"/>
        </w:rPr>
      </w:pPr>
      <w:r>
        <w:rPr>
          <w:rFonts w:ascii="Arial Narrow" w:hAnsi="Arial Narrow"/>
          <w:sz w:val="26"/>
          <w:szCs w:val="26"/>
        </w:rPr>
        <w:t xml:space="preserve">José Ignacio Martínez ha reiterado "el agradecimiento a la colaboración vecinal a través de esta </w:t>
      </w:r>
      <w:r w:rsidR="007D0462">
        <w:rPr>
          <w:rFonts w:ascii="Arial Narrow" w:hAnsi="Arial Narrow"/>
          <w:sz w:val="26"/>
          <w:szCs w:val="26"/>
        </w:rPr>
        <w:t>M</w:t>
      </w:r>
      <w:r>
        <w:rPr>
          <w:rFonts w:ascii="Arial Narrow" w:hAnsi="Arial Narrow"/>
          <w:sz w:val="26"/>
          <w:szCs w:val="26"/>
        </w:rPr>
        <w:t>esa que tan buenos resultados está ofreciendo para la coordinación de los efectivos de Policía Local y Policía Nacional, y de la que nos podemos sentir orgullo</w:t>
      </w:r>
      <w:r w:rsidR="007D0462">
        <w:rPr>
          <w:rFonts w:ascii="Arial Narrow" w:hAnsi="Arial Narrow"/>
          <w:sz w:val="26"/>
          <w:szCs w:val="26"/>
        </w:rPr>
        <w:t>sos precisamente porque es una M</w:t>
      </w:r>
      <w:r>
        <w:rPr>
          <w:rFonts w:ascii="Arial Narrow" w:hAnsi="Arial Narrow"/>
          <w:sz w:val="26"/>
          <w:szCs w:val="26"/>
        </w:rPr>
        <w:t xml:space="preserve">esa con resultados y su correspondiente análisis para mejorar las condiciones de seguridad en la ciudad". Igualmente, Carmen Pina ha recordado que "estamos en permanente contacto con </w:t>
      </w:r>
      <w:r w:rsidR="007D0462">
        <w:rPr>
          <w:rFonts w:ascii="Arial Narrow" w:hAnsi="Arial Narrow"/>
          <w:sz w:val="26"/>
          <w:szCs w:val="26"/>
        </w:rPr>
        <w:t>los vecinos y trasladamos a la M</w:t>
      </w:r>
      <w:r>
        <w:rPr>
          <w:rFonts w:ascii="Arial Narrow" w:hAnsi="Arial Narrow"/>
          <w:sz w:val="26"/>
          <w:szCs w:val="26"/>
        </w:rPr>
        <w:t xml:space="preserve">esa sus requerimientos para, entre todos, exponer las prioridades a los efectivos policiales para su atención eficaz y eficiente".  </w:t>
      </w:r>
    </w:p>
    <w:p w:rsidR="003C38C0" w:rsidRDefault="003C38C0">
      <w:pPr>
        <w:jc w:val="both"/>
        <w:rPr>
          <w:rFonts w:ascii="Arial Narrow" w:hAnsi="Arial Narrow"/>
          <w:sz w:val="26"/>
          <w:szCs w:val="26"/>
        </w:rPr>
      </w:pPr>
    </w:p>
    <w:p w:rsidR="003C38C0" w:rsidRDefault="00431271">
      <w:pPr>
        <w:jc w:val="both"/>
        <w:rPr>
          <w:rFonts w:ascii="Arial Narrow" w:hAnsi="Arial Narrow"/>
          <w:sz w:val="26"/>
          <w:szCs w:val="26"/>
        </w:rPr>
      </w:pPr>
      <w:r>
        <w:rPr>
          <w:rFonts w:ascii="Arial Narrow" w:hAnsi="Arial Narrow"/>
          <w:sz w:val="26"/>
          <w:szCs w:val="26"/>
        </w:rPr>
        <w:t>Martínez ha explicado que se ma</w:t>
      </w:r>
      <w:r w:rsidR="007D0462">
        <w:rPr>
          <w:rFonts w:ascii="Arial Narrow" w:hAnsi="Arial Narrow"/>
          <w:sz w:val="26"/>
          <w:szCs w:val="26"/>
        </w:rPr>
        <w:t>ntiene un dispositivo permanente</w:t>
      </w:r>
      <w:r>
        <w:rPr>
          <w:rFonts w:ascii="Arial Narrow" w:hAnsi="Arial Narrow"/>
          <w:sz w:val="26"/>
          <w:szCs w:val="26"/>
        </w:rPr>
        <w:t xml:space="preserve"> conjunto entre Policía Local y Policía Nacional, desde hace semanas en distintas avenidas de la zona sur para prevenir las 'carreras ilegales' de motocicletas y evitar así riesgos de seguridad.</w:t>
      </w:r>
      <w:r w:rsidR="001857B3">
        <w:rPr>
          <w:rFonts w:ascii="Arial Narrow" w:hAnsi="Arial Narrow"/>
          <w:sz w:val="26"/>
          <w:szCs w:val="26"/>
        </w:rPr>
        <w:t xml:space="preserve"> Igualmente, Policía Local cuenta con el apoyo de la Guardia Civil para prevenir las carreras ilegales en el entorno rural.</w:t>
      </w:r>
    </w:p>
    <w:p w:rsidR="003C38C0" w:rsidRDefault="003C38C0">
      <w:pPr>
        <w:jc w:val="both"/>
        <w:rPr>
          <w:rFonts w:ascii="Arial Narrow" w:hAnsi="Arial Narrow"/>
          <w:sz w:val="26"/>
          <w:szCs w:val="26"/>
        </w:rPr>
      </w:pPr>
    </w:p>
    <w:p w:rsidR="003C38C0" w:rsidRDefault="00431271">
      <w:pPr>
        <w:jc w:val="both"/>
        <w:rPr>
          <w:rFonts w:ascii="Arial Narrow" w:hAnsi="Arial Narrow"/>
          <w:sz w:val="26"/>
          <w:szCs w:val="26"/>
        </w:rPr>
      </w:pPr>
      <w:r>
        <w:rPr>
          <w:rFonts w:ascii="Arial Narrow" w:hAnsi="Arial Narrow"/>
          <w:sz w:val="26"/>
          <w:szCs w:val="26"/>
        </w:rPr>
        <w:t>La Policía Local ha expuesto que ha realizado 1.706 vigilancias específicas por demandas vecinales recibidas en el periodo mencionado. En otro tipo de intervenciones, se ha destacado la realización de 8 controles de alcoholemia (240 pruebas, con 17 denuncias administrativas y 2 delitos contra la Seguridad Vial); 46 por consumo de estupefacientes en la vía pública; 117 atestados por accidentes de tráfico (12 con heridos graves y 105 sin heridos o con heridos leves); 58 controles de tráfico, con especial atención a los Vehículos de Movilidad Personal (patinetes eléctricos) y de campañas de adhesión a la DGT; recuperación de 4 vehículos y 5 intervenciones de armas blancas de dimensiones prohibidas; 105 incidencias de atención a personas que requieren 'servicios humanitarios' y 58 actuaciones relacionados con el cumplimiento de la Ley de Espectáculos Públicos, Veladores e Inspecciones a establecimientos.</w:t>
      </w:r>
    </w:p>
    <w:p w:rsidR="007D0462" w:rsidRDefault="007D0462">
      <w:pPr>
        <w:jc w:val="both"/>
        <w:rPr>
          <w:rFonts w:ascii="Arial Narrow" w:hAnsi="Arial Narrow"/>
          <w:sz w:val="26"/>
          <w:szCs w:val="26"/>
        </w:rPr>
      </w:pPr>
    </w:p>
    <w:p w:rsidR="003C38C0" w:rsidRDefault="00431271">
      <w:pPr>
        <w:jc w:val="both"/>
        <w:rPr>
          <w:rFonts w:ascii="Arial Narrow" w:hAnsi="Arial Narrow"/>
          <w:sz w:val="26"/>
          <w:szCs w:val="26"/>
        </w:rPr>
      </w:pPr>
      <w:r>
        <w:rPr>
          <w:rFonts w:ascii="Arial Narrow" w:hAnsi="Arial Narrow"/>
          <w:sz w:val="26"/>
          <w:szCs w:val="26"/>
        </w:rPr>
        <w:lastRenderedPageBreak/>
        <w:t xml:space="preserve">Se ha actuado, según ha añadido la Policía Local, de manera especial en Las Torres ante la circulación de patinetes eléctricos en plazas peatonales, con controles de barriadas igualmente en el parque de La Plata y polígono San Benito. También en la zona sur se ha actuado ante denuncias de robos, incumplimiento de señalización a la hora de aparcar obstaculizando salidas de emergencias y consumo de estupefacientes. </w:t>
      </w:r>
    </w:p>
    <w:p w:rsidR="003C38C0" w:rsidRDefault="003C38C0">
      <w:pPr>
        <w:jc w:val="both"/>
        <w:rPr>
          <w:rFonts w:ascii="Arial Narrow" w:hAnsi="Arial Narrow"/>
          <w:sz w:val="26"/>
          <w:szCs w:val="26"/>
        </w:rPr>
      </w:pPr>
    </w:p>
    <w:p w:rsidR="003C38C0" w:rsidRDefault="00431271">
      <w:pPr>
        <w:jc w:val="both"/>
        <w:rPr>
          <w:rFonts w:ascii="Arial Narrow" w:hAnsi="Arial Narrow"/>
          <w:sz w:val="26"/>
          <w:szCs w:val="26"/>
        </w:rPr>
      </w:pPr>
      <w:r>
        <w:rPr>
          <w:rFonts w:ascii="Arial Narrow" w:hAnsi="Arial Narrow"/>
          <w:sz w:val="26"/>
          <w:szCs w:val="26"/>
        </w:rPr>
        <w:t xml:space="preserve">Especial atención se está prestando en la zona centro, con 331 incidencias en general en la misma. Ha habido 5 controles fijos y diarios sobre 'patinetes eléctricos', intervenciones de estupefacientes y control de venta ambulante ilegal. Igualmente ha habido controles en la plaza Quemada y 138 intervenciones en la zona de Santiago, con 5 intervenciones de estupefacientes concretamente. </w:t>
      </w:r>
    </w:p>
    <w:p w:rsidR="003C38C0" w:rsidRDefault="003C38C0">
      <w:pPr>
        <w:jc w:val="both"/>
        <w:rPr>
          <w:rFonts w:ascii="Arial Narrow" w:hAnsi="Arial Narrow"/>
          <w:sz w:val="26"/>
          <w:szCs w:val="26"/>
        </w:rPr>
      </w:pPr>
    </w:p>
    <w:p w:rsidR="003C38C0" w:rsidRDefault="00431271">
      <w:pPr>
        <w:jc w:val="both"/>
        <w:rPr>
          <w:rFonts w:ascii="Arial Narrow" w:hAnsi="Arial Narrow"/>
          <w:sz w:val="26"/>
          <w:szCs w:val="26"/>
        </w:rPr>
      </w:pPr>
      <w:r>
        <w:rPr>
          <w:rFonts w:ascii="Arial Narrow" w:hAnsi="Arial Narrow"/>
          <w:sz w:val="26"/>
          <w:szCs w:val="26"/>
        </w:rPr>
        <w:t xml:space="preserve">Por su parte, Policía Nacional ha explicado las importantes operaciones anti-droga realizadas (Operación </w:t>
      </w:r>
      <w:proofErr w:type="spellStart"/>
      <w:r>
        <w:rPr>
          <w:rFonts w:ascii="Arial Narrow" w:hAnsi="Arial Narrow"/>
          <w:sz w:val="26"/>
          <w:szCs w:val="26"/>
        </w:rPr>
        <w:t>Tartessos</w:t>
      </w:r>
      <w:proofErr w:type="spellEnd"/>
      <w:r>
        <w:rPr>
          <w:rFonts w:ascii="Arial Narrow" w:hAnsi="Arial Narrow"/>
          <w:sz w:val="26"/>
          <w:szCs w:val="26"/>
        </w:rPr>
        <w:t>) y las que siguen en curso, así como distintas actuaciones en materia de estupefacientes y de seguridad ciudadana. Los representa</w:t>
      </w:r>
      <w:r w:rsidR="007D0462">
        <w:rPr>
          <w:rFonts w:ascii="Arial Narrow" w:hAnsi="Arial Narrow"/>
          <w:sz w:val="26"/>
          <w:szCs w:val="26"/>
        </w:rPr>
        <w:t>ntes de Policía Nacional en la M</w:t>
      </w:r>
      <w:r>
        <w:rPr>
          <w:rFonts w:ascii="Arial Narrow" w:hAnsi="Arial Narrow"/>
          <w:sz w:val="26"/>
          <w:szCs w:val="26"/>
        </w:rPr>
        <w:t xml:space="preserve">esa han destacado igualmente los controles de barriada que se están realizando en este sentido y la especial atención a las carreras ilegales que tienen como principal zona las avenidas del distrito sur. Asimismo, se ha destacado la detención en </w:t>
      </w:r>
      <w:proofErr w:type="spellStart"/>
      <w:r>
        <w:rPr>
          <w:rFonts w:ascii="Arial Narrow" w:hAnsi="Arial Narrow"/>
          <w:sz w:val="26"/>
          <w:szCs w:val="26"/>
        </w:rPr>
        <w:t>Estella</w:t>
      </w:r>
      <w:proofErr w:type="spellEnd"/>
      <w:r>
        <w:rPr>
          <w:rFonts w:ascii="Arial Narrow" w:hAnsi="Arial Narrow"/>
          <w:sz w:val="26"/>
          <w:szCs w:val="26"/>
        </w:rPr>
        <w:t xml:space="preserve"> del Marqués </w:t>
      </w:r>
      <w:r w:rsidR="007D0462">
        <w:rPr>
          <w:rFonts w:ascii="Arial Narrow" w:hAnsi="Arial Narrow"/>
          <w:sz w:val="26"/>
          <w:szCs w:val="26"/>
        </w:rPr>
        <w:t>de una persona que se había</w:t>
      </w:r>
      <w:r>
        <w:rPr>
          <w:rFonts w:ascii="Arial Narrow" w:hAnsi="Arial Narrow"/>
          <w:sz w:val="26"/>
          <w:szCs w:val="26"/>
        </w:rPr>
        <w:t xml:space="preserve"> fugado del Hospital, así como de las operaciones en curso contra plantaciones de marihuana en distintos inmuebles de la zona sur.</w:t>
      </w:r>
    </w:p>
    <w:p w:rsidR="003C38C0" w:rsidRDefault="003C38C0">
      <w:pPr>
        <w:jc w:val="both"/>
        <w:rPr>
          <w:rFonts w:ascii="Arial Narrow" w:hAnsi="Arial Narrow"/>
          <w:sz w:val="26"/>
          <w:szCs w:val="26"/>
        </w:rPr>
      </w:pPr>
    </w:p>
    <w:p w:rsidR="003C38C0" w:rsidRDefault="007D0462">
      <w:pPr>
        <w:jc w:val="both"/>
        <w:rPr>
          <w:rFonts w:ascii="Arial Narrow" w:hAnsi="Arial Narrow"/>
          <w:sz w:val="26"/>
          <w:szCs w:val="26"/>
        </w:rPr>
      </w:pPr>
      <w:r>
        <w:rPr>
          <w:rFonts w:ascii="Arial Narrow" w:hAnsi="Arial Narrow"/>
          <w:sz w:val="26"/>
          <w:szCs w:val="26"/>
        </w:rPr>
        <w:t>(Se adjunta fotografía)</w:t>
      </w:r>
    </w:p>
    <w:p w:rsidR="003C38C0" w:rsidRDefault="003C38C0">
      <w:pPr>
        <w:jc w:val="both"/>
        <w:rPr>
          <w:rFonts w:ascii="Arial Narrow" w:hAnsi="Arial Narrow"/>
          <w:sz w:val="26"/>
          <w:szCs w:val="26"/>
        </w:rPr>
      </w:pPr>
    </w:p>
    <w:p w:rsidR="003C38C0" w:rsidRDefault="003C38C0">
      <w:pPr>
        <w:jc w:val="both"/>
        <w:rPr>
          <w:rFonts w:ascii="Arial Narrow" w:hAnsi="Arial Narrow"/>
          <w:sz w:val="26"/>
          <w:szCs w:val="26"/>
        </w:rPr>
      </w:pPr>
    </w:p>
    <w:p w:rsidR="003C38C0" w:rsidRDefault="003C38C0">
      <w:pPr>
        <w:jc w:val="both"/>
        <w:rPr>
          <w:rFonts w:ascii="Arial Narrow" w:hAnsi="Arial Narrow"/>
          <w:sz w:val="26"/>
          <w:szCs w:val="26"/>
        </w:rPr>
      </w:pPr>
    </w:p>
    <w:p w:rsidR="003C38C0" w:rsidRDefault="003C38C0">
      <w:pPr>
        <w:jc w:val="both"/>
        <w:rPr>
          <w:rFonts w:ascii="Arial Narrow" w:hAnsi="Arial Narrow"/>
          <w:sz w:val="26"/>
          <w:szCs w:val="26"/>
        </w:rPr>
      </w:pPr>
    </w:p>
    <w:sectPr w:rsidR="003C38C0">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271" w:rsidRDefault="00431271">
      <w:r>
        <w:separator/>
      </w:r>
    </w:p>
  </w:endnote>
  <w:endnote w:type="continuationSeparator" w:id="0">
    <w:p w:rsidR="00431271" w:rsidRDefault="0043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jaVu Sans">
    <w:panose1 w:val="020B0603030804020204"/>
    <w:charset w:val="00"/>
    <w:family w:val="swiss"/>
    <w:pitch w:val="variable"/>
    <w:sig w:usb0="E7002EFF" w:usb1="D200FDFF" w:usb2="0A24602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Consolas">
    <w:panose1 w:val="020B0609020204030204"/>
    <w:charset w:val="00"/>
    <w:family w:val="modern"/>
    <w:pitch w:val="fixed"/>
    <w:sig w:usb0="E00006FF" w:usb1="0000FCFF" w:usb2="00000001" w:usb3="00000000" w:csb0="0000019F" w:csb1="00000000"/>
  </w:font>
  <w:font w:name="Times New Roman (正文 CS 字体)">
    <w:altName w:val="MS Gothic"/>
    <w:panose1 w:val="00000000000000000000"/>
    <w:charset w:val="80"/>
    <w:family w:val="roman"/>
    <w:notTrueType/>
    <w:pitch w:val="default"/>
  </w:font>
  <w:font w:name="DengXian Light">
    <w:panose1 w:val="00000000000000000000"/>
    <w:charset w:val="00"/>
    <w:family w:val="roman"/>
    <w:notTrueType/>
    <w:pitch w:val="default"/>
  </w:font>
  <w:font w:name="Liberation Sans">
    <w:panose1 w:val="020B0604020202020204"/>
    <w:charset w:val="00"/>
    <w:family w:val="swiss"/>
    <w:pitch w:val="variable"/>
    <w:sig w:usb0="E0000AFF" w:usb1="500078FF" w:usb2="00000021"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271" w:rsidRDefault="00431271">
      <w:r>
        <w:separator/>
      </w:r>
    </w:p>
  </w:footnote>
  <w:footnote w:type="continuationSeparator" w:id="0">
    <w:p w:rsidR="00431271" w:rsidRDefault="004312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8C0" w:rsidRDefault="00431271">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2" r="-4"/>
                  <a:stretch>
                    <a:fillRect/>
                  </a:stretch>
                </pic:blipFill>
                <pic:spPr bwMode="auto">
                  <a:xfrm>
                    <a:off x="0" y="0"/>
                    <a:ext cx="3593465" cy="816610"/>
                  </a:xfrm>
                  <a:prstGeom prst="rect">
                    <a:avLst/>
                  </a:prstGeom>
                </pic:spPr>
              </pic:pic>
            </a:graphicData>
          </a:graphic>
        </wp:inline>
      </w:drawing>
    </w:r>
  </w:p>
  <w:p w:rsidR="003C38C0" w:rsidRDefault="003C38C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E7151"/>
    <w:multiLevelType w:val="multilevel"/>
    <w:tmpl w:val="FE14E3E0"/>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D3F39FD"/>
    <w:multiLevelType w:val="multilevel"/>
    <w:tmpl w:val="ACA6E0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DC95E65"/>
    <w:multiLevelType w:val="multilevel"/>
    <w:tmpl w:val="370297E8"/>
    <w:lvl w:ilvl="0">
      <w:start w:val="1"/>
      <w:numFmt w:val="bullet"/>
      <w:lvlText w:val=""/>
      <w:lvlJc w:val="left"/>
      <w:pPr>
        <w:tabs>
          <w:tab w:val="num" w:pos="780"/>
        </w:tabs>
        <w:ind w:left="78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BA5220A"/>
    <w:multiLevelType w:val="multilevel"/>
    <w:tmpl w:val="078A9D3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7F7036F2"/>
    <w:multiLevelType w:val="multilevel"/>
    <w:tmpl w:val="4440C8EC"/>
    <w:lvl w:ilvl="0">
      <w:start w:val="1"/>
      <w:numFmt w:val="decimal"/>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8C0"/>
    <w:rsid w:val="00076D18"/>
    <w:rsid w:val="001857B3"/>
    <w:rsid w:val="003C38C0"/>
    <w:rsid w:val="00431271"/>
    <w:rsid w:val="007D0462"/>
    <w:rsid w:val="008A6DB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B1AB3C-D94B-4D3D-834A-25E839CCA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EnlacedeInternet">
    <w:name w:val="Enlace de Internet"/>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Destacado">
    <w:name w:val="Destacado"/>
    <w:qFormat/>
    <w:rPr>
      <w:i/>
      <w:iCs/>
    </w:rPr>
  </w:style>
  <w:style w:type="character" w:customStyle="1" w:styleId="Bolos">
    <w:name w:val="Bolos"/>
    <w:qFormat/>
    <w:rPr>
      <w:rFonts w:ascii="OpenSymbol" w:eastAsia="OpenSymbol" w:hAnsi="OpenSymbol" w:cs="OpenSymbol"/>
    </w:rPr>
  </w:style>
  <w:style w:type="character" w:customStyle="1" w:styleId="EnlacedeInternetvisitado">
    <w:name w:val="Enlace de Internet visitado"/>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customStyle="1" w:styleId="Ancladenotaalpie">
    <w:name w:val="Ancla de nota al pie"/>
    <w:rPr>
      <w:vertAlign w:val="superscript"/>
    </w:rPr>
  </w:style>
  <w:style w:type="character" w:customStyle="1" w:styleId="FootnoteCharacters">
    <w:name w:val="Footnote Characters"/>
    <w:qFormat/>
    <w:rPr>
      <w:vertAlign w:val="superscript"/>
    </w:rPr>
  </w:style>
  <w:style w:type="character" w:customStyle="1" w:styleId="a">
    <w:name w:val="题注 字符"/>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qFormat/>
    <w:pPr>
      <w:tabs>
        <w:tab w:val="num" w:pos="780"/>
      </w:tabs>
      <w:spacing w:before="120" w:after="200" w:line="360" w:lineRule="auto"/>
      <w:ind w:left="400" w:hanging="200"/>
      <w:contextualSpacing/>
    </w:pPr>
    <w:rPr>
      <w:rFonts w:ascii="Arial" w:eastAsia="Arial" w:hAnsi="Arial" w:cs="Arial"/>
    </w:rPr>
  </w:style>
  <w:style w:type="paragraph" w:styleId="Listaconvietas">
    <w:name w:val="List Bullet"/>
    <w:basedOn w:val="Normal"/>
    <w:qFormat/>
    <w:pPr>
      <w:tabs>
        <w:tab w:val="num" w:pos="360"/>
      </w:tabs>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qFormat/>
    <w:pPr>
      <w:tabs>
        <w:tab w:val="num" w:pos="360"/>
      </w:tabs>
      <w:spacing w:after="200" w:line="360" w:lineRule="auto"/>
      <w:ind w:left="360" w:hanging="360"/>
      <w:contextualSpacing/>
    </w:pPr>
    <w:rPr>
      <w:rFonts w:ascii="Arial" w:eastAsia="Arial" w:hAnsi="Arial" w:cs="Arial"/>
      <w:b/>
      <w:bCs/>
    </w:rPr>
  </w:style>
  <w:style w:type="paragraph" w:styleId="Listaconnmeros2">
    <w:name w:val="List Number 2"/>
    <w:basedOn w:val="Normal"/>
    <w:qFormat/>
    <w:pPr>
      <w:tabs>
        <w:tab w:val="num" w:pos="780"/>
      </w:tabs>
      <w:spacing w:after="200"/>
      <w:ind w:left="780" w:hanging="360"/>
      <w:contextualSpacing/>
    </w:pPr>
    <w:rPr>
      <w:rFonts w:ascii="Arial" w:eastAsia="Arial" w:hAnsi="Arial" w:cs="Arial"/>
    </w:rPr>
  </w:style>
  <w:style w:type="paragraph" w:styleId="Textodeglobo">
    <w:name w:val="Balloon Text"/>
    <w:basedOn w:val="Normal"/>
    <w:qFormat/>
    <w:rPr>
      <w:rFonts w:ascii="Tahoma" w:hAnsi="Tahoma" w:cs="Tahoma"/>
      <w:sz w:val="16"/>
      <w:szCs w:val="16"/>
    </w:rPr>
  </w:style>
  <w:style w:type="paragraph" w:customStyle="1" w:styleId="Piedepgina1">
    <w:name w:val="Pie de página1"/>
    <w:basedOn w:val="Normal"/>
    <w:qFormat/>
    <w:pPr>
      <w:tabs>
        <w:tab w:val="center" w:pos="4252"/>
        <w:tab w:val="right" w:pos="8504"/>
      </w:tabs>
    </w:pPr>
  </w:style>
  <w:style w:type="paragraph" w:customStyle="1" w:styleId="Encabezado1">
    <w:name w:val="Encabezado1"/>
    <w:basedOn w:val="Normal"/>
    <w:qFormat/>
    <w:pPr>
      <w:tabs>
        <w:tab w:val="center" w:pos="4252"/>
        <w:tab w:val="right" w:pos="8504"/>
      </w:tabs>
    </w:pPr>
  </w:style>
  <w:style w:type="paragraph" w:customStyle="1" w:styleId="Descripcin1">
    <w:name w:val="Descripción1"/>
    <w:basedOn w:val="Normal"/>
    <w:qFormat/>
    <w:pPr>
      <w:suppressLineNumbers/>
      <w:spacing w:before="120" w:after="120"/>
    </w:pPr>
    <w:rPr>
      <w:rFonts w:cs="Arial"/>
      <w:i/>
      <w:iCs/>
    </w:rPr>
  </w:style>
  <w:style w:type="paragraph" w:customStyle="1" w:styleId="Ttulo41">
    <w:name w:val="Título 41"/>
    <w:basedOn w:val="Ttulo10"/>
    <w:next w:val="Textoindependiente"/>
    <w:qFormat/>
    <w:pPr>
      <w:spacing w:before="120" w:after="0"/>
      <w:outlineLvl w:val="3"/>
    </w:pPr>
    <w:rPr>
      <w:rFonts w:ascii="Liberation Serif" w:eastAsia="Segoe UI" w:hAnsi="Liberation Serif" w:cs="Tahoma"/>
      <w:b/>
      <w:bCs/>
      <w:sz w:val="24"/>
      <w:szCs w:val="24"/>
    </w:rPr>
  </w:style>
  <w:style w:type="paragraph" w:customStyle="1" w:styleId="Ttulo21">
    <w:name w:val="Título 21"/>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customStyle="1" w:styleId="Ttulo110">
    <w:name w:val="Título 11"/>
    <w:basedOn w:val="Puesto"/>
    <w:next w:val="Textoindependiente"/>
    <w:qFormat/>
    <w:pPr>
      <w:outlineLvl w:val="0"/>
    </w:pPr>
    <w:rPr>
      <w:rFonts w:ascii="Liberation Serif" w:eastAsia="Segoe UI" w:hAnsi="Liberation Serif" w:cs="Tahoma"/>
      <w:b/>
      <w:bCs/>
      <w:sz w:val="48"/>
      <w:szCs w:val="48"/>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647</Words>
  <Characters>3561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4200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4</cp:revision>
  <cp:lastPrinted>2026-03-19T10:57:00Z</cp:lastPrinted>
  <dcterms:created xsi:type="dcterms:W3CDTF">2026-03-19T12:06:00Z</dcterms:created>
  <dcterms:modified xsi:type="dcterms:W3CDTF">2026-03-19T12:19:00Z</dcterms:modified>
  <dc:language>es-ES</dc:language>
</cp:coreProperties>
</file>