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93C" w:rsidRDefault="005F793C">
      <w:pPr>
        <w:jc w:val="both"/>
        <w:rPr>
          <w:rFonts w:ascii="Arial Narrow" w:hAnsi="Arial Narrow"/>
          <w:b/>
          <w:bCs/>
          <w:sz w:val="40"/>
          <w:szCs w:val="40"/>
        </w:rPr>
      </w:pPr>
    </w:p>
    <w:p w:rsidR="005F793C" w:rsidRDefault="00FB2326">
      <w:pPr>
        <w:rPr>
          <w:rFonts w:ascii="Arial Narrow" w:hAnsi="Arial Narrow"/>
        </w:rPr>
      </w:pPr>
      <w:r>
        <w:rPr>
          <w:rFonts w:ascii="Arial Narrow" w:hAnsi="Arial Narrow"/>
          <w:b/>
          <w:bCs/>
          <w:sz w:val="40"/>
          <w:szCs w:val="40"/>
        </w:rPr>
        <w:t xml:space="preserve">La alcaldesa reivindica la figura del relojero José Rodríguez Losada en una recepción oficial a sus descendientes </w:t>
      </w:r>
    </w:p>
    <w:p w:rsidR="005F793C" w:rsidRDefault="005F793C">
      <w:pPr>
        <w:rPr>
          <w:rFonts w:ascii="Arial Narrow" w:hAnsi="Arial Narrow"/>
        </w:rPr>
      </w:pPr>
    </w:p>
    <w:p w:rsidR="005F793C" w:rsidRPr="00FB2326" w:rsidRDefault="00FB2326">
      <w:pPr>
        <w:rPr>
          <w:rFonts w:ascii="Arial Narrow" w:hAnsi="Arial Narrow"/>
          <w:sz w:val="36"/>
          <w:szCs w:val="36"/>
        </w:rPr>
      </w:pPr>
      <w:r w:rsidRPr="00FB2326">
        <w:rPr>
          <w:rFonts w:ascii="Arial Narrow" w:hAnsi="Arial Narrow"/>
          <w:sz w:val="36"/>
          <w:szCs w:val="36"/>
        </w:rPr>
        <w:t>En el Museo del Tiempo han podido contemplar el reloj-farol construido en 1867</w:t>
      </w:r>
    </w:p>
    <w:p w:rsidR="005F793C" w:rsidRDefault="005F793C">
      <w:pPr>
        <w:rPr>
          <w:rFonts w:ascii="Arial Narrow" w:hAnsi="Arial Narrow"/>
        </w:rPr>
      </w:pPr>
    </w:p>
    <w:p w:rsidR="005F793C" w:rsidRDefault="005F793C">
      <w:pPr>
        <w:jc w:val="both"/>
        <w:rPr>
          <w:rFonts w:ascii="Arial Narrow" w:hAnsi="Arial Narrow"/>
          <w:sz w:val="26"/>
          <w:szCs w:val="26"/>
        </w:rPr>
      </w:pPr>
    </w:p>
    <w:p w:rsidR="005F793C" w:rsidRDefault="00FB2326">
      <w:pPr>
        <w:jc w:val="both"/>
      </w:pPr>
      <w:r>
        <w:rPr>
          <w:rStyle w:val="Textoennegrita"/>
          <w:rFonts w:ascii="Arial Narrow" w:hAnsi="Arial Narrow"/>
          <w:sz w:val="26"/>
          <w:szCs w:val="26"/>
        </w:rPr>
        <w:t>19 de marzo de 2026</w:t>
      </w:r>
      <w:r>
        <w:rPr>
          <w:rFonts w:ascii="Arial Narrow" w:hAnsi="Arial Narrow"/>
          <w:b/>
          <w:bCs/>
          <w:sz w:val="26"/>
          <w:szCs w:val="26"/>
        </w:rPr>
        <w:t xml:space="preserve">. </w:t>
      </w:r>
      <w:r>
        <w:rPr>
          <w:rFonts w:ascii="Arial Narrow" w:hAnsi="Arial Narrow"/>
          <w:sz w:val="26"/>
          <w:szCs w:val="26"/>
        </w:rPr>
        <w:t xml:space="preserve">La alcaldesa de Jerez, 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María José García-Pelayo</w:t>
      </w:r>
      <w:r>
        <w:rPr>
          <w:rFonts w:ascii="Arial Narrow" w:hAnsi="Arial Narrow"/>
          <w:sz w:val="26"/>
          <w:szCs w:val="26"/>
        </w:rPr>
        <w:t xml:space="preserve">, ha mantenido, acompañada por el teniente de alcaldesa de Turismo, Antonio Real, un encuentro institucional, en el Palacio del Museo del Tiempo, con los familiares y descendientes de 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José Rodríguez Losada</w:t>
      </w:r>
      <w:r>
        <w:rPr>
          <w:rFonts w:ascii="Arial Narrow" w:hAnsi="Arial Narrow"/>
          <w:sz w:val="26"/>
          <w:szCs w:val="26"/>
        </w:rPr>
        <w:t xml:space="preserve">,  una de las figuras  más destacadas  de la relojería  europea del Siglo XIX. </w:t>
      </w:r>
    </w:p>
    <w:p w:rsidR="005F793C" w:rsidRDefault="005F793C">
      <w:pPr>
        <w:jc w:val="both"/>
        <w:rPr>
          <w:rFonts w:ascii="Arial Narrow" w:hAnsi="Arial Narrow"/>
          <w:sz w:val="26"/>
          <w:szCs w:val="26"/>
        </w:rPr>
      </w:pPr>
    </w:p>
    <w:p w:rsidR="005F793C" w:rsidRDefault="00FB2326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Entre los asistentes al acto se encontraban los descendientes del relojero,  Francisco Javier Álvarez y Marcelino González, así como el presidente de la Asociación Nacional de Reparadores y Restaurares de relojería Gruesa y relojero conservador del Museo Palacio del Tiempo, Francisco Osuna. </w:t>
      </w:r>
    </w:p>
    <w:p w:rsidR="005F793C" w:rsidRDefault="005F793C">
      <w:pPr>
        <w:jc w:val="both"/>
        <w:rPr>
          <w:rFonts w:ascii="Arial Narrow" w:hAnsi="Arial Narrow"/>
          <w:sz w:val="26"/>
          <w:szCs w:val="26"/>
        </w:rPr>
      </w:pPr>
    </w:p>
    <w:p w:rsidR="005F793C" w:rsidRDefault="00FB2326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El motivo del encuentro,  organizado  por los descendientes de Losada, investigadores, coleccionistas y aficionados,  ha sido conocer de cerca el reloj-farol construido en 1867,  una pieza histórica que se exhibe con especial protagonismo en el Museo del Tiempo de Jerez. </w:t>
      </w:r>
    </w:p>
    <w:p w:rsidR="005F793C" w:rsidRDefault="005F793C">
      <w:pPr>
        <w:jc w:val="both"/>
        <w:rPr>
          <w:rFonts w:ascii="Arial Narrow" w:hAnsi="Arial Narrow"/>
          <w:sz w:val="26"/>
          <w:szCs w:val="26"/>
        </w:rPr>
      </w:pPr>
    </w:p>
    <w:p w:rsidR="005F793C" w:rsidRDefault="00FB2326">
      <w:pPr>
        <w:jc w:val="both"/>
      </w:pPr>
      <w:r>
        <w:rPr>
          <w:rFonts w:ascii="Arial Narrow" w:hAnsi="Arial Narrow"/>
          <w:sz w:val="26"/>
          <w:szCs w:val="26"/>
        </w:rPr>
        <w:t xml:space="preserve">Durante la recepción, la regidora ha destacado la  importancia de la obra de Losada, cuya maestría técnica llevó el nombre de la ingeniería relojera española a lo más alto de la escena internacional en el siglo XIX. García-Pelayo ha aprovechado el encuentro para 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reivindicar su figura histórica</w:t>
      </w:r>
      <w:r>
        <w:rPr>
          <w:rFonts w:ascii="Arial Narrow" w:hAnsi="Arial Narrow"/>
          <w:sz w:val="26"/>
          <w:szCs w:val="26"/>
        </w:rPr>
        <w:t>, subrayando que el legado de Losada no es solo un patrimonio técnico, sino un símbolo de excelencia  y ha señalado la necesidad de que las nuevas generaciones conozcan su  trayectoria, un hombre que se convirtió en el relojero más prestigioso de su época.</w:t>
      </w:r>
    </w:p>
    <w:p w:rsidR="005F793C" w:rsidRDefault="005F793C">
      <w:pPr>
        <w:jc w:val="both"/>
        <w:rPr>
          <w:rFonts w:ascii="Arial Narrow" w:hAnsi="Arial Narrow"/>
          <w:sz w:val="26"/>
          <w:szCs w:val="26"/>
        </w:rPr>
      </w:pPr>
    </w:p>
    <w:p w:rsidR="005F793C" w:rsidRDefault="00FB2326">
      <w:pPr>
        <w:jc w:val="both"/>
      </w:pPr>
      <w:r>
        <w:rPr>
          <w:rFonts w:ascii="Arial Narrow" w:hAnsi="Arial Narrow"/>
          <w:sz w:val="26"/>
          <w:szCs w:val="26"/>
        </w:rPr>
        <w:t xml:space="preserve">En el acto, se ha recordado la estrecha relación de la ciudad con la relojería monumental, mencionando el 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Reloj de Losada de la Plaza del Arenal</w:t>
      </w:r>
      <w:r>
        <w:rPr>
          <w:rFonts w:ascii="Arial Narrow" w:hAnsi="Arial Narrow"/>
          <w:sz w:val="26"/>
          <w:szCs w:val="26"/>
        </w:rPr>
        <w:t>, una pieza de incalculable valor histórico que preside el corazón de Jerez,  cuya recuperación y mantenimiento han sido prioridad reciente del Gobierno municipal.</w:t>
      </w:r>
    </w:p>
    <w:p w:rsidR="005F793C" w:rsidRDefault="005F793C">
      <w:pPr>
        <w:jc w:val="both"/>
        <w:rPr>
          <w:rFonts w:ascii="Arial Narrow" w:hAnsi="Arial Narrow"/>
          <w:sz w:val="26"/>
          <w:szCs w:val="26"/>
        </w:rPr>
      </w:pPr>
    </w:p>
    <w:p w:rsidR="00EE784B" w:rsidRDefault="00FB2326" w:rsidP="00EE784B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Los familiares de Rodríguez Losada han agradecido el gesto de la alcaldesa, destacando la importancia de que las instituciones públicas velen por la protección y divulgación de un legado que pertenece a toda la ciudadanía.</w:t>
      </w:r>
    </w:p>
    <w:p w:rsidR="00EE784B" w:rsidRDefault="00EE784B" w:rsidP="00EE784B">
      <w:pPr>
        <w:pStyle w:val="Textoindependiente"/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  <w:r w:rsidRPr="00EE784B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lastRenderedPageBreak/>
        <w:t xml:space="preserve">El programa </w:t>
      </w: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ha incluido</w:t>
      </w:r>
      <w:r w:rsidRPr="00EE784B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 además la visita a la colección de relojes históricos de Bodegas Real Tesoro y un recorrido hasta la farola de la Plaza del Arenal, lugar donde durante décadas</w:t>
      </w: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 </w:t>
      </w:r>
      <w:r w:rsidRPr="00EE784B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estuvo instalado el mecanismo original del relo</w:t>
      </w: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j construido por Losada en 1867</w:t>
      </w:r>
    </w:p>
    <w:p w:rsidR="00EE784B" w:rsidRDefault="00EE784B" w:rsidP="00EE784B">
      <w:pPr>
        <w:pStyle w:val="Textoindependiente"/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</w:p>
    <w:p w:rsidR="009B4465" w:rsidRDefault="00EE784B" w:rsidP="009B4465">
      <w:pPr>
        <w:pStyle w:val="Textoindependiente"/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  <w:r w:rsidRPr="00EE784B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Con esta iniciativa, la Fundación Andrés de Ribera reafirma su compromiso con la</w:t>
      </w: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 </w:t>
      </w:r>
      <w:r w:rsidRPr="00EE784B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conservación, investigación y difusión del patrimonio histórico de la relojería, acercando al público la figura de uno de los grandes maestros europeos del arte de medir el tiempo.</w:t>
      </w:r>
    </w:p>
    <w:p w:rsidR="009B4465" w:rsidRDefault="009B4465" w:rsidP="009B4465">
      <w:pPr>
        <w:pStyle w:val="Textoindependiente"/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</w:p>
    <w:p w:rsidR="009B4465" w:rsidRPr="009B4465" w:rsidRDefault="009B4465" w:rsidP="009B4465">
      <w:pPr>
        <w:pStyle w:val="Textoindependiente"/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  <w:r w:rsidRPr="009B4465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Los relojes de Losada se caracterizan por su precisión mecánica, solidez constructiva y</w:t>
      </w: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 </w:t>
      </w:r>
      <w:r w:rsidRPr="009B4465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elegancia técnica, cualidades que contribuyeron a consolidar su prestigio internacional.</w:t>
      </w: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 </w:t>
      </w:r>
      <w:r w:rsidRPr="009B4465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Hoy, más de siglo y medio después, su legado continúa despertando el interés de historiadores, coleccionistas y aficionados a la relojería histórica, que siguen investigando su vida y su</w:t>
      </w: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 </w:t>
      </w:r>
      <w:r w:rsidRPr="009B4465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producción.</w:t>
      </w:r>
    </w:p>
    <w:p w:rsidR="009B4465" w:rsidRPr="00EE784B" w:rsidRDefault="009B4465" w:rsidP="00EE784B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bookmarkStart w:id="0" w:name="_GoBack"/>
      <w:bookmarkEnd w:id="0"/>
    </w:p>
    <w:p w:rsidR="00EE784B" w:rsidRDefault="00EE784B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FB2326" w:rsidRDefault="00FB2326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(Se adjunta fotografía)</w:t>
      </w:r>
    </w:p>
    <w:p w:rsidR="005F793C" w:rsidRDefault="005F793C">
      <w:pPr>
        <w:pStyle w:val="Textoindependiente"/>
        <w:spacing w:after="0"/>
        <w:jc w:val="both"/>
        <w:rPr>
          <w:rFonts w:ascii="Arial Narrow" w:hAnsi="Arial Narrow"/>
          <w:b/>
          <w:bCs/>
          <w:sz w:val="40"/>
          <w:szCs w:val="40"/>
        </w:rPr>
      </w:pPr>
    </w:p>
    <w:sectPr w:rsidR="005F793C">
      <w:headerReference w:type="default" r:id="rId7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0DCC" w:rsidRDefault="00FB2326">
      <w:r>
        <w:separator/>
      </w:r>
    </w:p>
  </w:endnote>
  <w:endnote w:type="continuationSeparator" w:id="0">
    <w:p w:rsidR="00D30DCC" w:rsidRDefault="00FB2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jaVu Sans">
    <w:panose1 w:val="00000000000000000000"/>
    <w:charset w:val="00"/>
    <w:family w:val="roman"/>
    <w:notTrueType/>
    <w:pitch w:val="default"/>
  </w:font>
  <w:font w:name="OpenSymbol">
    <w:altName w:val="Arial Unicode MS"/>
    <w:charset w:val="00"/>
    <w:family w:val="roman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 New Roman (正文 CS 字体)">
    <w:altName w:val="MS Gothic"/>
    <w:panose1 w:val="00000000000000000000"/>
    <w:charset w:val="80"/>
    <w:family w:val="roman"/>
    <w:notTrueType/>
    <w:pitch w:val="default"/>
  </w:font>
  <w:font w:name="DengXian Light"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roman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Mono">
    <w:altName w:val="Courier New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0DCC" w:rsidRDefault="00FB2326">
      <w:r>
        <w:separator/>
      </w:r>
    </w:p>
  </w:footnote>
  <w:footnote w:type="continuationSeparator" w:id="0">
    <w:p w:rsidR="00D30DCC" w:rsidRDefault="00FB23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93C" w:rsidRDefault="00FB2326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720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F793C" w:rsidRDefault="005F793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13504"/>
    <w:multiLevelType w:val="multilevel"/>
    <w:tmpl w:val="2CEA567C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2EB36F9"/>
    <w:multiLevelType w:val="multilevel"/>
    <w:tmpl w:val="47B8CE8A"/>
    <w:lvl w:ilvl="0">
      <w:start w:val="1"/>
      <w:numFmt w:val="decimal"/>
      <w:pStyle w:val="Listaconnmeros2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D0F5311"/>
    <w:multiLevelType w:val="multilevel"/>
    <w:tmpl w:val="F1001E9A"/>
    <w:lvl w:ilvl="0">
      <w:start w:val="1"/>
      <w:numFmt w:val="bullet"/>
      <w:pStyle w:val="Listaconvietas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33067F6"/>
    <w:multiLevelType w:val="multilevel"/>
    <w:tmpl w:val="4322F22E"/>
    <w:lvl w:ilvl="0">
      <w:start w:val="1"/>
      <w:numFmt w:val="bullet"/>
      <w:pStyle w:val="Listaconvietas2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DE94DCA"/>
    <w:multiLevelType w:val="multilevel"/>
    <w:tmpl w:val="095EA3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93C"/>
    <w:rsid w:val="005F793C"/>
    <w:rsid w:val="009B4465"/>
    <w:rsid w:val="00D30DCC"/>
    <w:rsid w:val="00EE784B"/>
    <w:rsid w:val="00FB2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9EB838-7440-4325-8743-F0D9A939C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3A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B5101" w:themeColor="accent1" w:themeShade="7F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paragraph" w:styleId="Ttulo5">
    <w:name w:val="heading 5"/>
    <w:basedOn w:val="Normal"/>
    <w:next w:val="Textoindependiente"/>
    <w:qFormat/>
    <w:pPr>
      <w:spacing w:before="80" w:after="40"/>
      <w:outlineLvl w:val="4"/>
    </w:pPr>
    <w:rPr>
      <w:rFonts w:ascii="Microsoft YaHei" w:eastAsia="Arial" w:hAnsi="Microsoft YaHei" w:cs="Microsoft YaHei"/>
      <w:color w:val="000000" w:themeColor="text1"/>
    </w:rPr>
  </w:style>
  <w:style w:type="paragraph" w:styleId="Ttulo6">
    <w:name w:val="heading 6"/>
    <w:basedOn w:val="Normal"/>
    <w:next w:val="Textoindependiente"/>
    <w:qFormat/>
    <w:pPr>
      <w:spacing w:before="40"/>
      <w:outlineLvl w:val="5"/>
    </w:pPr>
    <w:rPr>
      <w:rFonts w:ascii="Microsoft YaHei" w:eastAsia="Arial" w:hAnsi="Microsoft YaHei" w:cs="Microsoft YaHei"/>
      <w:color w:val="000000" w:themeColor="text1"/>
    </w:rPr>
  </w:style>
  <w:style w:type="paragraph" w:styleId="Ttulo7">
    <w:name w:val="heading 7"/>
    <w:basedOn w:val="Normal"/>
    <w:next w:val="Textoindependiente"/>
    <w:qFormat/>
    <w:pPr>
      <w:spacing w:before="40"/>
      <w:outlineLvl w:val="6"/>
    </w:pPr>
    <w:rPr>
      <w:rFonts w:ascii="Microsoft YaHei" w:eastAsia="Arial" w:hAnsi="Microsoft YaHei" w:cs="Microsoft YaHei"/>
      <w:color w:val="000000" w:themeColor="text1"/>
    </w:rPr>
  </w:style>
  <w:style w:type="paragraph" w:styleId="Ttulo8">
    <w:name w:val="heading 8"/>
    <w:basedOn w:val="Normal"/>
    <w:next w:val="Textoindependiente"/>
    <w:qFormat/>
    <w:pPr>
      <w:outlineLvl w:val="7"/>
    </w:pPr>
    <w:rPr>
      <w:rFonts w:eastAsia="Arial" w:cs="DejaVu Sans"/>
      <w:iCs/>
      <w:color w:val="000000" w:themeColor="text1"/>
    </w:rPr>
  </w:style>
  <w:style w:type="paragraph" w:styleId="Ttulo9">
    <w:name w:val="heading 9"/>
    <w:basedOn w:val="Normal"/>
    <w:next w:val="Textoindependiente"/>
    <w:qFormat/>
    <w:pPr>
      <w:outlineLvl w:val="8"/>
    </w:pPr>
    <w:rPr>
      <w:rFonts w:eastAsia="Arial" w:cs="DejaVu Sans"/>
      <w:color w:val="272727" w:themeColor="dark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tulo3Car">
    <w:name w:val="Título 3 Car"/>
    <w:basedOn w:val="Fuentedeprrafopredeter"/>
    <w:link w:val="Ttulo3"/>
    <w:uiPriority w:val="9"/>
    <w:semiHidden/>
    <w:qFormat/>
    <w:rsid w:val="00AA3A41"/>
    <w:rPr>
      <w:rFonts w:asciiTheme="majorHAnsi" w:eastAsiaTheme="majorEastAsia" w:hAnsiTheme="majorHAnsi" w:cstheme="majorBidi"/>
      <w:color w:val="0B5101" w:themeColor="accent1" w:themeShade="7F"/>
    </w:rPr>
  </w:style>
  <w:style w:type="character" w:customStyle="1" w:styleId="citation-108">
    <w:name w:val="citation-108"/>
    <w:basedOn w:val="Fuentedeprrafopredeter"/>
    <w:qFormat/>
    <w:rsid w:val="00AA3A41"/>
  </w:style>
  <w:style w:type="character" w:customStyle="1" w:styleId="button-label">
    <w:name w:val="button-label"/>
    <w:basedOn w:val="Fuentedeprrafopredeter"/>
    <w:qFormat/>
    <w:rsid w:val="00AA3A41"/>
  </w:style>
  <w:style w:type="character" w:customStyle="1" w:styleId="citation-107">
    <w:name w:val="citation-107"/>
    <w:basedOn w:val="Fuentedeprrafopredeter"/>
    <w:qFormat/>
    <w:rsid w:val="00AA3A41"/>
  </w:style>
  <w:style w:type="character" w:customStyle="1" w:styleId="citation-106">
    <w:name w:val="citation-106"/>
    <w:basedOn w:val="Fuentedeprrafopredeter"/>
    <w:qFormat/>
    <w:rsid w:val="00AA3A41"/>
  </w:style>
  <w:style w:type="character" w:customStyle="1" w:styleId="citation-105">
    <w:name w:val="citation-105"/>
    <w:basedOn w:val="Fuentedeprrafopredeter"/>
    <w:qFormat/>
    <w:rsid w:val="00AA3A41"/>
  </w:style>
  <w:style w:type="character" w:customStyle="1" w:styleId="citation-104">
    <w:name w:val="citation-104"/>
    <w:basedOn w:val="Fuentedeprrafopredeter"/>
    <w:qFormat/>
    <w:rsid w:val="00AA3A41"/>
  </w:style>
  <w:style w:type="character" w:customStyle="1" w:styleId="citation-103">
    <w:name w:val="citation-103"/>
    <w:basedOn w:val="Fuentedeprrafopredeter"/>
    <w:qFormat/>
    <w:rsid w:val="00AA3A41"/>
  </w:style>
  <w:style w:type="character" w:customStyle="1" w:styleId="citation-102">
    <w:name w:val="citation-102"/>
    <w:basedOn w:val="Fuentedeprrafopredeter"/>
    <w:qFormat/>
    <w:rsid w:val="00AA3A41"/>
  </w:style>
  <w:style w:type="character" w:customStyle="1" w:styleId="citation-101">
    <w:name w:val="citation-101"/>
    <w:basedOn w:val="Fuentedeprrafopredeter"/>
    <w:qFormat/>
    <w:rsid w:val="00AA3A41"/>
  </w:style>
  <w:style w:type="character" w:customStyle="1" w:styleId="citation-100">
    <w:name w:val="citation-100"/>
    <w:basedOn w:val="Fuentedeprrafopredeter"/>
    <w:qFormat/>
    <w:rsid w:val="00AA3A41"/>
  </w:style>
  <w:style w:type="character" w:customStyle="1" w:styleId="citation-99">
    <w:name w:val="citation-99"/>
    <w:basedOn w:val="Fuentedeprrafopredeter"/>
    <w:qFormat/>
    <w:rsid w:val="00AA3A41"/>
  </w:style>
  <w:style w:type="character" w:customStyle="1" w:styleId="citation-98">
    <w:name w:val="citation-98"/>
    <w:basedOn w:val="Fuentedeprrafopredeter"/>
    <w:qFormat/>
    <w:rsid w:val="00AA3A41"/>
  </w:style>
  <w:style w:type="character" w:customStyle="1" w:styleId="citation-97">
    <w:name w:val="citation-97"/>
    <w:basedOn w:val="Fuentedeprrafopredeter"/>
    <w:qFormat/>
    <w:rsid w:val="00AA3A41"/>
  </w:style>
  <w:style w:type="character" w:customStyle="1" w:styleId="citation-96">
    <w:name w:val="citation-96"/>
    <w:basedOn w:val="Fuentedeprrafopredeter"/>
    <w:qFormat/>
    <w:rsid w:val="00AA3A41"/>
  </w:style>
  <w:style w:type="character" w:customStyle="1" w:styleId="citation-95">
    <w:name w:val="citation-95"/>
    <w:basedOn w:val="Fuentedeprrafopredeter"/>
    <w:qFormat/>
    <w:rsid w:val="00AA3A41"/>
  </w:style>
  <w:style w:type="character" w:customStyle="1" w:styleId="citation-94">
    <w:name w:val="citation-94"/>
    <w:basedOn w:val="Fuentedeprrafopredeter"/>
    <w:qFormat/>
    <w:rsid w:val="00AA3A41"/>
  </w:style>
  <w:style w:type="character" w:customStyle="1" w:styleId="citation-93">
    <w:name w:val="citation-93"/>
    <w:basedOn w:val="Fuentedeprrafopredeter"/>
    <w:qFormat/>
    <w:rsid w:val="00AA3A41"/>
  </w:style>
  <w:style w:type="character" w:customStyle="1" w:styleId="citation-92">
    <w:name w:val="citation-92"/>
    <w:basedOn w:val="Fuentedeprrafopredeter"/>
    <w:qFormat/>
    <w:rsid w:val="00AA3A41"/>
  </w:style>
  <w:style w:type="character" w:customStyle="1" w:styleId="NormalTok">
    <w:name w:val="NormalTok"/>
    <w:basedOn w:val="VerbatimChar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ErrorTok">
    <w:name w:val="ErrorTok"/>
    <w:basedOn w:val="VerbatimChar"/>
    <w:qFormat/>
    <w:rPr>
      <w:rFonts w:ascii="Consolas" w:eastAsia="Arial" w:hAnsi="Consolas" w:cs="Times New Roman (正文 CS 字体)"/>
      <w:b/>
      <w:color w:val="FF0000"/>
      <w:sz w:val="22"/>
      <w:shd w:val="clear" w:color="auto" w:fill="F2F2F2"/>
    </w:rPr>
  </w:style>
  <w:style w:type="character" w:customStyle="1" w:styleId="AlertTok">
    <w:name w:val="AlertTok"/>
    <w:basedOn w:val="VerbatimChar"/>
    <w:qFormat/>
    <w:rPr>
      <w:rFonts w:ascii="Consolas" w:eastAsia="Arial" w:hAnsi="Consolas" w:cs="Times New Roman (正文 CS 字体)"/>
      <w:b/>
      <w:color w:val="FF0000"/>
      <w:sz w:val="22"/>
      <w:shd w:val="clear" w:color="auto" w:fill="F2F2F2"/>
    </w:rPr>
  </w:style>
  <w:style w:type="character" w:customStyle="1" w:styleId="WarningTok">
    <w:name w:val="Warning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InformationTok">
    <w:name w:val="Information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RegionMarkerTok">
    <w:name w:val="RegionMarkerTok"/>
    <w:basedOn w:val="VerbatimChar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AttributeTok">
    <w:name w:val="AttributeTok"/>
    <w:basedOn w:val="VerbatimChar"/>
    <w:qFormat/>
    <w:rPr>
      <w:rFonts w:ascii="Consolas" w:eastAsia="Arial" w:hAnsi="Consolas" w:cs="Times New Roman (正文 CS 字体)"/>
      <w:color w:val="7D9029"/>
      <w:sz w:val="22"/>
      <w:shd w:val="clear" w:color="auto" w:fill="F2F2F2"/>
    </w:rPr>
  </w:style>
  <w:style w:type="character" w:customStyle="1" w:styleId="PreprocessorTok">
    <w:name w:val="PreprocessorTok"/>
    <w:basedOn w:val="VerbatimChar"/>
    <w:qFormat/>
    <w:rPr>
      <w:rFonts w:ascii="Consolas" w:eastAsia="Arial" w:hAnsi="Consolas" w:cs="Times New Roman (正文 CS 字体)"/>
      <w:color w:val="BC7A00"/>
      <w:sz w:val="22"/>
      <w:shd w:val="clear" w:color="auto" w:fill="F2F2F2"/>
    </w:rPr>
  </w:style>
  <w:style w:type="character" w:customStyle="1" w:styleId="ExtensionTok">
    <w:name w:val="ExtensionTok"/>
    <w:basedOn w:val="VerbatimChar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BuiltInTok">
    <w:name w:val="BuiltInTok"/>
    <w:basedOn w:val="VerbatimChar"/>
    <w:qFormat/>
    <w:rPr>
      <w:rFonts w:ascii="Consolas" w:eastAsia="Arial" w:hAnsi="Consolas" w:cs="Times New Roman (正文 CS 字体)"/>
      <w:color w:val="008000"/>
      <w:sz w:val="22"/>
      <w:shd w:val="clear" w:color="auto" w:fill="F2F2F2"/>
    </w:rPr>
  </w:style>
  <w:style w:type="character" w:customStyle="1" w:styleId="OperatorTok">
    <w:name w:val="OperatorTok"/>
    <w:basedOn w:val="VerbatimChar"/>
    <w:qFormat/>
    <w:rPr>
      <w:rFonts w:ascii="Consolas" w:eastAsia="Arial" w:hAnsi="Consolas" w:cs="Times New Roman (正文 CS 字体)"/>
      <w:color w:val="666666"/>
      <w:sz w:val="22"/>
      <w:shd w:val="clear" w:color="auto" w:fill="F2F2F2"/>
    </w:rPr>
  </w:style>
  <w:style w:type="character" w:customStyle="1" w:styleId="ControlFlowTok">
    <w:name w:val="ControlFlowTok"/>
    <w:basedOn w:val="VerbatimChar"/>
    <w:qFormat/>
    <w:rPr>
      <w:rFonts w:ascii="Consolas" w:eastAsia="Arial" w:hAnsi="Consolas" w:cs="Times New Roman (正文 CS 字体)"/>
      <w:b/>
      <w:color w:val="007020"/>
      <w:sz w:val="22"/>
      <w:shd w:val="clear" w:color="auto" w:fill="F2F2F2"/>
    </w:rPr>
  </w:style>
  <w:style w:type="character" w:customStyle="1" w:styleId="VariableTok">
    <w:name w:val="VariableTok"/>
    <w:basedOn w:val="VerbatimChar"/>
    <w:qFormat/>
    <w:rPr>
      <w:rFonts w:ascii="Consolas" w:eastAsia="Arial" w:hAnsi="Consolas" w:cs="Times New Roman (正文 CS 字体)"/>
      <w:color w:val="19177C"/>
      <w:sz w:val="22"/>
      <w:shd w:val="clear" w:color="auto" w:fill="F2F2F2"/>
    </w:rPr>
  </w:style>
  <w:style w:type="character" w:customStyle="1" w:styleId="FunctionTok">
    <w:name w:val="FunctionTok"/>
    <w:basedOn w:val="VerbatimChar"/>
    <w:qFormat/>
    <w:rPr>
      <w:rFonts w:ascii="Consolas" w:eastAsia="Arial" w:hAnsi="Consolas" w:cs="Times New Roman (正文 CS 字体)"/>
      <w:color w:val="06287E"/>
      <w:sz w:val="22"/>
      <w:shd w:val="clear" w:color="auto" w:fill="F2F2F2"/>
    </w:rPr>
  </w:style>
  <w:style w:type="character" w:customStyle="1" w:styleId="OtherTok">
    <w:name w:val="OtherTok"/>
    <w:basedOn w:val="VerbatimChar"/>
    <w:qFormat/>
    <w:rPr>
      <w:rFonts w:ascii="Consolas" w:eastAsia="Arial" w:hAnsi="Consolas" w:cs="Times New Roman (正文 CS 字体)"/>
      <w:color w:val="007020"/>
      <w:sz w:val="22"/>
      <w:shd w:val="clear" w:color="auto" w:fill="F2F2F2"/>
    </w:rPr>
  </w:style>
  <w:style w:type="character" w:customStyle="1" w:styleId="CommentVarTok">
    <w:name w:val="CommentVar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AnnotationTok">
    <w:name w:val="Annotation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DocumentationTok">
    <w:name w:val="DocumentationTok"/>
    <w:basedOn w:val="VerbatimChar"/>
    <w:qFormat/>
    <w:rPr>
      <w:rFonts w:ascii="Consolas" w:eastAsia="Arial" w:hAnsi="Consolas" w:cs="Times New Roman (正文 CS 字体)"/>
      <w:i/>
      <w:color w:val="BA2121"/>
      <w:sz w:val="22"/>
      <w:shd w:val="clear" w:color="auto" w:fill="F2F2F2"/>
    </w:rPr>
  </w:style>
  <w:style w:type="character" w:customStyle="1" w:styleId="CommentTok">
    <w:name w:val="CommentTok"/>
    <w:basedOn w:val="VerbatimChar"/>
    <w:qFormat/>
    <w:rPr>
      <w:rFonts w:ascii="Consolas" w:eastAsia="Arial" w:hAnsi="Consolas" w:cs="Times New Roman (正文 CS 字体)"/>
      <w:i/>
      <w:color w:val="60A0B0"/>
      <w:sz w:val="22"/>
      <w:shd w:val="clear" w:color="auto" w:fill="F2F2F2"/>
    </w:rPr>
  </w:style>
  <w:style w:type="character" w:customStyle="1" w:styleId="ImportTok">
    <w:name w:val="ImportTok"/>
    <w:basedOn w:val="VerbatimChar"/>
    <w:qFormat/>
    <w:rPr>
      <w:rFonts w:ascii="Consolas" w:eastAsia="Arial" w:hAnsi="Consolas" w:cs="Times New Roman (正文 CS 字体)"/>
      <w:b/>
      <w:color w:val="008000"/>
      <w:sz w:val="22"/>
      <w:shd w:val="clear" w:color="auto" w:fill="F2F2F2"/>
    </w:rPr>
  </w:style>
  <w:style w:type="character" w:customStyle="1" w:styleId="SpecialStringTok">
    <w:name w:val="SpecialStringTok"/>
    <w:basedOn w:val="VerbatimChar"/>
    <w:qFormat/>
    <w:rPr>
      <w:rFonts w:ascii="Consolas" w:eastAsia="Arial" w:hAnsi="Consolas" w:cs="Times New Roman (正文 CS 字体)"/>
      <w:color w:val="BB6688"/>
      <w:sz w:val="22"/>
      <w:shd w:val="clear" w:color="auto" w:fill="F2F2F2"/>
    </w:rPr>
  </w:style>
  <w:style w:type="character" w:customStyle="1" w:styleId="VerbatimStringTok">
    <w:name w:val="VerbatimString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StringTok">
    <w:name w:val="String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SpecialCharTok">
    <w:name w:val="SpecialChar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CharTok">
    <w:name w:val="Char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ConstantTok">
    <w:name w:val="ConstantTok"/>
    <w:basedOn w:val="VerbatimChar"/>
    <w:qFormat/>
    <w:rPr>
      <w:rFonts w:ascii="Consolas" w:eastAsia="Arial" w:hAnsi="Consolas" w:cs="Times New Roman (正文 CS 字体)"/>
      <w:color w:val="880000"/>
      <w:sz w:val="22"/>
      <w:shd w:val="clear" w:color="auto" w:fill="F2F2F2"/>
    </w:rPr>
  </w:style>
  <w:style w:type="character" w:customStyle="1" w:styleId="FloatTok">
    <w:name w:val="FloatTok"/>
    <w:basedOn w:val="VerbatimChar"/>
    <w:qFormat/>
    <w:rPr>
      <w:rFonts w:ascii="Consolas" w:eastAsia="Arial" w:hAnsi="Consolas" w:cs="Times New Roman (正文 CS 字体)"/>
      <w:color w:val="40A070"/>
      <w:sz w:val="22"/>
      <w:shd w:val="clear" w:color="auto" w:fill="F2F2F2"/>
    </w:rPr>
  </w:style>
  <w:style w:type="character" w:customStyle="1" w:styleId="BaseNTok">
    <w:name w:val="BaseNTok"/>
    <w:basedOn w:val="VerbatimChar"/>
    <w:qFormat/>
    <w:rPr>
      <w:rFonts w:ascii="Consolas" w:eastAsia="Arial" w:hAnsi="Consolas" w:cs="Times New Roman (正文 CS 字体)"/>
      <w:color w:val="40A070"/>
      <w:sz w:val="22"/>
      <w:shd w:val="clear" w:color="auto" w:fill="F2F2F2"/>
    </w:rPr>
  </w:style>
  <w:style w:type="character" w:customStyle="1" w:styleId="DecValTok">
    <w:name w:val="DecValTok"/>
    <w:basedOn w:val="VerbatimChar"/>
    <w:qFormat/>
    <w:rPr>
      <w:rFonts w:ascii="Consolas" w:eastAsia="Arial" w:hAnsi="Consolas" w:cs="Times New Roman (正文 CS 字体)"/>
      <w:color w:val="40A070"/>
      <w:sz w:val="22"/>
      <w:shd w:val="clear" w:color="auto" w:fill="F2F2F2"/>
    </w:rPr>
  </w:style>
  <w:style w:type="character" w:customStyle="1" w:styleId="DataTypeTok">
    <w:name w:val="DataTypeTok"/>
    <w:basedOn w:val="VerbatimChar"/>
    <w:qFormat/>
    <w:rPr>
      <w:rFonts w:ascii="Consolas" w:eastAsia="Arial" w:hAnsi="Consolas" w:cs="Times New Roman (正文 CS 字体)"/>
      <w:color w:val="902000"/>
      <w:sz w:val="22"/>
      <w:shd w:val="clear" w:color="auto" w:fill="F2F2F2"/>
    </w:rPr>
  </w:style>
  <w:style w:type="character" w:customStyle="1" w:styleId="KeywordTok">
    <w:name w:val="KeywordTok"/>
    <w:basedOn w:val="VerbatimChar"/>
    <w:qFormat/>
    <w:rPr>
      <w:rFonts w:ascii="Consolas" w:eastAsia="Arial" w:hAnsi="Consolas" w:cs="Times New Roman (正文 CS 字体)"/>
      <w:b/>
      <w:color w:val="007020"/>
      <w:sz w:val="22"/>
      <w:shd w:val="clear" w:color="auto" w:fill="F2F2F2"/>
    </w:rPr>
  </w:style>
  <w:style w:type="character" w:customStyle="1" w:styleId="SectionNumber">
    <w:name w:val="Section Number"/>
    <w:basedOn w:val="a"/>
    <w:qFormat/>
  </w:style>
  <w:style w:type="character" w:customStyle="1" w:styleId="VerbatimChar">
    <w:name w:val="Verbatim Char"/>
    <w:basedOn w:val="a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9">
    <w:name w:val="标题 9 字符"/>
    <w:basedOn w:val="Fuentedeprrafopredeter"/>
    <w:qFormat/>
    <w:rPr>
      <w:rFonts w:eastAsia="Arial" w:cs="DejaVu Sans"/>
      <w:color w:val="272727" w:themeColor="dark1" w:themeTint="D8"/>
      <w:sz w:val="24"/>
      <w:szCs w:val="24"/>
      <w:lang w:eastAsia="en-US"/>
    </w:rPr>
  </w:style>
  <w:style w:type="character" w:customStyle="1" w:styleId="8">
    <w:name w:val="标题 8 字符"/>
    <w:basedOn w:val="Fuentedeprrafopredeter"/>
    <w:qFormat/>
    <w:rPr>
      <w:rFonts w:eastAsia="Arial" w:cs="DejaVu Sans"/>
      <w:iCs/>
      <w:color w:val="000000" w:themeColor="text1"/>
      <w:sz w:val="24"/>
      <w:szCs w:val="24"/>
      <w:lang w:eastAsia="en-US"/>
    </w:rPr>
  </w:style>
  <w:style w:type="character" w:customStyle="1" w:styleId="7">
    <w:name w:val="标题 7 字符"/>
    <w:basedOn w:val="Fuentedeprrafopredeter"/>
    <w:qFormat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6">
    <w:name w:val="标题 6 字符"/>
    <w:basedOn w:val="Fuentedeprrafopredeter"/>
    <w:qFormat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5">
    <w:name w:val="标题 5 字符"/>
    <w:basedOn w:val="Fuentedeprrafopredeter"/>
    <w:qFormat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4">
    <w:name w:val="标题 4 字符"/>
    <w:basedOn w:val="Fuentedeprrafopredeter"/>
    <w:qFormat/>
    <w:rPr>
      <w:rFonts w:ascii="Arial" w:eastAsia="Arial" w:hAnsi="Arial" w:cs="Arial"/>
      <w:b/>
      <w:color w:val="000000" w:themeColor="text1"/>
      <w:sz w:val="24"/>
      <w:szCs w:val="24"/>
      <w:lang w:eastAsia="en-US"/>
    </w:rPr>
  </w:style>
  <w:style w:type="character" w:customStyle="1" w:styleId="3">
    <w:name w:val="标题 3 字符"/>
    <w:basedOn w:val="Fuentedeprrafopredeter"/>
    <w:qFormat/>
    <w:rPr>
      <w:rFonts w:ascii="Arial" w:eastAsia="Arial" w:hAnsi="Arial" w:cs="Arial"/>
      <w:b/>
      <w:bCs/>
      <w:color w:val="000000" w:themeColor="text1"/>
      <w:sz w:val="28"/>
      <w:szCs w:val="28"/>
      <w:lang w:eastAsia="en-US"/>
    </w:rPr>
  </w:style>
  <w:style w:type="character" w:customStyle="1" w:styleId="2">
    <w:name w:val="标题 2 字符"/>
    <w:basedOn w:val="Fuentedeprrafopredeter"/>
    <w:qFormat/>
    <w:rPr>
      <w:rFonts w:ascii="Arial" w:eastAsia="Arial" w:hAnsi="Arial" w:cs="Arial"/>
      <w:b/>
      <w:bCs/>
      <w:color w:val="000000" w:themeColor="text1"/>
      <w:sz w:val="32"/>
      <w:szCs w:val="32"/>
      <w:lang w:eastAsia="en-US"/>
    </w:rPr>
  </w:style>
  <w:style w:type="character" w:customStyle="1" w:styleId="1">
    <w:name w:val="标题 1 字符"/>
    <w:basedOn w:val="Fuentedeprrafopredeter"/>
    <w:qFormat/>
    <w:rPr>
      <w:rFonts w:ascii="Arial" w:eastAsia="Arial" w:hAnsi="Arial" w:cs="Arial"/>
      <w:b/>
      <w:bCs/>
      <w:color w:val="000000" w:themeColor="text1"/>
      <w:sz w:val="44"/>
      <w:szCs w:val="40"/>
      <w:lang w:eastAsia="en-US"/>
    </w:rPr>
  </w:style>
  <w:style w:type="character" w:customStyle="1" w:styleId="a0">
    <w:name w:val="副标题 字符"/>
    <w:basedOn w:val="Fuentedeprrafopredeter"/>
    <w:qFormat/>
    <w:rPr>
      <w:rFonts w:eastAsia="DengXian Light" w:cs="DejaVu Sans"/>
      <w:color w:val="595959" w:themeColor="dark1" w:themeTint="A6"/>
      <w:spacing w:val="15"/>
      <w:sz w:val="28"/>
      <w:szCs w:val="28"/>
    </w:rPr>
  </w:style>
  <w:style w:type="character" w:customStyle="1" w:styleId="a1">
    <w:name w:val="标题 字符"/>
    <w:basedOn w:val="Fuentedeprrafopredeter"/>
    <w:qFormat/>
    <w:rPr>
      <w:rFonts w:ascii="Arial" w:eastAsia="Arial" w:hAnsi="Arial" w:cs="Arial"/>
      <w:spacing w:val="-10"/>
      <w:kern w:val="2"/>
      <w:sz w:val="56"/>
      <w:szCs w:val="56"/>
    </w:rPr>
  </w:style>
  <w:style w:type="character" w:customStyle="1" w:styleId="Caracteresdenotaalpie">
    <w:name w:val="Caracteres de nota al pie"/>
    <w:basedOn w:val="a"/>
    <w:qFormat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a">
    <w:name w:val="题注 字符"/>
    <w:basedOn w:val="Fuentedeprrafopredeter"/>
    <w:qFormat/>
  </w:style>
  <w:style w:type="character" w:customStyle="1" w:styleId="TextodegloboCar">
    <w:name w:val="Texto de globo Car"/>
    <w:basedOn w:val="Fuentedeprrafopredeter"/>
    <w:qFormat/>
    <w:rPr>
      <w:rFonts w:ascii="Tahoma" w:hAnsi="Tahoma" w:cs="Tahoma"/>
      <w:sz w:val="16"/>
      <w:szCs w:val="16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uiPriority w:val="99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p1">
    <w:name w:val="p1"/>
    <w:basedOn w:val="Normal"/>
    <w:qFormat/>
    <w:rPr>
      <w:rFonts w:ascii="Arial" w:eastAsia="Times New Roman" w:hAnsi="Arial" w:cs="Arial"/>
      <w:color w:val="00000A"/>
      <w:sz w:val="14"/>
      <w:szCs w:val="14"/>
      <w:lang w:eastAsia="es-ES_tradnl"/>
    </w:rPr>
  </w:style>
  <w:style w:type="paragraph" w:customStyle="1" w:styleId="SourceCode">
    <w:name w:val="Source Code"/>
    <w:qFormat/>
    <w:pPr>
      <w:shd w:val="clear" w:color="auto" w:fill="F2F2F2"/>
      <w:spacing w:before="100" w:after="100"/>
    </w:pPr>
    <w:rPr>
      <w:rFonts w:ascii="Consolas" w:hAnsi="Consolas" w:cs="Times New Roman (正文 CS 字体)"/>
      <w:sz w:val="22"/>
    </w:rPr>
  </w:style>
  <w:style w:type="paragraph" w:customStyle="1" w:styleId="TOC1">
    <w:name w:val="TOC 标题1"/>
    <w:basedOn w:val="Ttulo1"/>
    <w:next w:val="Textoindependiente"/>
    <w:qFormat/>
    <w:pPr>
      <w:spacing w:after="80" w:line="259" w:lineRule="auto"/>
      <w:outlineLvl w:val="9"/>
    </w:pPr>
    <w:rPr>
      <w:rFonts w:ascii="Aptos Display" w:eastAsia="DengXian Light" w:hAnsi="Aptos Display" w:cs="DejaVu Sans"/>
      <w:color w:val="117A02" w:themeColor="accent1" w:themeShade="BF"/>
    </w:rPr>
  </w:style>
  <w:style w:type="paragraph" w:customStyle="1" w:styleId="CaptionedFigure">
    <w:name w:val="Captioned Figure"/>
    <w:basedOn w:val="Figura"/>
    <w:qFormat/>
    <w:pPr>
      <w:keepNext/>
    </w:pPr>
  </w:style>
  <w:style w:type="paragraph" w:customStyle="1" w:styleId="Figura">
    <w:name w:val="Figura"/>
    <w:basedOn w:val="Normal"/>
    <w:qFormat/>
  </w:style>
  <w:style w:type="paragraph" w:customStyle="1" w:styleId="ImageCaption">
    <w:name w:val="Image Caption"/>
    <w:basedOn w:val="caption2"/>
    <w:qFormat/>
  </w:style>
  <w:style w:type="paragraph" w:customStyle="1" w:styleId="TableCaption">
    <w:name w:val="Table Caption"/>
    <w:basedOn w:val="caption2"/>
    <w:qFormat/>
  </w:style>
  <w:style w:type="paragraph" w:customStyle="1" w:styleId="Definition">
    <w:name w:val="Definition"/>
    <w:basedOn w:val="Normal"/>
    <w:qFormat/>
    <w:rPr>
      <w:color w:val="000000" w:themeColor="text1"/>
    </w:rPr>
  </w:style>
  <w:style w:type="paragraph" w:customStyle="1" w:styleId="DefinitionTerm">
    <w:name w:val="Definition Term"/>
    <w:basedOn w:val="Normal"/>
    <w:next w:val="Definition"/>
    <w:qFormat/>
    <w:rPr>
      <w:rFonts w:eastAsia="Arial"/>
    </w:rPr>
  </w:style>
  <w:style w:type="paragraph" w:customStyle="1" w:styleId="FootnoteBlockText">
    <w:name w:val="Footnote Block Text"/>
    <w:basedOn w:val="Textonotapie"/>
    <w:next w:val="Textonotapie"/>
    <w:qFormat/>
    <w:pPr>
      <w:spacing w:before="100" w:after="100"/>
      <w:ind w:left="480" w:right="480"/>
    </w:pPr>
  </w:style>
  <w:style w:type="paragraph" w:styleId="Textonotapie">
    <w:name w:val="footnote text"/>
    <w:basedOn w:val="Normal"/>
  </w:style>
  <w:style w:type="paragraph" w:customStyle="1" w:styleId="10">
    <w:name w:val="书目1"/>
    <w:basedOn w:val="Normal"/>
    <w:qFormat/>
  </w:style>
  <w:style w:type="paragraph" w:customStyle="1" w:styleId="Abstract">
    <w:name w:val="Abstract"/>
    <w:basedOn w:val="Normal"/>
    <w:next w:val="Textoindependiente"/>
    <w:qFormat/>
    <w:pPr>
      <w:spacing w:before="100" w:after="300"/>
    </w:pPr>
    <w:rPr>
      <w:rFonts w:eastAsia="Arial"/>
      <w:sz w:val="20"/>
      <w:szCs w:val="20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/>
      <w:jc w:val="center"/>
    </w:pPr>
    <w:rPr>
      <w:b/>
      <w:sz w:val="20"/>
      <w:szCs w:val="20"/>
    </w:rPr>
  </w:style>
  <w:style w:type="paragraph" w:customStyle="1" w:styleId="Author">
    <w:name w:val="Author"/>
    <w:next w:val="Textoindependiente"/>
    <w:qFormat/>
    <w:pPr>
      <w:spacing w:after="200"/>
      <w:jc w:val="center"/>
    </w:pPr>
  </w:style>
  <w:style w:type="paragraph" w:styleId="Subttulo">
    <w:name w:val="Subtitle"/>
    <w:basedOn w:val="Puesto"/>
    <w:next w:val="Textoindependiente"/>
    <w:qFormat/>
    <w:rPr>
      <w:spacing w:val="15"/>
    </w:rPr>
  </w:style>
  <w:style w:type="paragraph" w:styleId="Fecha">
    <w:name w:val="Date"/>
    <w:next w:val="Textoindependiente"/>
    <w:qFormat/>
    <w:pPr>
      <w:spacing w:after="200"/>
      <w:jc w:val="center"/>
    </w:pPr>
  </w:style>
  <w:style w:type="paragraph" w:styleId="Listaconvietas2">
    <w:name w:val="List Bullet 2"/>
    <w:basedOn w:val="Normal"/>
    <w:qFormat/>
    <w:pPr>
      <w:numPr>
        <w:numId w:val="4"/>
      </w:numPr>
      <w:spacing w:before="120" w:after="200" w:line="360" w:lineRule="auto"/>
      <w:ind w:left="400" w:hanging="200"/>
      <w:contextualSpacing/>
    </w:pPr>
    <w:rPr>
      <w:rFonts w:ascii="Arial" w:eastAsia="Arial" w:hAnsi="Arial" w:cs="Arial"/>
    </w:rPr>
  </w:style>
  <w:style w:type="paragraph" w:styleId="Listaconvietas">
    <w:name w:val="List Bullet"/>
    <w:basedOn w:val="Normal"/>
    <w:qFormat/>
    <w:pPr>
      <w:numPr>
        <w:numId w:val="3"/>
      </w:numPr>
      <w:spacing w:before="200" w:after="200" w:line="360" w:lineRule="auto"/>
      <w:ind w:left="200" w:hanging="200"/>
      <w:contextualSpacing/>
    </w:pPr>
    <w:rPr>
      <w:rFonts w:ascii="Arial" w:eastAsia="Arial" w:hAnsi="Arial" w:cs="Arial"/>
      <w:b/>
      <w:bCs/>
    </w:rPr>
  </w:style>
  <w:style w:type="paragraph" w:customStyle="1" w:styleId="caption2">
    <w:name w:val="caption2"/>
    <w:basedOn w:val="Normal"/>
    <w:qFormat/>
    <w:pPr>
      <w:spacing w:after="120"/>
    </w:pPr>
    <w:rPr>
      <w:i/>
    </w:rPr>
  </w:style>
  <w:style w:type="paragraph" w:styleId="Listaconnmeros">
    <w:name w:val="List Number"/>
    <w:basedOn w:val="Normal"/>
    <w:qFormat/>
    <w:pPr>
      <w:numPr>
        <w:numId w:val="2"/>
      </w:numPr>
      <w:spacing w:after="200" w:line="360" w:lineRule="auto"/>
      <w:contextualSpacing/>
    </w:pPr>
    <w:rPr>
      <w:rFonts w:ascii="Arial" w:eastAsia="Arial" w:hAnsi="Arial" w:cs="Arial"/>
      <w:b/>
      <w:bCs/>
    </w:rPr>
  </w:style>
  <w:style w:type="paragraph" w:styleId="Listaconnmeros2">
    <w:name w:val="List Number 2"/>
    <w:basedOn w:val="Normal"/>
    <w:qFormat/>
    <w:pPr>
      <w:numPr>
        <w:numId w:val="1"/>
      </w:numPr>
      <w:spacing w:after="200"/>
      <w:contextualSpacing/>
    </w:pPr>
    <w:rPr>
      <w:rFonts w:ascii="Arial" w:eastAsia="Arial" w:hAnsi="Arial" w:cs="Arial"/>
    </w:rPr>
  </w:style>
  <w:style w:type="paragraph" w:styleId="Textodeglobo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Piedepgina1">
    <w:name w:val="Pie de página1"/>
    <w:basedOn w:val="Normal"/>
    <w:qFormat/>
    <w:pPr>
      <w:tabs>
        <w:tab w:val="center" w:pos="4252"/>
        <w:tab w:val="right" w:pos="8504"/>
      </w:tabs>
    </w:pPr>
  </w:style>
  <w:style w:type="paragraph" w:customStyle="1" w:styleId="Encabezado1">
    <w:name w:val="Encabezado1"/>
    <w:basedOn w:val="Normal"/>
    <w:qFormat/>
    <w:pPr>
      <w:tabs>
        <w:tab w:val="center" w:pos="4252"/>
        <w:tab w:val="right" w:pos="8504"/>
      </w:tabs>
    </w:p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tulo41">
    <w:name w:val="Título 41"/>
    <w:basedOn w:val="Ttulo10"/>
    <w:next w:val="Textoindependiente"/>
    <w:qFormat/>
    <w:pPr>
      <w:spacing w:before="120" w:after="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paragraph" w:customStyle="1" w:styleId="Ttulo21">
    <w:name w:val="Título 21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customStyle="1" w:styleId="Ttulo11">
    <w:name w:val="Título 1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1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482</Words>
  <Characters>2652</Characters>
  <Application>Microsoft Office Word</Application>
  <DocSecurity>0</DocSecurity>
  <Lines>22</Lines>
  <Paragraphs>6</Paragraphs>
  <ScaleCrop>false</ScaleCrop>
  <Company>Aytojerez</Company>
  <LinksUpToDate>false</LinksUpToDate>
  <CharactersWithSpaces>3128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15</cp:revision>
  <cp:lastPrinted>2026-03-13T13:05:00Z</cp:lastPrinted>
  <dcterms:created xsi:type="dcterms:W3CDTF">2026-03-16T12:33:00Z</dcterms:created>
  <dcterms:modified xsi:type="dcterms:W3CDTF">2026-03-19T11:21:00Z</dcterms:modified>
  <dc:language>es-ES</dc:language>
</cp:coreProperties>
</file>