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ED" w:rsidRDefault="00DD680E">
      <w:r>
        <w:rPr>
          <w:rStyle w:val="Textoennegrita"/>
          <w:rFonts w:ascii="Arial Narrow" w:hAnsi="Arial Narrow"/>
          <w:sz w:val="40"/>
          <w:szCs w:val="40"/>
        </w:rPr>
        <w:t>La alcaldesa de Jerez inaugura las XVII Jornadas de Inmunizaciones de la Asociación Española de Pediatría  destacando el compromiso municipal con la salud pública</w:t>
      </w:r>
    </w:p>
    <w:p w:rsidR="006815ED" w:rsidRDefault="006815ED">
      <w:pPr>
        <w:rPr>
          <w:rStyle w:val="Textoennegrita"/>
          <w:rFonts w:ascii="Arial Narrow" w:hAnsi="Arial Narrow"/>
          <w:sz w:val="40"/>
          <w:szCs w:val="40"/>
        </w:rPr>
      </w:pPr>
    </w:p>
    <w:p w:rsidR="006815ED" w:rsidRDefault="000F51C2" w:rsidP="000F51C2">
      <w:r>
        <w:rPr>
          <w:rStyle w:val="Textoennegrita"/>
          <w:rFonts w:ascii="Arial Narrow" w:hAnsi="Arial Narrow"/>
          <w:b w:val="0"/>
          <w:bCs w:val="0"/>
          <w:sz w:val="36"/>
          <w:szCs w:val="36"/>
        </w:rPr>
        <w:t>García-Pelayo</w:t>
      </w:r>
      <w:r w:rsidR="00DD680E">
        <w:rPr>
          <w:rStyle w:val="Textoennegrita"/>
          <w:rFonts w:ascii="Arial Narrow" w:hAnsi="Arial Narrow"/>
          <w:b w:val="0"/>
          <w:bCs w:val="0"/>
          <w:sz w:val="36"/>
          <w:szCs w:val="36"/>
        </w:rPr>
        <w:t xml:space="preserve"> hace hincapié </w:t>
      </w:r>
      <w:r w:rsidR="00DD680E">
        <w:rPr>
          <w:rStyle w:val="Textoennegrita"/>
          <w:rFonts w:ascii="Arial Narrow" w:hAnsi="Arial Narrow"/>
          <w:b w:val="0"/>
          <w:bCs w:val="0"/>
          <w:sz w:val="26"/>
          <w:szCs w:val="26"/>
        </w:rPr>
        <w:t xml:space="preserve"> </w:t>
      </w:r>
      <w:r w:rsidR="00DD680E">
        <w:rPr>
          <w:rStyle w:val="Textoennegrita"/>
          <w:rFonts w:ascii="Arial Narrow" w:hAnsi="Arial Narrow"/>
          <w:b w:val="0"/>
          <w:bCs w:val="0"/>
          <w:sz w:val="36"/>
          <w:szCs w:val="36"/>
        </w:rPr>
        <w:t>en  “ser colaboradores activos con otras administraciones y actuar como nexo de unión. En temas de salud, nadie puede mirar hacia otro lado”</w:t>
      </w:r>
    </w:p>
    <w:p w:rsidR="006815ED" w:rsidRDefault="006815ED">
      <w:pPr>
        <w:rPr>
          <w:rStyle w:val="Textoennegrita"/>
          <w:rFonts w:ascii="Arial Narrow" w:hAnsi="Arial Narrow"/>
          <w:sz w:val="26"/>
          <w:szCs w:val="26"/>
        </w:rPr>
      </w:pPr>
    </w:p>
    <w:p w:rsidR="006815ED" w:rsidRDefault="00DD680E">
      <w:pPr>
        <w:jc w:val="both"/>
      </w:pPr>
      <w:r>
        <w:rPr>
          <w:rStyle w:val="Textoennegrita"/>
          <w:rFonts w:ascii="Arial Narrow" w:hAnsi="Arial Narrow"/>
          <w:sz w:val="26"/>
          <w:szCs w:val="26"/>
        </w:rPr>
        <w:t>20 de marzo de 2026.</w:t>
      </w:r>
      <w:r>
        <w:rPr>
          <w:rFonts w:ascii="Arial Narrow" w:hAnsi="Arial Narrow"/>
          <w:sz w:val="26"/>
          <w:szCs w:val="26"/>
        </w:rPr>
        <w:t xml:space="preserve"> La alcaldesa de Jerez, María José García-Pelayo, acompañada por el delegado de Salud, Tomás </w:t>
      </w:r>
      <w:proofErr w:type="spellStart"/>
      <w:r>
        <w:rPr>
          <w:rFonts w:ascii="Arial Narrow" w:hAnsi="Arial Narrow"/>
          <w:sz w:val="26"/>
          <w:szCs w:val="26"/>
        </w:rPr>
        <w:t>Sampalo</w:t>
      </w:r>
      <w:proofErr w:type="spellEnd"/>
      <w:r>
        <w:rPr>
          <w:rFonts w:ascii="Arial Narrow" w:hAnsi="Arial Narrow"/>
          <w:sz w:val="26"/>
          <w:szCs w:val="26"/>
        </w:rPr>
        <w:t xml:space="preserve">, ha presidido esta mañana la inauguración de las </w:t>
      </w:r>
      <w:r>
        <w:rPr>
          <w:rStyle w:val="Textoennegrita"/>
          <w:rFonts w:ascii="Arial Narrow" w:hAnsi="Arial Narrow"/>
          <w:b w:val="0"/>
          <w:bCs w:val="0"/>
          <w:sz w:val="26"/>
          <w:szCs w:val="26"/>
        </w:rPr>
        <w:t>XVII Jornadas de Inmunizaciones de la Asociación Española de Pediatría (AEP)</w:t>
      </w:r>
      <w:r>
        <w:rPr>
          <w:rFonts w:ascii="Arial Narrow" w:hAnsi="Arial Narrow"/>
          <w:sz w:val="26"/>
          <w:szCs w:val="26"/>
        </w:rPr>
        <w:t>. El evento, que se desarrolla en los Museos de la Atalaya, reúne a expertos nacionales bajo la organización del Comité Asesor de Vacunas de la AEP.</w:t>
      </w:r>
    </w:p>
    <w:p w:rsidR="006815ED" w:rsidRDefault="006815ED">
      <w:pPr>
        <w:jc w:val="both"/>
        <w:rPr>
          <w:rFonts w:ascii="Arial Narrow" w:hAnsi="Arial Narrow"/>
          <w:sz w:val="26"/>
          <w:szCs w:val="26"/>
        </w:rPr>
      </w:pPr>
    </w:p>
    <w:p w:rsidR="006815ED" w:rsidRDefault="00DD680E">
      <w:pPr>
        <w:jc w:val="both"/>
        <w:rPr>
          <w:rFonts w:ascii="Arial Narrow" w:hAnsi="Arial Narrow"/>
          <w:sz w:val="26"/>
          <w:szCs w:val="26"/>
        </w:rPr>
      </w:pPr>
      <w:r>
        <w:rPr>
          <w:rFonts w:ascii="Arial Narrow" w:hAnsi="Arial Narrow"/>
          <w:sz w:val="26"/>
          <w:szCs w:val="26"/>
        </w:rPr>
        <w:t xml:space="preserve">Junto </w:t>
      </w:r>
      <w:r w:rsidR="000F51C2">
        <w:rPr>
          <w:rFonts w:ascii="Arial Narrow" w:hAnsi="Arial Narrow"/>
          <w:sz w:val="26"/>
          <w:szCs w:val="26"/>
        </w:rPr>
        <w:t>a</w:t>
      </w:r>
      <w:r>
        <w:rPr>
          <w:rFonts w:ascii="Arial Narrow" w:hAnsi="Arial Narrow"/>
          <w:sz w:val="26"/>
          <w:szCs w:val="26"/>
        </w:rPr>
        <w:t xml:space="preserve"> la alcaldesa y </w:t>
      </w:r>
      <w:r w:rsidR="000F51C2">
        <w:rPr>
          <w:rFonts w:ascii="Arial Narrow" w:hAnsi="Arial Narrow"/>
          <w:sz w:val="26"/>
          <w:szCs w:val="26"/>
        </w:rPr>
        <w:t xml:space="preserve">el </w:t>
      </w:r>
      <w:r>
        <w:rPr>
          <w:rFonts w:ascii="Arial Narrow" w:hAnsi="Arial Narrow"/>
          <w:sz w:val="26"/>
          <w:szCs w:val="26"/>
        </w:rPr>
        <w:t xml:space="preserve">delegado de Salud han participado en el acto inaugural, el presidente de la Asociación  Española de Pediatría, Luis Carlos </w:t>
      </w:r>
      <w:proofErr w:type="spellStart"/>
      <w:r>
        <w:rPr>
          <w:rFonts w:ascii="Arial Narrow" w:hAnsi="Arial Narrow"/>
          <w:sz w:val="26"/>
          <w:szCs w:val="26"/>
        </w:rPr>
        <w:t>Blesa</w:t>
      </w:r>
      <w:proofErr w:type="spellEnd"/>
      <w:r>
        <w:rPr>
          <w:rFonts w:ascii="Arial Narrow" w:hAnsi="Arial Narrow"/>
          <w:sz w:val="26"/>
          <w:szCs w:val="26"/>
        </w:rPr>
        <w:t>; el  coordinador del Comité Asesor de Vacunas e Inmunizaciones, Francisco José Álvarez García</w:t>
      </w:r>
      <w:r w:rsidR="000F51C2">
        <w:rPr>
          <w:rFonts w:ascii="Arial Narrow" w:hAnsi="Arial Narrow"/>
          <w:sz w:val="26"/>
          <w:szCs w:val="26"/>
        </w:rPr>
        <w:t>,</w:t>
      </w:r>
      <w:r>
        <w:rPr>
          <w:rFonts w:ascii="Arial Narrow" w:hAnsi="Arial Narrow"/>
          <w:sz w:val="26"/>
          <w:szCs w:val="26"/>
        </w:rPr>
        <w:t xml:space="preserve"> y la  delegada territorial de Salud y Consumo de la Junta de Andalucía</w:t>
      </w:r>
      <w:r w:rsidR="000F51C2">
        <w:rPr>
          <w:rFonts w:ascii="Arial Narrow" w:hAnsi="Arial Narrow"/>
          <w:sz w:val="26"/>
          <w:szCs w:val="26"/>
        </w:rPr>
        <w:t xml:space="preserve">, Eva Pajares. </w:t>
      </w:r>
    </w:p>
    <w:p w:rsidR="006815ED" w:rsidRDefault="006815ED">
      <w:pPr>
        <w:jc w:val="both"/>
        <w:rPr>
          <w:rFonts w:ascii="Arial Narrow" w:hAnsi="Arial Narrow"/>
          <w:sz w:val="26"/>
          <w:szCs w:val="26"/>
        </w:rPr>
      </w:pPr>
    </w:p>
    <w:p w:rsidR="006815ED" w:rsidRDefault="00DD680E">
      <w:pPr>
        <w:jc w:val="both"/>
      </w:pPr>
      <w:r>
        <w:rPr>
          <w:rFonts w:ascii="Arial Narrow" w:hAnsi="Arial Narrow"/>
          <w:sz w:val="26"/>
          <w:szCs w:val="26"/>
        </w:rPr>
        <w:t xml:space="preserve">Durante su intervención, la regidora ha expresado su agradecimiento al comité organizador por elegir Jerez como sede de este encuentro científico de alto nivel. “Es un orgullo que nuestra ciudad sea el escenario para debatir sobre un pilar tan fundamental como es la salud de las personas”, señaló, aprovechando también para poner en valor la excelencia local al recordar que Jerez ostenta este año el título de </w:t>
      </w:r>
      <w:r>
        <w:rPr>
          <w:rStyle w:val="Textoennegrita"/>
          <w:rFonts w:ascii="Arial Narrow" w:hAnsi="Arial Narrow"/>
          <w:b w:val="0"/>
          <w:bCs w:val="0"/>
          <w:sz w:val="26"/>
          <w:szCs w:val="26"/>
        </w:rPr>
        <w:t>Capital Española de la Gastronomía 2026</w:t>
      </w:r>
      <w:r>
        <w:rPr>
          <w:rFonts w:ascii="Arial Narrow" w:hAnsi="Arial Narrow"/>
          <w:sz w:val="26"/>
          <w:szCs w:val="26"/>
        </w:rPr>
        <w:t xml:space="preserve"> y</w:t>
      </w:r>
      <w:r w:rsidR="000F51C2">
        <w:rPr>
          <w:rFonts w:ascii="Arial Narrow" w:hAnsi="Arial Narrow"/>
          <w:sz w:val="26"/>
          <w:szCs w:val="26"/>
        </w:rPr>
        <w:t>,</w:t>
      </w:r>
      <w:r>
        <w:rPr>
          <w:rFonts w:ascii="Arial Narrow" w:hAnsi="Arial Narrow"/>
          <w:sz w:val="26"/>
          <w:szCs w:val="26"/>
        </w:rPr>
        <w:t xml:space="preserve"> por tanto</w:t>
      </w:r>
      <w:r w:rsidR="000F51C2">
        <w:rPr>
          <w:rFonts w:ascii="Arial Narrow" w:hAnsi="Arial Narrow"/>
          <w:sz w:val="26"/>
          <w:szCs w:val="26"/>
        </w:rPr>
        <w:t>,</w:t>
      </w:r>
      <w:r>
        <w:rPr>
          <w:rFonts w:ascii="Arial Narrow" w:hAnsi="Arial Narrow"/>
          <w:sz w:val="26"/>
          <w:szCs w:val="26"/>
        </w:rPr>
        <w:t xml:space="preserve"> “ los asistentes pueden también disfrutar de sus atractivos “.</w:t>
      </w:r>
    </w:p>
    <w:p w:rsidR="006815ED" w:rsidRDefault="006815ED">
      <w:pPr>
        <w:rPr>
          <w:rFonts w:ascii="Arial Narrow" w:hAnsi="Arial Narrow"/>
          <w:sz w:val="26"/>
          <w:szCs w:val="26"/>
        </w:rPr>
      </w:pPr>
    </w:p>
    <w:p w:rsidR="006815ED" w:rsidRDefault="00DD680E">
      <w:pPr>
        <w:jc w:val="both"/>
        <w:rPr>
          <w:rFonts w:ascii="Arial Narrow" w:hAnsi="Arial Narrow"/>
          <w:sz w:val="26"/>
          <w:szCs w:val="26"/>
        </w:rPr>
      </w:pPr>
      <w:r>
        <w:rPr>
          <w:rFonts w:ascii="Arial Narrow" w:hAnsi="Arial Narrow"/>
          <w:sz w:val="26"/>
          <w:szCs w:val="26"/>
        </w:rPr>
        <w:t xml:space="preserve">La alcaldesa ha subrayado la apuesta decidida del Gobierno local </w:t>
      </w:r>
      <w:r w:rsidR="000F51C2">
        <w:rPr>
          <w:rFonts w:ascii="Arial Narrow" w:hAnsi="Arial Narrow"/>
          <w:sz w:val="26"/>
          <w:szCs w:val="26"/>
        </w:rPr>
        <w:t>la salud pública</w:t>
      </w:r>
      <w:r>
        <w:rPr>
          <w:rFonts w:ascii="Arial Narrow" w:hAnsi="Arial Narrow"/>
          <w:sz w:val="26"/>
          <w:szCs w:val="26"/>
        </w:rPr>
        <w:t>, recor</w:t>
      </w:r>
      <w:r w:rsidR="000F51C2">
        <w:rPr>
          <w:rFonts w:ascii="Arial Narrow" w:hAnsi="Arial Narrow"/>
          <w:sz w:val="26"/>
          <w:szCs w:val="26"/>
        </w:rPr>
        <w:t>dando que Jerez cuenta con una D</w:t>
      </w:r>
      <w:r>
        <w:rPr>
          <w:rFonts w:ascii="Arial Narrow" w:hAnsi="Arial Narrow"/>
          <w:sz w:val="26"/>
          <w:szCs w:val="26"/>
        </w:rPr>
        <w:t>elegación específica de Salud. “Entendemos que debemos ser colaboradores activos con otras administraciones y actuar como nexo de unión. En temas de salud, na</w:t>
      </w:r>
      <w:r w:rsidR="000F51C2">
        <w:rPr>
          <w:rFonts w:ascii="Arial Narrow" w:hAnsi="Arial Narrow"/>
          <w:sz w:val="26"/>
          <w:szCs w:val="26"/>
        </w:rPr>
        <w:t>die puede mirar hacia otro lado</w:t>
      </w:r>
      <w:r>
        <w:rPr>
          <w:rFonts w:ascii="Arial Narrow" w:hAnsi="Arial Narrow"/>
          <w:sz w:val="26"/>
          <w:szCs w:val="26"/>
        </w:rPr>
        <w:t xml:space="preserve"> y mucho m</w:t>
      </w:r>
      <w:r w:rsidR="000F51C2">
        <w:rPr>
          <w:rFonts w:ascii="Arial Narrow" w:hAnsi="Arial Narrow"/>
          <w:sz w:val="26"/>
          <w:szCs w:val="26"/>
        </w:rPr>
        <w:t>enos la administración pública”</w:t>
      </w:r>
      <w:r>
        <w:rPr>
          <w:rFonts w:ascii="Arial Narrow" w:hAnsi="Arial Narrow"/>
          <w:sz w:val="26"/>
          <w:szCs w:val="26"/>
        </w:rPr>
        <w:t>.</w:t>
      </w:r>
    </w:p>
    <w:p w:rsidR="006815ED" w:rsidRDefault="006815ED">
      <w:pPr>
        <w:jc w:val="both"/>
        <w:rPr>
          <w:rFonts w:ascii="Arial Narrow" w:hAnsi="Arial Narrow"/>
          <w:sz w:val="26"/>
          <w:szCs w:val="26"/>
        </w:rPr>
      </w:pPr>
    </w:p>
    <w:p w:rsidR="006815ED" w:rsidRDefault="00DD680E" w:rsidP="000F51C2">
      <w:pPr>
        <w:pStyle w:val="Textoindependiente"/>
        <w:spacing w:after="0" w:line="240" w:lineRule="auto"/>
        <w:jc w:val="both"/>
        <w:rPr>
          <w:rFonts w:ascii="Arial Narrow" w:hAnsi="Arial Narrow"/>
          <w:sz w:val="26"/>
          <w:szCs w:val="26"/>
        </w:rPr>
      </w:pPr>
      <w:r>
        <w:rPr>
          <w:rFonts w:ascii="Arial Narrow" w:hAnsi="Arial Narrow"/>
          <w:sz w:val="26"/>
          <w:szCs w:val="26"/>
        </w:rPr>
        <w:t>García-Pelayo ha resaltado que “con la celebración de este congreso, Jerez se consolida una vez más como un destino preferente para el turismo de congresos y un referente en la acogida de eventos que impulsan el conocimiento y el bienestar social”.</w:t>
      </w:r>
    </w:p>
    <w:p w:rsidR="000F51C2" w:rsidRDefault="000F51C2">
      <w:pPr>
        <w:spacing w:after="283"/>
        <w:jc w:val="both"/>
        <w:rPr>
          <w:rFonts w:ascii="Arial Narrow" w:hAnsi="Arial Narrow"/>
          <w:sz w:val="26"/>
          <w:szCs w:val="26"/>
        </w:rPr>
      </w:pPr>
    </w:p>
    <w:p w:rsidR="006815ED" w:rsidRDefault="00DD680E" w:rsidP="000F51C2">
      <w:pPr>
        <w:spacing w:after="283"/>
        <w:jc w:val="both"/>
        <w:rPr>
          <w:rFonts w:ascii="Arial Narrow" w:hAnsi="Arial Narrow"/>
          <w:sz w:val="26"/>
          <w:szCs w:val="26"/>
        </w:rPr>
      </w:pPr>
      <w:r>
        <w:rPr>
          <w:rFonts w:ascii="Arial Narrow" w:hAnsi="Arial Narrow"/>
          <w:sz w:val="26"/>
          <w:szCs w:val="26"/>
        </w:rPr>
        <w:t>A lo largo de las jornadas, los especialistas abordarán cuestiones críticas para la sanidad actual a través de divers</w:t>
      </w:r>
      <w:r w:rsidR="000F51C2">
        <w:rPr>
          <w:rFonts w:ascii="Arial Narrow" w:hAnsi="Arial Narrow"/>
          <w:sz w:val="26"/>
          <w:szCs w:val="26"/>
        </w:rPr>
        <w:t xml:space="preserve">as ponencias y mesas de debate.  </w:t>
      </w:r>
      <w:r>
        <w:rPr>
          <w:rFonts w:ascii="Arial Narrow" w:hAnsi="Arial Narrow"/>
          <w:sz w:val="26"/>
          <w:szCs w:val="26"/>
        </w:rPr>
        <w:t xml:space="preserve">Se trata de un programa diverso </w:t>
      </w:r>
      <w:r>
        <w:rPr>
          <w:rFonts w:ascii="Arial Narrow" w:hAnsi="Arial Narrow"/>
          <w:sz w:val="26"/>
          <w:szCs w:val="26"/>
        </w:rPr>
        <w:lastRenderedPageBreak/>
        <w:t xml:space="preserve">que combina la  presentación de novedades y proyectos en investigación con la  actualización de aspectos ya consolidados de la </w:t>
      </w:r>
      <w:proofErr w:type="spellStart"/>
      <w:r>
        <w:rPr>
          <w:rFonts w:ascii="Arial Narrow" w:hAnsi="Arial Narrow"/>
          <w:sz w:val="26"/>
          <w:szCs w:val="26"/>
        </w:rPr>
        <w:t>vacunología</w:t>
      </w:r>
      <w:proofErr w:type="spellEnd"/>
      <w:r>
        <w:rPr>
          <w:rFonts w:ascii="Arial Narrow" w:hAnsi="Arial Narrow"/>
          <w:sz w:val="26"/>
          <w:szCs w:val="26"/>
        </w:rPr>
        <w:t>, la  revisión de objetivos pendientes y el análisis de situaciones  emergentes.</w:t>
      </w:r>
    </w:p>
    <w:p w:rsidR="00DD680E" w:rsidRDefault="000F51C2" w:rsidP="00DD680E">
      <w:pPr>
        <w:spacing w:after="283"/>
        <w:jc w:val="both"/>
        <w:rPr>
          <w:rFonts w:ascii="Arial Narrow" w:hAnsi="Arial Narrow"/>
          <w:color w:val="000000"/>
          <w:sz w:val="26"/>
          <w:szCs w:val="26"/>
        </w:rPr>
      </w:pPr>
      <w:r>
        <w:rPr>
          <w:rFonts w:ascii="Arial Narrow" w:hAnsi="Arial Narrow"/>
          <w:sz w:val="26"/>
          <w:szCs w:val="26"/>
        </w:rPr>
        <w:t xml:space="preserve">La Asociación Española </w:t>
      </w:r>
      <w:r w:rsidR="00DD680E">
        <w:rPr>
          <w:rFonts w:ascii="Arial Narrow" w:hAnsi="Arial Narrow"/>
          <w:sz w:val="26"/>
          <w:szCs w:val="26"/>
        </w:rPr>
        <w:t xml:space="preserve">de Pediatría es </w:t>
      </w:r>
      <w:r w:rsidR="00DD680E">
        <w:rPr>
          <w:rFonts w:ascii="Arial Narrow" w:hAnsi="Arial Narrow"/>
          <w:color w:val="000000"/>
          <w:sz w:val="26"/>
          <w:szCs w:val="26"/>
        </w:rPr>
        <w:t xml:space="preserve">una sociedad científica dedicada a mejorar la salud infantil a través de la formación médica, la investigación, la atención clínica y el respaldo profesional que se fundó en 1949, en una reunión extraordinaria de la Sociedad de Pediatría de Madrid siendo el  doctor Francisco </w:t>
      </w:r>
      <w:proofErr w:type="spellStart"/>
      <w:r w:rsidR="00DD680E">
        <w:rPr>
          <w:rFonts w:ascii="Arial Narrow" w:hAnsi="Arial Narrow"/>
          <w:color w:val="000000"/>
          <w:sz w:val="26"/>
          <w:szCs w:val="26"/>
        </w:rPr>
        <w:t>Zamarriego</w:t>
      </w:r>
      <w:proofErr w:type="spellEnd"/>
      <w:r w:rsidR="00DD680E">
        <w:rPr>
          <w:rFonts w:ascii="Arial Narrow" w:hAnsi="Arial Narrow"/>
          <w:color w:val="000000"/>
          <w:sz w:val="26"/>
          <w:szCs w:val="26"/>
        </w:rPr>
        <w:t xml:space="preserve"> García su primer presidente. Con sede en Madrid, actualmente tiene como socios a 14.000 pediatras que trabajan tanto en el sector público como el privado. </w:t>
      </w:r>
    </w:p>
    <w:p w:rsidR="006815ED" w:rsidRDefault="00DD680E" w:rsidP="00DD680E">
      <w:pPr>
        <w:spacing w:after="283"/>
        <w:jc w:val="both"/>
        <w:rPr>
          <w:rFonts w:ascii="Arial Narrow" w:hAnsi="Arial Narrow"/>
          <w:color w:val="000000"/>
          <w:sz w:val="26"/>
          <w:szCs w:val="26"/>
        </w:rPr>
      </w:pPr>
      <w:r>
        <w:rPr>
          <w:rFonts w:ascii="Arial Narrow" w:hAnsi="Arial Narrow"/>
          <w:color w:val="000000"/>
          <w:sz w:val="26"/>
          <w:szCs w:val="26"/>
        </w:rPr>
        <w:t>Su objetivo es garantizar la salud infantil mediante la elaboración de recomendaciones basadas en la mejor evidencia científica, la formación continua a través de congresos nacionales y la publicación de Anales de Pediatría. Una de las 14 Sociedades Regionales Federadas, es la Sociedad de Pediatría de Andalucía Occidental y Extremadura con 870 socios pediatras, a la que pertenecen los pediatras de Jerez de la Frontera.</w:t>
      </w:r>
    </w:p>
    <w:p w:rsidR="00DD680E" w:rsidRDefault="00DD680E" w:rsidP="00DD680E">
      <w:pPr>
        <w:spacing w:after="283"/>
        <w:jc w:val="both"/>
        <w:rPr>
          <w:rFonts w:ascii="Arial Narrow" w:hAnsi="Arial Narrow"/>
          <w:color w:val="000000"/>
          <w:sz w:val="26"/>
          <w:szCs w:val="26"/>
        </w:rPr>
      </w:pPr>
      <w:r>
        <w:rPr>
          <w:rFonts w:ascii="Arial Narrow" w:hAnsi="Arial Narrow"/>
          <w:color w:val="000000"/>
          <w:sz w:val="26"/>
          <w:szCs w:val="26"/>
        </w:rPr>
        <w:t>(Se adjunta fotografía y enlace de audio:</w:t>
      </w:r>
    </w:p>
    <w:p w:rsidR="006815ED" w:rsidRDefault="004648AA">
      <w:pPr>
        <w:pStyle w:val="Textoindependiente"/>
        <w:spacing w:after="0" w:line="240" w:lineRule="auto"/>
        <w:jc w:val="both"/>
        <w:rPr>
          <w:rFonts w:ascii="Arial Narrow" w:hAnsi="Arial Narrow"/>
          <w:sz w:val="26"/>
          <w:szCs w:val="26"/>
        </w:rPr>
      </w:pPr>
      <w:hyperlink r:id="rId7" w:history="1">
        <w:r w:rsidRPr="004408AE">
          <w:rPr>
            <w:rStyle w:val="Hipervnculo"/>
            <w:rFonts w:ascii="Arial Narrow" w:hAnsi="Arial Narrow"/>
            <w:sz w:val="26"/>
            <w:szCs w:val="26"/>
          </w:rPr>
          <w:t>https://almacen.redsara.es/sending/public/cc39e398-7ade-4929-be24-18612b9ce97d</w:t>
        </w:r>
      </w:hyperlink>
    </w:p>
    <w:p w:rsidR="004648AA" w:rsidRDefault="004648AA">
      <w:pPr>
        <w:pStyle w:val="Textoindependiente"/>
        <w:spacing w:after="0" w:line="240" w:lineRule="auto"/>
        <w:jc w:val="both"/>
        <w:rPr>
          <w:rFonts w:ascii="Arial Narrow" w:hAnsi="Arial Narrow"/>
          <w:sz w:val="26"/>
          <w:szCs w:val="26"/>
        </w:rPr>
      </w:pPr>
    </w:p>
    <w:p w:rsidR="006815ED" w:rsidRDefault="006815ED">
      <w:pPr>
        <w:jc w:val="both"/>
        <w:rPr>
          <w:color w:val="000000"/>
        </w:rPr>
      </w:pPr>
      <w:bookmarkStart w:id="0" w:name="_GoBack"/>
      <w:bookmarkEnd w:id="0"/>
    </w:p>
    <w:sectPr w:rsidR="006815ED">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EE" w:rsidRDefault="00DD680E">
      <w:r>
        <w:separator/>
      </w:r>
    </w:p>
  </w:endnote>
  <w:endnote w:type="continuationSeparator" w:id="0">
    <w:p w:rsidR="00DD45EE" w:rsidRDefault="00DD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EE" w:rsidRDefault="00DD680E">
      <w:r>
        <w:separator/>
      </w:r>
    </w:p>
  </w:footnote>
  <w:footnote w:type="continuationSeparator" w:id="0">
    <w:p w:rsidR="00DD45EE" w:rsidRDefault="00DD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ED" w:rsidRDefault="00DD680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pic:spPr>
              </pic:pic>
            </a:graphicData>
          </a:graphic>
        </wp:inline>
      </w:drawing>
    </w:r>
  </w:p>
  <w:p w:rsidR="006815ED" w:rsidRDefault="006815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6855"/>
    <w:multiLevelType w:val="multilevel"/>
    <w:tmpl w:val="C118560E"/>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494E35"/>
    <w:multiLevelType w:val="multilevel"/>
    <w:tmpl w:val="1FD81F84"/>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3D6FB1"/>
    <w:multiLevelType w:val="multilevel"/>
    <w:tmpl w:val="43F8E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CD8086C"/>
    <w:multiLevelType w:val="multilevel"/>
    <w:tmpl w:val="AD62F8E4"/>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8F03D2F"/>
    <w:multiLevelType w:val="multilevel"/>
    <w:tmpl w:val="DB5E35E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63E0536E"/>
    <w:multiLevelType w:val="multilevel"/>
    <w:tmpl w:val="F992EE7E"/>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ED"/>
    <w:rsid w:val="000F51C2"/>
    <w:rsid w:val="004648AA"/>
    <w:rsid w:val="006815ED"/>
    <w:rsid w:val="00DD45EE"/>
    <w:rsid w:val="00DD68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A1B21-605F-47AC-B4FD-08D5C830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qFormat/>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numPr>
        <w:numId w:val="2"/>
      </w:numPr>
      <w:spacing w:after="200" w:line="360" w:lineRule="auto"/>
      <w:contextualSpacing/>
    </w:pPr>
    <w:rPr>
      <w:rFonts w:ascii="Arial" w:eastAsia="Arial" w:hAnsi="Arial" w:cs="Arial"/>
      <w:b/>
      <w:bCs/>
    </w:rPr>
  </w:style>
  <w:style w:type="paragraph" w:styleId="Listaconnmeros2">
    <w:name w:val="List Number 2"/>
    <w:basedOn w:val="Normal"/>
    <w:qFormat/>
    <w:pPr>
      <w:numPr>
        <w:numId w:val="1"/>
      </w:numPr>
      <w:spacing w:after="20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macen.redsara.es/sending/public/cc39e398-7ade-4929-be24-18612b9ce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573</Words>
  <Characters>3152</Characters>
  <Application>Microsoft Office Word</Application>
  <DocSecurity>0</DocSecurity>
  <Lines>26</Lines>
  <Paragraphs>7</Paragraphs>
  <ScaleCrop>false</ScaleCrop>
  <Company>Aytojerez</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cp:revision>
  <cp:lastPrinted>2026-03-13T13:05:00Z</cp:lastPrinted>
  <dcterms:created xsi:type="dcterms:W3CDTF">2026-03-16T12:33:00Z</dcterms:created>
  <dcterms:modified xsi:type="dcterms:W3CDTF">2026-03-20T10:34:00Z</dcterms:modified>
  <dc:language>es-ES</dc:language>
</cp:coreProperties>
</file>