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3F8" w:rsidRDefault="00F223D2">
      <w:pPr>
        <w:widowControl w:val="0"/>
        <w:shd w:val="clear" w:color="auto" w:fill="FFFFFF"/>
        <w:tabs>
          <w:tab w:val="left" w:pos="729"/>
        </w:tabs>
      </w:pPr>
      <w:r>
        <w:rPr>
          <w:rStyle w:val="Textoennegrita"/>
          <w:rFonts w:ascii="Arial Narrow" w:eastAsia="Arial" w:hAnsi="Arial Narrow" w:cs="Arial Narrow"/>
          <w:sz w:val="40"/>
          <w:szCs w:val="40"/>
          <w:lang w:eastAsia="es-ES_tradnl"/>
        </w:rPr>
        <w:t>El Ayuntamiento conmemora el Día Internacional del Pueblo Gitano asumiendo el reto de la igualdad de oportunidades y sumando su apoyo a la petición de una ley integral que la garantice</w:t>
      </w:r>
    </w:p>
    <w:p w:rsidR="008163F8" w:rsidRDefault="008163F8">
      <w:pPr>
        <w:widowControl w:val="0"/>
        <w:shd w:val="clear" w:color="auto" w:fill="FFFFFF"/>
        <w:tabs>
          <w:tab w:val="left" w:pos="729"/>
        </w:tabs>
        <w:rPr>
          <w:rFonts w:ascii="Arial Narrow" w:hAnsi="Arial Narrow"/>
        </w:rPr>
      </w:pPr>
    </w:p>
    <w:p w:rsidR="008163F8" w:rsidRDefault="00F223D2">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La bandera del pueblo gitano ha sido colocada en la fachada municipal tras la lectura al Manifiesto</w:t>
      </w:r>
    </w:p>
    <w:p w:rsidR="008163F8" w:rsidRDefault="008163F8">
      <w:pPr>
        <w:widowControl w:val="0"/>
        <w:shd w:val="clear" w:color="auto" w:fill="FFFFFF"/>
        <w:tabs>
          <w:tab w:val="left" w:pos="729"/>
        </w:tabs>
        <w:rPr>
          <w:rFonts w:ascii="Arial Narrow" w:hAnsi="Arial Narrow"/>
        </w:rPr>
      </w:pPr>
    </w:p>
    <w:p w:rsidR="008163F8" w:rsidRDefault="00F223D2">
      <w:pPr>
        <w:jc w:val="both"/>
        <w:rPr>
          <w:rFonts w:ascii="Arial Narrow" w:hAnsi="Arial Narrow"/>
        </w:rPr>
      </w:pPr>
      <w:r>
        <w:rPr>
          <w:rStyle w:val="Textoennegrita"/>
          <w:rFonts w:ascii="Arial Narrow" w:hAnsi="Arial Narrow"/>
          <w:sz w:val="26"/>
          <w:szCs w:val="26"/>
        </w:rPr>
        <w:t>8 de abril de 2026</w:t>
      </w:r>
      <w:r>
        <w:rPr>
          <w:rStyle w:val="Textoennegrita"/>
        </w:rPr>
        <w:t>.</w:t>
      </w:r>
      <w:r>
        <w:t xml:space="preserve"> </w:t>
      </w:r>
      <w:r>
        <w:rPr>
          <w:rFonts w:ascii="Arial Narrow" w:hAnsi="Arial Narrow"/>
          <w:sz w:val="26"/>
          <w:szCs w:val="26"/>
        </w:rPr>
        <w:t xml:space="preserve">El Ayuntamiento de Jerez ha acogido un año más la conmemoración del Día Internacional del Pueblo Gitano, una efemérides que reivindica </w:t>
      </w:r>
      <w:r>
        <w:rPr>
          <w:rFonts w:ascii="Arial Narrow" w:hAnsi="Arial Narrow"/>
          <w:sz w:val="26"/>
          <w:szCs w:val="26"/>
        </w:rPr>
        <w:t>la implicación de toda la sociedad en los retos que nos marca este 8 de abril para alcanzar unas condiciones de igualdad de oportunidades para los gitanos y las gitanas. El primer teniente de alcaldesa, Agustín Muñoz, juntos a miembros del Gobierno de Jere</w:t>
      </w:r>
      <w:r>
        <w:rPr>
          <w:rFonts w:ascii="Arial Narrow" w:hAnsi="Arial Narrow"/>
          <w:sz w:val="26"/>
          <w:szCs w:val="26"/>
        </w:rPr>
        <w:t>z y de la Corporación, han acompañado a la Fundación Secretariado Gitano en la lectura de su Manifiesto en el Salón Noble y en la posterior colocación de la bandera del pueblo gitano en la fachada municipal.</w:t>
      </w:r>
    </w:p>
    <w:p w:rsidR="008163F8" w:rsidRDefault="008163F8">
      <w:pPr>
        <w:jc w:val="both"/>
        <w:rPr>
          <w:rFonts w:ascii="Arial Narrow" w:hAnsi="Arial Narrow"/>
        </w:rPr>
      </w:pPr>
    </w:p>
    <w:p w:rsidR="008163F8" w:rsidRDefault="00F223D2">
      <w:pPr>
        <w:jc w:val="both"/>
        <w:rPr>
          <w:rFonts w:ascii="Arial Narrow" w:hAnsi="Arial Narrow"/>
        </w:rPr>
      </w:pPr>
      <w:r>
        <w:rPr>
          <w:rFonts w:ascii="Arial Narrow" w:hAnsi="Arial Narrow"/>
          <w:sz w:val="26"/>
          <w:szCs w:val="26"/>
        </w:rPr>
        <w:t>Este acto ha contado con la presencia del direc</w:t>
      </w:r>
      <w:r>
        <w:rPr>
          <w:rFonts w:ascii="Arial Narrow" w:hAnsi="Arial Narrow"/>
          <w:sz w:val="26"/>
          <w:szCs w:val="26"/>
        </w:rPr>
        <w:t>tor de la Fundación Secretariado Gitano, Francisco Agarrado; el vicepresidente primero de su patronato, Antonio Soto; trabajadores y trabajadoras, y personas usuarias. Este año, coincidiendo con la Capitalidad de la Gastronomía, se ha invitado a representa</w:t>
      </w:r>
      <w:r>
        <w:rPr>
          <w:rFonts w:ascii="Arial Narrow" w:hAnsi="Arial Narrow"/>
          <w:sz w:val="26"/>
          <w:szCs w:val="26"/>
        </w:rPr>
        <w:t>ntes de la hostelería y en especial a establecimientos que se caracterizan por preservar las recetas de la cocina tradicional gitana.</w:t>
      </w:r>
    </w:p>
    <w:p w:rsidR="008163F8" w:rsidRDefault="008163F8">
      <w:pPr>
        <w:jc w:val="both"/>
        <w:rPr>
          <w:rFonts w:ascii="Arial Narrow" w:hAnsi="Arial Narrow"/>
        </w:rPr>
      </w:pPr>
    </w:p>
    <w:p w:rsidR="008163F8" w:rsidRDefault="00F223D2">
      <w:pPr>
        <w:jc w:val="both"/>
        <w:rPr>
          <w:rFonts w:ascii="Arial Narrow" w:hAnsi="Arial Narrow"/>
        </w:rPr>
      </w:pPr>
      <w:r>
        <w:rPr>
          <w:rFonts w:ascii="Arial Narrow" w:hAnsi="Arial Narrow"/>
          <w:sz w:val="26"/>
          <w:szCs w:val="26"/>
        </w:rPr>
        <w:t>La lectura del Manifiesto ha estado a cargo de Nerea García Núñez, que ha puesto voz a las reivindicaciones de una jornad</w:t>
      </w:r>
      <w:r>
        <w:rPr>
          <w:rFonts w:ascii="Arial Narrow" w:hAnsi="Arial Narrow"/>
          <w:sz w:val="26"/>
          <w:szCs w:val="26"/>
        </w:rPr>
        <w:t>a en la que se recuerda que “es tiempo de reconocimiento, de igualdad y de promoción” para el pueblo gitano. Con este Manifiesto, se ha reivindicado una Ley Integral “que garantice estos principios y asegure los derechos del pueblo gitano”.</w:t>
      </w:r>
    </w:p>
    <w:p w:rsidR="008163F8" w:rsidRDefault="008163F8">
      <w:pPr>
        <w:jc w:val="both"/>
        <w:rPr>
          <w:rFonts w:ascii="Arial Narrow" w:hAnsi="Arial Narrow"/>
        </w:rPr>
      </w:pPr>
    </w:p>
    <w:p w:rsidR="008163F8" w:rsidRDefault="00F223D2">
      <w:pPr>
        <w:jc w:val="both"/>
        <w:rPr>
          <w:rFonts w:ascii="Arial Narrow" w:hAnsi="Arial Narrow"/>
        </w:rPr>
      </w:pPr>
      <w:r>
        <w:rPr>
          <w:rFonts w:ascii="Arial Narrow" w:hAnsi="Arial Narrow"/>
          <w:sz w:val="26"/>
          <w:szCs w:val="26"/>
        </w:rPr>
        <w:t>El primer teni</w:t>
      </w:r>
      <w:r>
        <w:rPr>
          <w:rFonts w:ascii="Arial Narrow" w:hAnsi="Arial Narrow"/>
          <w:sz w:val="26"/>
          <w:szCs w:val="26"/>
        </w:rPr>
        <w:t>ente de alcaldesa, Agustín Muñoz, ha destacado tras la lectura del Manifiesto que “hoy no solo hablamos de memoria y de la contribución del pueblo gitano, hablamos también de reivindicación. Estamos de acuerdo con este manifiesto en que hay que trabajar po</w:t>
      </w:r>
      <w:r>
        <w:rPr>
          <w:rFonts w:ascii="Arial Narrow" w:hAnsi="Arial Narrow"/>
          <w:sz w:val="26"/>
          <w:szCs w:val="26"/>
        </w:rPr>
        <w:t xml:space="preserve">r una ley que garantice los derechos del pueblo gitano”. </w:t>
      </w:r>
      <w:r>
        <w:rPr>
          <w:rFonts w:ascii="Arial Narrow" w:hAnsi="Arial Narrow"/>
          <w:sz w:val="26"/>
          <w:szCs w:val="26"/>
        </w:rPr>
        <w:t xml:space="preserve"> También señaló </w:t>
      </w:r>
      <w:bookmarkStart w:id="0" w:name="_GoBack"/>
      <w:bookmarkEnd w:id="0"/>
      <w:r>
        <w:rPr>
          <w:rFonts w:ascii="Arial Narrow" w:hAnsi="Arial Narrow"/>
          <w:sz w:val="26"/>
          <w:szCs w:val="26"/>
        </w:rPr>
        <w:t xml:space="preserve">que “el pueblo gitano forma parte de nuestra cultura, de nuestra identidad, y ejemplo de ello es su contribución a nuestra gastronomía, y desde la cocina gitana, va a estar muy presente en </w:t>
      </w:r>
      <w:r>
        <w:rPr>
          <w:rFonts w:ascii="Arial Narrow" w:hAnsi="Arial Narrow"/>
          <w:sz w:val="26"/>
          <w:szCs w:val="26"/>
        </w:rPr>
        <w:t>este año de la Capitalidad de la Gastronomía”.</w:t>
      </w:r>
    </w:p>
    <w:p w:rsidR="008163F8" w:rsidRDefault="008163F8">
      <w:pPr>
        <w:jc w:val="both"/>
        <w:rPr>
          <w:rFonts w:ascii="Arial Narrow" w:hAnsi="Arial Narrow"/>
        </w:rPr>
      </w:pPr>
    </w:p>
    <w:p w:rsidR="008163F8" w:rsidRDefault="00F223D2">
      <w:pPr>
        <w:jc w:val="both"/>
        <w:rPr>
          <w:rFonts w:ascii="Arial Narrow" w:hAnsi="Arial Narrow"/>
        </w:rPr>
      </w:pPr>
      <w:r>
        <w:rPr>
          <w:rFonts w:ascii="Arial Narrow" w:hAnsi="Arial Narrow"/>
          <w:sz w:val="26"/>
          <w:szCs w:val="26"/>
        </w:rPr>
        <w:t>Agustín Muñoz ha manifestado que “hay que luchar por un futuro más justo en el que la igualdad de oportunidades y el respeto sea una realidad para todas las personas y tenemos que avanzar juntos en una socied</w:t>
      </w:r>
      <w:r>
        <w:rPr>
          <w:rFonts w:ascii="Arial Narrow" w:hAnsi="Arial Narrow"/>
          <w:sz w:val="26"/>
          <w:szCs w:val="26"/>
        </w:rPr>
        <w:t xml:space="preserve">ad más inclusiva, más diversa, y más justa. </w:t>
      </w:r>
      <w:r>
        <w:rPr>
          <w:rFonts w:ascii="Arial Narrow" w:hAnsi="Arial Narrow"/>
          <w:sz w:val="26"/>
          <w:szCs w:val="26"/>
        </w:rPr>
        <w:lastRenderedPageBreak/>
        <w:t>Este lema de este año de que se reconozcan plenamente los derechos del pueblo gitano es una reivindicación que tenemos que defender todos, porque en una sociedad democrática, es evidente que tenemos que desterrar</w:t>
      </w:r>
      <w:r>
        <w:rPr>
          <w:rFonts w:ascii="Arial Narrow" w:hAnsi="Arial Narrow"/>
          <w:sz w:val="26"/>
          <w:szCs w:val="26"/>
        </w:rPr>
        <w:t xml:space="preserve"> cualquier principio de desigualdad”. </w:t>
      </w:r>
    </w:p>
    <w:p w:rsidR="008163F8" w:rsidRDefault="008163F8">
      <w:pPr>
        <w:jc w:val="both"/>
        <w:rPr>
          <w:rFonts w:ascii="Arial Narrow" w:hAnsi="Arial Narrow"/>
          <w:sz w:val="26"/>
          <w:szCs w:val="26"/>
        </w:rPr>
      </w:pPr>
    </w:p>
    <w:p w:rsidR="008163F8" w:rsidRDefault="00F223D2">
      <w:pPr>
        <w:pStyle w:val="Default"/>
        <w:jc w:val="both"/>
        <w:rPr>
          <w:rFonts w:ascii="Arial Narrow" w:hAnsi="Arial Narrow"/>
          <w:sz w:val="26"/>
          <w:szCs w:val="26"/>
        </w:rPr>
      </w:pPr>
      <w:r>
        <w:rPr>
          <w:rFonts w:ascii="Arial Narrow" w:hAnsi="Arial Narrow"/>
          <w:sz w:val="26"/>
          <w:szCs w:val="26"/>
        </w:rPr>
        <w:t>El Día Internacional del Pueblo Gitano se conmemora el 8 de abril para recordar el Primer Congreso Mundial romaní/gitano celebrado en Londres el 8 de abril de 1971, en el que se instituyó la bandera y el himno gitano</w:t>
      </w:r>
      <w:r>
        <w:rPr>
          <w:rFonts w:ascii="Arial Narrow" w:hAnsi="Arial Narrow"/>
          <w:sz w:val="26"/>
          <w:szCs w:val="26"/>
        </w:rPr>
        <w:t xml:space="preserve">.  </w:t>
      </w:r>
      <w:r>
        <w:rPr>
          <w:rFonts w:ascii="Arial Narrow" w:hAnsi="Arial Narrow"/>
          <w:sz w:val="26"/>
          <w:szCs w:val="26"/>
        </w:rPr>
        <w:t xml:space="preserve">La bandera es verde y azul, simbolizando el cielo y el campo, con una rueda de carro roja en el centro, que simboliza el camino desde la India y la libertad.  El himno gitano, </w:t>
      </w:r>
      <w:proofErr w:type="spellStart"/>
      <w:r>
        <w:rPr>
          <w:rFonts w:ascii="Arial Narrow" w:hAnsi="Arial Narrow"/>
          <w:i/>
          <w:color w:val="282828"/>
          <w:sz w:val="26"/>
          <w:szCs w:val="26"/>
        </w:rPr>
        <w:t>Gelem</w:t>
      </w:r>
      <w:proofErr w:type="spellEnd"/>
      <w:r>
        <w:rPr>
          <w:rFonts w:ascii="Arial Narrow" w:hAnsi="Arial Narrow"/>
          <w:i/>
          <w:color w:val="282828"/>
          <w:sz w:val="26"/>
          <w:szCs w:val="26"/>
        </w:rPr>
        <w:t xml:space="preserve">, </w:t>
      </w:r>
      <w:proofErr w:type="spellStart"/>
      <w:r>
        <w:rPr>
          <w:rFonts w:ascii="Arial Narrow" w:hAnsi="Arial Narrow"/>
          <w:i/>
          <w:color w:val="282828"/>
          <w:sz w:val="26"/>
          <w:szCs w:val="26"/>
        </w:rPr>
        <w:t>gelem</w:t>
      </w:r>
      <w:proofErr w:type="spellEnd"/>
      <w:r>
        <w:rPr>
          <w:rFonts w:ascii="Arial Narrow" w:hAnsi="Arial Narrow"/>
          <w:i/>
          <w:color w:val="282828"/>
          <w:sz w:val="26"/>
          <w:szCs w:val="26"/>
        </w:rPr>
        <w:t xml:space="preserve"> </w:t>
      </w:r>
      <w:r>
        <w:rPr>
          <w:rFonts w:ascii="Arial Narrow" w:hAnsi="Arial Narrow"/>
          <w:sz w:val="26"/>
          <w:szCs w:val="26"/>
        </w:rPr>
        <w:t xml:space="preserve">(Anduve, anduve), fue compuesto por </w:t>
      </w:r>
      <w:proofErr w:type="spellStart"/>
      <w:r>
        <w:rPr>
          <w:rFonts w:ascii="Arial Narrow" w:hAnsi="Arial Narrow"/>
          <w:sz w:val="26"/>
          <w:szCs w:val="26"/>
        </w:rPr>
        <w:t>Jarko</w:t>
      </w:r>
      <w:proofErr w:type="spellEnd"/>
      <w:r>
        <w:rPr>
          <w:rFonts w:ascii="Arial Narrow" w:hAnsi="Arial Narrow"/>
          <w:sz w:val="26"/>
          <w:szCs w:val="26"/>
        </w:rPr>
        <w:t xml:space="preserve"> </w:t>
      </w:r>
      <w:proofErr w:type="spellStart"/>
      <w:r>
        <w:rPr>
          <w:rFonts w:ascii="Arial Narrow" w:hAnsi="Arial Narrow"/>
          <w:sz w:val="26"/>
          <w:szCs w:val="26"/>
        </w:rPr>
        <w:t>Jovanovic</w:t>
      </w:r>
      <w:proofErr w:type="spellEnd"/>
      <w:r>
        <w:rPr>
          <w:rFonts w:ascii="Arial Narrow" w:hAnsi="Arial Narrow"/>
          <w:sz w:val="26"/>
          <w:szCs w:val="26"/>
        </w:rPr>
        <w:t xml:space="preserve"> y recuerda a</w:t>
      </w:r>
      <w:r>
        <w:rPr>
          <w:rFonts w:ascii="Arial Narrow" w:hAnsi="Arial Narrow"/>
          <w:sz w:val="26"/>
          <w:szCs w:val="26"/>
        </w:rPr>
        <w:t xml:space="preserve"> los gitanos y gitanas víctimas del nazismo. </w:t>
      </w:r>
    </w:p>
    <w:p w:rsidR="008163F8" w:rsidRDefault="008163F8">
      <w:pPr>
        <w:jc w:val="both"/>
        <w:rPr>
          <w:rFonts w:ascii="Arial Narrow" w:hAnsi="Arial Narrow"/>
          <w:sz w:val="26"/>
          <w:szCs w:val="26"/>
        </w:rPr>
      </w:pPr>
    </w:p>
    <w:p w:rsidR="008163F8" w:rsidRDefault="008163F8">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8163F8" w:rsidRDefault="00F223D2">
      <w:pPr>
        <w:rPr>
          <w:rFonts w:ascii="Arial Narrow" w:hAnsi="Arial Narrow"/>
          <w:sz w:val="26"/>
          <w:szCs w:val="26"/>
        </w:rPr>
      </w:pPr>
      <w:r>
        <w:rPr>
          <w:rFonts w:ascii="Arial Narrow" w:hAnsi="Arial Narrow"/>
          <w:sz w:val="26"/>
          <w:szCs w:val="26"/>
        </w:rPr>
        <w:t xml:space="preserve">Adjuntamos fotografías, enlace de audio de la lectura del Manifiesto </w:t>
      </w:r>
      <w:hyperlink r:id="rId6">
        <w:r>
          <w:rPr>
            <w:rStyle w:val="Hipervnculo"/>
            <w:rFonts w:ascii="Arial Narrow" w:hAnsi="Arial Narrow"/>
            <w:sz w:val="26"/>
            <w:szCs w:val="26"/>
          </w:rPr>
          <w:t>https://almacen.redsara.es/sending/public</w:t>
        </w:r>
        <w:r>
          <w:rPr>
            <w:rStyle w:val="Hipervnculo"/>
            <w:rFonts w:ascii="Arial Narrow" w:hAnsi="Arial Narrow"/>
            <w:sz w:val="26"/>
            <w:szCs w:val="26"/>
          </w:rPr>
          <w:t>/cfb2f810-f18f-40fe-862a-0f5fe844c06a</w:t>
        </w:r>
      </w:hyperlink>
      <w:r>
        <w:rPr>
          <w:rFonts w:ascii="Arial Narrow" w:hAnsi="Arial Narrow"/>
          <w:sz w:val="26"/>
          <w:szCs w:val="26"/>
        </w:rPr>
        <w:t xml:space="preserve"> y audio de la intervención del primer teniente de alcaldesa, Agustín Muñoz </w:t>
      </w:r>
      <w:hyperlink r:id="rId7">
        <w:r>
          <w:rPr>
            <w:rStyle w:val="Hipervnculo"/>
            <w:rFonts w:ascii="Arial Narrow" w:hAnsi="Arial Narrow"/>
            <w:sz w:val="26"/>
            <w:szCs w:val="26"/>
          </w:rPr>
          <w:t>https://almacen.redsara.es/sending/public/b4b</w:t>
        </w:r>
        <w:r>
          <w:rPr>
            <w:rStyle w:val="Hipervnculo"/>
            <w:rFonts w:ascii="Arial Narrow" w:hAnsi="Arial Narrow"/>
            <w:sz w:val="26"/>
            <w:szCs w:val="26"/>
          </w:rPr>
          <w:t>c6a0e-755b-42fd-abaf-f4e75adbaec9</w:t>
        </w:r>
      </w:hyperlink>
    </w:p>
    <w:p w:rsidR="008163F8" w:rsidRDefault="00F223D2">
      <w:pPr>
        <w:rPr>
          <w:rFonts w:ascii="Arial Narrow" w:hAnsi="Arial Narrow"/>
          <w:sz w:val="26"/>
          <w:szCs w:val="26"/>
        </w:rPr>
      </w:pPr>
      <w:r>
        <w:rPr>
          <w:rFonts w:ascii="Arial Narrow" w:hAnsi="Arial Narrow"/>
          <w:sz w:val="26"/>
          <w:szCs w:val="26"/>
        </w:rPr>
        <w:t xml:space="preserve">  </w:t>
      </w:r>
    </w:p>
    <w:p w:rsidR="008163F8" w:rsidRDefault="008163F8"/>
    <w:p w:rsidR="008163F8" w:rsidRDefault="00F223D2">
      <w:r>
        <w:t xml:space="preserve">  </w:t>
      </w:r>
    </w:p>
    <w:p w:rsidR="008163F8" w:rsidRDefault="008163F8"/>
    <w:sectPr w:rsidR="008163F8">
      <w:headerReference w:type="even" r:id="rId8"/>
      <w:headerReference w:type="default" r:id="rId9"/>
      <w:headerReference w:type="firs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223D2">
      <w:r>
        <w:separator/>
      </w:r>
    </w:p>
  </w:endnote>
  <w:endnote w:type="continuationSeparator" w:id="0">
    <w:p w:rsidR="00000000" w:rsidRDefault="00F2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223D2">
      <w:r>
        <w:separator/>
      </w:r>
    </w:p>
  </w:footnote>
  <w:footnote w:type="continuationSeparator" w:id="0">
    <w:p w:rsidR="00000000" w:rsidRDefault="00F22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3F8" w:rsidRDefault="008163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3F8" w:rsidRDefault="00F223D2">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7" r="-4"/>
                  <a:stretch>
                    <a:fillRect/>
                  </a:stretch>
                </pic:blipFill>
                <pic:spPr bwMode="auto">
                  <a:xfrm>
                    <a:off x="0" y="0"/>
                    <a:ext cx="3593465" cy="816610"/>
                  </a:xfrm>
                  <a:prstGeom prst="rect">
                    <a:avLst/>
                  </a:prstGeom>
                  <a:noFill/>
                </pic:spPr>
              </pic:pic>
            </a:graphicData>
          </a:graphic>
        </wp:inline>
      </w:drawing>
    </w:r>
  </w:p>
  <w:p w:rsidR="008163F8" w:rsidRDefault="008163F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3F8" w:rsidRDefault="00F223D2">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7" r="-4"/>
                  <a:stretch>
                    <a:fillRect/>
                  </a:stretch>
                </pic:blipFill>
                <pic:spPr bwMode="auto">
                  <a:xfrm>
                    <a:off x="0" y="0"/>
                    <a:ext cx="3593465" cy="816610"/>
                  </a:xfrm>
                  <a:prstGeom prst="rect">
                    <a:avLst/>
                  </a:prstGeom>
                  <a:noFill/>
                </pic:spPr>
              </pic:pic>
            </a:graphicData>
          </a:graphic>
        </wp:inline>
      </w:drawing>
    </w:r>
  </w:p>
  <w:p w:rsidR="008163F8" w:rsidRDefault="008163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8163F8"/>
    <w:rsid w:val="008163F8"/>
    <w:rsid w:val="00F223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15997-947B-4B4B-804E-55AF70BB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lmacen.redsara.es/sending/public/b4bc6a0e-755b-42fd-abaf-f4e75adbaec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cfb2f810-f18f-40fe-862a-0f5fe844c06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587</Words>
  <Characters>3231</Characters>
  <Application>Microsoft Office Word</Application>
  <DocSecurity>0</DocSecurity>
  <Lines>26</Lines>
  <Paragraphs>7</Paragraphs>
  <ScaleCrop>false</ScaleCrop>
  <Company>Aytojerez</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subject>Concejales</dc:subject>
  <dc:creator>BARTIGAS</dc:creator>
  <dc:description/>
  <cp:lastModifiedBy>Ana Isabel Maestro de Pablos</cp:lastModifiedBy>
  <cp:revision>9</cp:revision>
  <dcterms:created xsi:type="dcterms:W3CDTF">2026-04-07T11:44:00Z</dcterms:created>
  <dcterms:modified xsi:type="dcterms:W3CDTF">2026-04-08T14:50:00Z</dcterms:modified>
  <dc:language>es-ES</dc:language>
</cp:coreProperties>
</file>