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0B" w:rsidRDefault="00890F0B">
      <w:pPr>
        <w:pStyle w:val="Textoindependiente"/>
        <w:spacing w:after="0" w:line="240" w:lineRule="auto"/>
        <w:rPr>
          <w:rStyle w:val="Textoennegrita"/>
          <w:rFonts w:ascii="Arial Narrow" w:eastAsia="Malgun Gothic" w:hAnsi="Arial Narrow" w:cs="Helvetica"/>
          <w:sz w:val="40"/>
          <w:szCs w:val="40"/>
          <w:lang w:eastAsia="es-ES_tradnl" w:bidi="hi-IN"/>
        </w:rPr>
      </w:pPr>
    </w:p>
    <w:p w:rsidR="00D66FC9" w:rsidRDefault="00890F0B">
      <w:pPr>
        <w:pStyle w:val="Textoindependiente"/>
        <w:spacing w:after="0" w:line="240" w:lineRule="auto"/>
      </w:pPr>
      <w:r>
        <w:rPr>
          <w:rStyle w:val="Textoennegrita"/>
          <w:rFonts w:ascii="Arial Narrow" w:eastAsia="Malgun Gothic" w:hAnsi="Arial Narrow" w:cs="Helvetica"/>
          <w:sz w:val="40"/>
          <w:szCs w:val="40"/>
          <w:lang w:eastAsia="es-ES_tradnl" w:bidi="hi-IN"/>
        </w:rPr>
        <w:t>La alcaldesa avanza intervenciones en cinco colegios de Jerez destinadas a reparar zonas de cubiertas dañadas por incidencias meteorológicas</w:t>
      </w:r>
    </w:p>
    <w:p w:rsidR="00D66FC9" w:rsidRDefault="00D66FC9">
      <w:pPr>
        <w:pStyle w:val="NormalWeb"/>
        <w:rPr>
          <w:rFonts w:ascii="Arial Narrow" w:hAnsi="Arial Narrow"/>
          <w:b/>
          <w:sz w:val="20"/>
          <w:szCs w:val="20"/>
        </w:rPr>
      </w:pPr>
    </w:p>
    <w:p w:rsidR="00D66FC9" w:rsidRDefault="00890F0B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sz w:val="32"/>
          <w:szCs w:val="32"/>
        </w:rPr>
        <w:t xml:space="preserve">Las obras de impermeabilización previstas se acometerán en los CEIP Al-Ándalus y Miguel de Cervantes, en el </w:t>
      </w:r>
      <w:r>
        <w:rPr>
          <w:rStyle w:val="Textoennegrita"/>
          <w:rFonts w:ascii="Arial Narrow" w:hAnsi="Arial Narrow"/>
          <w:b w:val="0"/>
          <w:sz w:val="32"/>
          <w:szCs w:val="32"/>
        </w:rPr>
        <w:t xml:space="preserve">centro histórico, Sagrada Familia, Andrés de Ribera y La </w:t>
      </w:r>
      <w:proofErr w:type="spellStart"/>
      <w:r>
        <w:rPr>
          <w:rStyle w:val="Textoennegrita"/>
          <w:rFonts w:ascii="Arial Narrow" w:hAnsi="Arial Narrow"/>
          <w:b w:val="0"/>
          <w:sz w:val="32"/>
          <w:szCs w:val="32"/>
        </w:rPr>
        <w:t>Ina</w:t>
      </w:r>
      <w:proofErr w:type="spellEnd"/>
    </w:p>
    <w:p w:rsidR="00D66FC9" w:rsidRDefault="00D66FC9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14 de abril de 2026.</w:t>
      </w:r>
      <w:r>
        <w:rPr>
          <w:rFonts w:ascii="Arial Narrow" w:hAnsi="Arial Narrow"/>
          <w:sz w:val="26"/>
          <w:szCs w:val="26"/>
        </w:rPr>
        <w:t xml:space="preserve"> La alcaldesa de Jerez</w:t>
      </w:r>
      <w:r>
        <w:rPr>
          <w:rFonts w:ascii="Arial Narrow" w:hAnsi="Arial Narrow"/>
          <w:sz w:val="26"/>
          <w:szCs w:val="26"/>
        </w:rPr>
        <w:t>, María José García-Pelayo, ha informado de</w:t>
      </w:r>
      <w:r>
        <w:rPr>
          <w:rFonts w:ascii="Arial Narrow" w:hAnsi="Arial Narrow"/>
          <w:sz w:val="26"/>
          <w:szCs w:val="26"/>
        </w:rPr>
        <w:t xml:space="preserve"> la aprobación, en Junta de Gobierno Local, de las obras de impermeabilización de cubiertas que se van a llevar a cabo en</w:t>
      </w:r>
      <w:r>
        <w:rPr>
          <w:rFonts w:ascii="Arial Narrow" w:hAnsi="Arial Narrow"/>
          <w:sz w:val="26"/>
          <w:szCs w:val="26"/>
        </w:rPr>
        <w:t xml:space="preserve"> cinco colegios del término municipal de Jerez y que tienen como objeto reparar una serie de deficiencias en zonas de cubiertas provocadas por incidencias meteorológicas, así como contribuir a la mejora de las condiciones de mantenimiento y conservación de</w:t>
      </w:r>
      <w:r>
        <w:rPr>
          <w:rFonts w:ascii="Arial Narrow" w:hAnsi="Arial Narrow"/>
          <w:sz w:val="26"/>
          <w:szCs w:val="26"/>
        </w:rPr>
        <w:t xml:space="preserve"> los centros. Los proyectos, redactados por los servicios técnicos de Urbanismo, van dirigidos a los CEIP Al-Ándalus y Miguel de Cervantes, en el centro histórico, Sagrada Familia, Andrés de Ribera y La </w:t>
      </w:r>
      <w:proofErr w:type="spellStart"/>
      <w:r>
        <w:rPr>
          <w:rFonts w:ascii="Arial Narrow" w:hAnsi="Arial Narrow"/>
          <w:sz w:val="26"/>
          <w:szCs w:val="26"/>
        </w:rPr>
        <w:t>Ina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regidora ha explicado que los equipamientos </w:t>
      </w:r>
      <w:r>
        <w:rPr>
          <w:rFonts w:ascii="Arial Narrow" w:hAnsi="Arial Narrow"/>
          <w:sz w:val="26"/>
          <w:szCs w:val="26"/>
        </w:rPr>
        <w:t xml:space="preserve">educativos de Jerez “tienen muchos años de antigüedad”, y que los centros de Infantil y Primaria “son competencia del Ayuntamiento, y, por tanto, estamos obligados a conservarlos y mantenerlos en el mejor estado posible”. </w:t>
      </w: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intervención responde a la nec</w:t>
      </w:r>
      <w:r>
        <w:rPr>
          <w:rFonts w:ascii="Arial Narrow" w:hAnsi="Arial Narrow"/>
          <w:sz w:val="26"/>
          <w:szCs w:val="26"/>
        </w:rPr>
        <w:t>esidad de corregir problemas de humedades derivados de episodios de lluvias intensas, que han provocado filtraciones de agua y el progresivo deterioro de algunos elementos constructivos. Asimismo, con estas obras se pretende no solo reparar los daños detec</w:t>
      </w:r>
      <w:r>
        <w:rPr>
          <w:rFonts w:ascii="Arial Narrow" w:hAnsi="Arial Narrow"/>
          <w:sz w:val="26"/>
          <w:szCs w:val="26"/>
        </w:rPr>
        <w:t>tados, sino también reforzar la durabilidad de las cubiertas y prevenir futuras incidencias.</w:t>
      </w: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trabajos previstos incluyen actuaciones de mantenimiento y mejora como pueden ser la limpieza mecánica de superficies mediante agua a presión para eliminar la </w:t>
      </w:r>
      <w:r>
        <w:rPr>
          <w:rFonts w:ascii="Arial Narrow" w:hAnsi="Arial Narrow"/>
          <w:sz w:val="26"/>
          <w:szCs w:val="26"/>
        </w:rPr>
        <w:t>suciedad acumulada y restos deteriorados; el sellado de juntas entre piezas cerámicas para evitar filtraciones; y la posterior aplicación manual de pintura protectora en acabado color teja, contribuyendo así a la impermeabilización y conservación de las su</w:t>
      </w:r>
      <w:r>
        <w:rPr>
          <w:rFonts w:ascii="Arial Narrow" w:hAnsi="Arial Narrow"/>
          <w:sz w:val="26"/>
          <w:szCs w:val="26"/>
        </w:rPr>
        <w:t>perficies tratadas.</w:t>
      </w: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Estas actuaciones van a redundar en la mejora de las condiciones de uso de los centros educativos, ya que la eliminación de filtraciones y humedades permitirán preservar en mejor el </w:t>
      </w:r>
      <w:r>
        <w:rPr>
          <w:rFonts w:ascii="Arial Narrow" w:hAnsi="Arial Narrow"/>
          <w:sz w:val="26"/>
          <w:szCs w:val="26"/>
        </w:rPr>
        <w:t>estado las aulas y espacios comunes, evitando incidencias</w:t>
      </w:r>
      <w:r>
        <w:rPr>
          <w:rFonts w:ascii="Arial Narrow" w:hAnsi="Arial Narrow"/>
          <w:sz w:val="26"/>
          <w:szCs w:val="26"/>
        </w:rPr>
        <w:t xml:space="preserve"> que pueden alterar el normal desarrollo de la actividad lectiva. Asimismo, contribuyen a garantizar un entorno más seguro, confortable y adecuado tanto para el alumnado como para el profesorado y el personal de los centros. Se trata, por tanto, de una act</w:t>
      </w:r>
      <w:r>
        <w:rPr>
          <w:rFonts w:ascii="Arial Narrow" w:hAnsi="Arial Narrow"/>
          <w:sz w:val="26"/>
          <w:szCs w:val="26"/>
        </w:rPr>
        <w:t>uación de carácter preventivo que refuerza la conservación del patrimonio educativo municipal.</w:t>
      </w: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Por último, cabe destacar que estas actuaciones puntuales forman parte de una línea de trabajo orientada a la mejora progresiva de las infraestructuras educativa</w:t>
      </w:r>
      <w:r>
        <w:rPr>
          <w:rFonts w:ascii="Arial Narrow" w:hAnsi="Arial Narrow"/>
          <w:sz w:val="26"/>
          <w:szCs w:val="26"/>
        </w:rPr>
        <w:t xml:space="preserve">s, atendiendo a las necesidades detectadas por los servicios técnicos y desde los propios centros. </w:t>
      </w:r>
    </w:p>
    <w:p w:rsidR="00D66FC9" w:rsidRDefault="00D66FC9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D66FC9" w:rsidRPr="00890F0B" w:rsidRDefault="00890F0B">
      <w:pPr>
        <w:pStyle w:val="Textoindependiente"/>
        <w:spacing w:line="240" w:lineRule="auto"/>
        <w:jc w:val="both"/>
        <w:rPr>
          <w:iCs/>
        </w:rPr>
      </w:pPr>
      <w:r w:rsidRPr="00890F0B">
        <w:rPr>
          <w:rFonts w:ascii="Arial Narrow" w:hAnsi="Arial Narrow"/>
          <w:iCs/>
          <w:sz w:val="26"/>
          <w:szCs w:val="26"/>
        </w:rPr>
        <w:t>(Se adjunta fotografía y audio)</w:t>
      </w:r>
    </w:p>
    <w:p w:rsidR="00D66FC9" w:rsidRDefault="00D66FC9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D66FC9" w:rsidRDefault="00890F0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hyperlink r:id="rId6" w:tgtFrame="_blank">
        <w:r>
          <w:rPr>
            <w:rStyle w:val="Hipervnculo"/>
            <w:rFonts w:ascii="Segoe UI;Segoe UI Web (West Eur" w:hAnsi="Segoe UI;Segoe UI Web (West Eur"/>
            <w:sz w:val="21"/>
            <w:szCs w:val="26"/>
          </w:rPr>
          <w:t>https://on.soundcloud.com/ASOrwWa7N3DFzN1qx4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 w:rsidR="00D66FC9" w:rsidRDefault="00D66FC9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D66FC9" w:rsidRDefault="00D66FC9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sectPr w:rsidR="00D66FC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0F0B">
      <w:r>
        <w:separator/>
      </w:r>
    </w:p>
  </w:endnote>
  <w:endnote w:type="continuationSeparator" w:id="0">
    <w:p w:rsidR="00000000" w:rsidRDefault="0089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0F0B">
      <w:r>
        <w:separator/>
      </w:r>
    </w:p>
  </w:footnote>
  <w:footnote w:type="continuationSeparator" w:id="0">
    <w:p w:rsidR="00000000" w:rsidRDefault="0089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C9" w:rsidRDefault="00D66F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C9" w:rsidRDefault="00890F0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FC9" w:rsidRDefault="00D66F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C9" w:rsidRDefault="00890F0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FC9" w:rsidRDefault="00D66F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66FC9"/>
    <w:rsid w:val="00890F0B"/>
    <w:rsid w:val="00D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695DA-6A61-433C-9DA3-4B86D5FA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nfasis1">
    <w:name w:val="Énfasis1"/>
    <w:qFormat/>
    <w:rPr>
      <w:i/>
      <w:iCs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ASOrwWa7N3DFzN1qx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474</Words>
  <Characters>2610</Characters>
  <Application>Microsoft Office Word</Application>
  <DocSecurity>0</DocSecurity>
  <Lines>21</Lines>
  <Paragraphs>6</Paragraphs>
  <ScaleCrop>false</ScaleCrop>
  <Company>Aytojerez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97</cp:revision>
  <cp:lastPrinted>2026-04-13T12:12:00Z</cp:lastPrinted>
  <dcterms:created xsi:type="dcterms:W3CDTF">2008-04-18T08:06:00Z</dcterms:created>
  <dcterms:modified xsi:type="dcterms:W3CDTF">2026-04-14T08:14:00Z</dcterms:modified>
  <dc:language>es-ES</dc:language>
</cp:coreProperties>
</file>