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BF" w:rsidRDefault="00321163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La alcaldesa informa </w:t>
      </w:r>
      <w:r w:rsidR="00A31D21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de </w:t>
      </w: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que 'una marea negra' llegará a 39 calles de Jerez para mejorar el deterioro del asfalto </w:t>
      </w:r>
    </w:p>
    <w:p w:rsidR="00A31D21" w:rsidRDefault="00A31D21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</w:pPr>
    </w:p>
    <w:p w:rsidR="00A31D21" w:rsidRDefault="00321163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</w:pPr>
      <w:r w:rsidRPr="00A31D21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  <w:t>Esta medida se desarrollará en tres fases</w:t>
      </w:r>
      <w:r w:rsidR="00A31D21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  <w:t xml:space="preserve"> por toda la ciudad con un presupuesto de 2 millones de euros</w:t>
      </w:r>
      <w:r w:rsidRPr="00A31D21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  <w:t xml:space="preserve"> y las obras de la primera de ellas comenzarán este verano mientras </w:t>
      </w:r>
      <w:r w:rsidR="00A31D21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  <w:t>se gestionan las dos siguientes</w:t>
      </w:r>
    </w:p>
    <w:p w:rsidR="00A31D21" w:rsidRDefault="00A31D21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</w:pPr>
    </w:p>
    <w:p w:rsidR="00D856BF" w:rsidRPr="00A31D21" w:rsidRDefault="00A31D21">
      <w:pPr>
        <w:widowControl w:val="0"/>
        <w:shd w:val="clear" w:color="auto" w:fill="FFFFFF"/>
        <w:tabs>
          <w:tab w:val="left" w:pos="729"/>
        </w:tabs>
        <w:rPr>
          <w:sz w:val="22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  <w:t xml:space="preserve">También se encuentra en estudio incluir </w:t>
      </w:r>
      <w:r w:rsidR="00321163" w:rsidRPr="00A31D21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  <w:t>viario de la zona rural</w:t>
      </w:r>
      <w:r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  <w:t xml:space="preserve"> en la segunda y tercera fase</w:t>
      </w:r>
      <w:r w:rsidR="00321163" w:rsidRPr="00A31D21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  <w:t xml:space="preserve">   </w:t>
      </w:r>
    </w:p>
    <w:p w:rsidR="00D856BF" w:rsidRDefault="00D856BF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A31D21" w:rsidRDefault="00321163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14 de abril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alcaldesa de Jerez, María José García-Pelayo, ha informado de varios proyectos importantes aprobados en la Junta de Gobierno Local muy demandados por la ciudadanía. </w:t>
      </w:r>
    </w:p>
    <w:p w:rsidR="00A31D21" w:rsidRDefault="00A31D21">
      <w:pPr>
        <w:jc w:val="both"/>
        <w:rPr>
          <w:rFonts w:ascii="Arial Narrow" w:hAnsi="Arial Narrow"/>
          <w:sz w:val="26"/>
          <w:szCs w:val="26"/>
        </w:rPr>
      </w:pPr>
    </w:p>
    <w:p w:rsidR="00D856BF" w:rsidRDefault="00321163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Uno de estos proyectos va encaminado a la mejora paulatina del deterioro del asfalto en diversas calles, una 'marea negra' que afectará a 39 calles de la ciudad y de la zona rural y a un total de 200.000 metros cuadrados de vía pública. La inversión total que va a realizarse en esta medida se estima que rondará los 2 millones de euros. </w:t>
      </w:r>
    </w:p>
    <w:p w:rsidR="00D856BF" w:rsidRDefault="00D856BF">
      <w:pPr>
        <w:jc w:val="both"/>
        <w:rPr>
          <w:rFonts w:ascii="Arial Narrow" w:hAnsi="Arial Narrow"/>
        </w:rPr>
      </w:pPr>
    </w:p>
    <w:p w:rsidR="00A31D21" w:rsidRDefault="0032116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proyecto de mejora de asfaltado </w:t>
      </w:r>
      <w:r w:rsidR="00A31D21">
        <w:rPr>
          <w:rFonts w:ascii="Arial Narrow" w:hAnsi="Arial Narrow"/>
          <w:sz w:val="26"/>
          <w:szCs w:val="26"/>
        </w:rPr>
        <w:t xml:space="preserve">de la ciudad </w:t>
      </w:r>
      <w:r>
        <w:rPr>
          <w:rFonts w:ascii="Arial Narrow" w:hAnsi="Arial Narrow"/>
          <w:sz w:val="26"/>
          <w:szCs w:val="26"/>
        </w:rPr>
        <w:t>se desarrollará en tres fases y las obras comenzarán a partir de este verano, comenzando por la zona sur y “expandiéndose en órbitas circular</w:t>
      </w:r>
      <w:r w:rsidR="00A31D21">
        <w:rPr>
          <w:rFonts w:ascii="Arial Narrow" w:hAnsi="Arial Narrow"/>
          <w:sz w:val="26"/>
          <w:szCs w:val="26"/>
        </w:rPr>
        <w:t>es” hacia el centro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A31D21" w:rsidRDefault="00A31D21">
      <w:pPr>
        <w:jc w:val="both"/>
        <w:rPr>
          <w:rFonts w:ascii="Arial Narrow" w:hAnsi="Arial Narrow"/>
          <w:sz w:val="26"/>
          <w:szCs w:val="26"/>
        </w:rPr>
      </w:pPr>
    </w:p>
    <w:p w:rsidR="00D856BF" w:rsidRDefault="00321163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De este modo, la primera fase de estos trabajos </w:t>
      </w:r>
      <w:r w:rsidR="002A3D3C">
        <w:rPr>
          <w:rFonts w:ascii="Arial Narrow" w:hAnsi="Arial Narrow"/>
          <w:sz w:val="26"/>
          <w:szCs w:val="26"/>
        </w:rPr>
        <w:t>se licitarán</w:t>
      </w:r>
      <w:bookmarkStart w:id="0" w:name="_GoBack"/>
      <w:bookmarkEnd w:id="0"/>
      <w:r w:rsidR="002A3D3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antes de que acabe este mes, afectando a un total de 39.435,49 metros cuadrados en las siguientes zonas: </w:t>
      </w:r>
      <w:proofErr w:type="spellStart"/>
      <w:r>
        <w:rPr>
          <w:rFonts w:ascii="Arial Narrow" w:hAnsi="Arial Narrow"/>
          <w:sz w:val="26"/>
          <w:szCs w:val="26"/>
        </w:rPr>
        <w:t>Cerrofruto</w:t>
      </w:r>
      <w:proofErr w:type="spellEnd"/>
      <w:r>
        <w:rPr>
          <w:rFonts w:ascii="Arial Narrow" w:hAnsi="Arial Narrow"/>
          <w:sz w:val="26"/>
          <w:szCs w:val="26"/>
        </w:rPr>
        <w:t xml:space="preserve">, Rodrigo de Jerez, </w:t>
      </w:r>
      <w:proofErr w:type="spellStart"/>
      <w:r>
        <w:rPr>
          <w:rFonts w:ascii="Arial Narrow" w:hAnsi="Arial Narrow"/>
          <w:sz w:val="26"/>
          <w:szCs w:val="26"/>
        </w:rPr>
        <w:t>Geraldino</w:t>
      </w:r>
      <w:proofErr w:type="spellEnd"/>
      <w:r>
        <w:rPr>
          <w:rFonts w:ascii="Arial Narrow" w:hAnsi="Arial Narrow"/>
          <w:sz w:val="26"/>
          <w:szCs w:val="26"/>
        </w:rPr>
        <w:t xml:space="preserve">, Bélgica, Fernando Sierra, confluencia de calle Juan Aguilar con avenida García Caparrós,  calle Jorge </w:t>
      </w:r>
      <w:proofErr w:type="spellStart"/>
      <w:r>
        <w:rPr>
          <w:rFonts w:ascii="Arial Narrow" w:hAnsi="Arial Narrow"/>
          <w:sz w:val="26"/>
          <w:szCs w:val="26"/>
        </w:rPr>
        <w:t>Bocuze</w:t>
      </w:r>
      <w:proofErr w:type="spellEnd"/>
      <w:r>
        <w:rPr>
          <w:rFonts w:ascii="Arial Narrow" w:hAnsi="Arial Narrow"/>
          <w:sz w:val="26"/>
          <w:szCs w:val="26"/>
        </w:rPr>
        <w:t xml:space="preserve">,  Muro, Cuatro Caminos, Glorieta del Consejo de Europa, calle Zaragoza, calle Obispo </w:t>
      </w:r>
      <w:proofErr w:type="spellStart"/>
      <w:r>
        <w:rPr>
          <w:rFonts w:ascii="Arial Narrow" w:hAnsi="Arial Narrow"/>
          <w:sz w:val="26"/>
          <w:szCs w:val="26"/>
        </w:rPr>
        <w:t>Cirarda</w:t>
      </w:r>
      <w:proofErr w:type="spellEnd"/>
      <w:r>
        <w:rPr>
          <w:rFonts w:ascii="Arial Narrow" w:hAnsi="Arial Narrow"/>
          <w:sz w:val="26"/>
          <w:szCs w:val="26"/>
        </w:rPr>
        <w:t xml:space="preserve"> y avenida García Caparrós. Esta primera fase de las obras tiene un presupuesto base de licitación de 772.841 euros.</w:t>
      </w:r>
    </w:p>
    <w:p w:rsidR="00D856BF" w:rsidRDefault="00321163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A31D21" w:rsidRDefault="0032116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Paralelamente, ha explicado la alcaldesa, el Ayuntamiento está trabajando en la segunda y tercera fase de esta intervención para cubrir los próximos meses, “una gran área de la ciudad muy necesitada y que las fuertes lluvias de principios de año hicieron empeorar”. </w:t>
      </w:r>
    </w:p>
    <w:p w:rsidR="00A31D21" w:rsidRDefault="00A31D21">
      <w:pPr>
        <w:jc w:val="both"/>
        <w:rPr>
          <w:rFonts w:ascii="Arial Narrow" w:hAnsi="Arial Narrow"/>
          <w:sz w:val="26"/>
          <w:szCs w:val="26"/>
        </w:rPr>
      </w:pPr>
    </w:p>
    <w:p w:rsidR="00D856BF" w:rsidRDefault="0032116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la segunda fase se incluirán las calle Paúl, Sevilla, Azahar, Hermano Adrián, San Juan Grande, Pizarro, Fermín Aranda, Torres de Córdoba, Álvaro </w:t>
      </w:r>
      <w:proofErr w:type="spellStart"/>
      <w:r>
        <w:rPr>
          <w:rFonts w:ascii="Arial Narrow" w:hAnsi="Arial Narrow"/>
          <w:sz w:val="26"/>
          <w:szCs w:val="26"/>
        </w:rPr>
        <w:t>Domecq</w:t>
      </w:r>
      <w:proofErr w:type="spellEnd"/>
      <w:r>
        <w:rPr>
          <w:rFonts w:ascii="Arial Narrow" w:hAnsi="Arial Narrow"/>
          <w:sz w:val="26"/>
          <w:szCs w:val="26"/>
        </w:rPr>
        <w:t>, aparcamientos  Alvar Núñez, El Almendral y Sudamérica. En total, serán 12 calles y una extensión de 120.691 metros cuadrados.</w:t>
      </w:r>
    </w:p>
    <w:p w:rsidR="00D856BF" w:rsidRDefault="00D856BF">
      <w:pPr>
        <w:jc w:val="both"/>
        <w:rPr>
          <w:rFonts w:ascii="Arial Narrow" w:hAnsi="Arial Narrow"/>
          <w:sz w:val="26"/>
          <w:szCs w:val="26"/>
        </w:rPr>
      </w:pPr>
    </w:p>
    <w:p w:rsidR="00A31D21" w:rsidRDefault="0032116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En cuanto a la fase tercera, abarcaría la avenida del Mediterráneo, Nazaret, calles Libia, Frambuesa, Palestina, Fresa, Beethoven, Mozart, Capricornio, Tauro, Paseo de las Delicias y La Granja, calle Huelva y Jaén. En total, 14 proyectos y unos 47.000 metros cuadrados aproximadamente de asfaltado. </w:t>
      </w:r>
    </w:p>
    <w:p w:rsidR="00A31D21" w:rsidRDefault="00A31D21">
      <w:pPr>
        <w:jc w:val="both"/>
        <w:rPr>
          <w:rFonts w:ascii="Arial Narrow" w:hAnsi="Arial Narrow"/>
          <w:sz w:val="26"/>
          <w:szCs w:val="26"/>
        </w:rPr>
      </w:pPr>
    </w:p>
    <w:p w:rsidR="00D856BF" w:rsidRDefault="00321163">
      <w:pPr>
        <w:jc w:val="both"/>
      </w:pPr>
      <w:r>
        <w:rPr>
          <w:rFonts w:ascii="Arial Narrow" w:hAnsi="Arial Narrow"/>
          <w:sz w:val="26"/>
          <w:szCs w:val="26"/>
        </w:rPr>
        <w:t>La alcaldesa ha trasladado que</w:t>
      </w:r>
      <w:r w:rsidR="00A31D21">
        <w:rPr>
          <w:rFonts w:ascii="Arial Narrow" w:hAnsi="Arial Narrow"/>
          <w:sz w:val="26"/>
          <w:szCs w:val="26"/>
        </w:rPr>
        <w:t xml:space="preserve"> se trabaja</w:t>
      </w:r>
      <w:r>
        <w:rPr>
          <w:rFonts w:ascii="Arial Narrow" w:hAnsi="Arial Narrow"/>
          <w:sz w:val="26"/>
          <w:szCs w:val="26"/>
        </w:rPr>
        <w:t xml:space="preserve"> la zona rural “está actualmente en estudio y que será incorporada a la segunda y tercera fases de estos proyectos”.</w:t>
      </w:r>
    </w:p>
    <w:p w:rsidR="00D856BF" w:rsidRDefault="00321163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D856BF" w:rsidRDefault="0032116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regidora se ha referido a que ésta será “una actuación sin precedentes”, por la magnitud de la intervención. Ha explicado que “la última marea negra que se realizó en nuestra ciudad fue hace seis años y los metros cuadrados sobre los que se intervino fueron un total de 15.000 metros cuadrados frente a  los más de 200.000 metros cuadrados que abarcará la marea negra en la que estamos trabajando”.</w:t>
      </w:r>
    </w:p>
    <w:p w:rsidR="00D856BF" w:rsidRDefault="00D856BF">
      <w:pPr>
        <w:jc w:val="both"/>
        <w:rPr>
          <w:rFonts w:ascii="Arial Narrow" w:hAnsi="Arial Narrow"/>
          <w:sz w:val="26"/>
          <w:szCs w:val="26"/>
        </w:rPr>
      </w:pPr>
    </w:p>
    <w:p w:rsidR="00D856BF" w:rsidRDefault="00D856BF">
      <w:pPr>
        <w:jc w:val="both"/>
        <w:rPr>
          <w:rFonts w:ascii="Arial Narrow" w:hAnsi="Arial Narrow"/>
          <w:sz w:val="26"/>
          <w:szCs w:val="26"/>
        </w:rPr>
      </w:pPr>
    </w:p>
    <w:p w:rsidR="00D856BF" w:rsidRDefault="0032116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D856BF" w:rsidRDefault="00D856BF">
      <w:pPr>
        <w:rPr>
          <w:rFonts w:ascii="Arial Narrow" w:hAnsi="Arial Narrow"/>
          <w:b/>
          <w:bCs/>
          <w:sz w:val="26"/>
          <w:szCs w:val="26"/>
        </w:rPr>
      </w:pPr>
    </w:p>
    <w:p w:rsidR="00D856BF" w:rsidRDefault="00321163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6" w:history="1">
        <w:r w:rsidRPr="00B35A14">
          <w:rPr>
            <w:rStyle w:val="Hipervnculo"/>
            <w:rFonts w:ascii="Arial Narrow" w:hAnsi="Arial Narrow"/>
            <w:sz w:val="26"/>
            <w:szCs w:val="26"/>
          </w:rPr>
          <w:t>https://almacen.redsara.es/sending/public/5d892af2-8ad9-40ff-8ede-43b392cc741c</w:t>
        </w:r>
      </w:hyperlink>
    </w:p>
    <w:p w:rsidR="00321163" w:rsidRDefault="00321163">
      <w:pPr>
        <w:rPr>
          <w:rFonts w:ascii="Arial Narrow" w:hAnsi="Arial Narrow"/>
          <w:sz w:val="26"/>
          <w:szCs w:val="26"/>
        </w:rPr>
      </w:pPr>
    </w:p>
    <w:p w:rsidR="00D856BF" w:rsidRDefault="00D856BF">
      <w:pPr>
        <w:jc w:val="both"/>
        <w:rPr>
          <w:rFonts w:ascii="Arial Narrow" w:hAnsi="Arial Narrow"/>
          <w:sz w:val="26"/>
          <w:szCs w:val="26"/>
        </w:rPr>
      </w:pPr>
    </w:p>
    <w:p w:rsidR="00D856BF" w:rsidRDefault="00D856BF">
      <w:pPr>
        <w:jc w:val="both"/>
        <w:rPr>
          <w:rFonts w:ascii="Arial Narrow" w:hAnsi="Arial Narrow"/>
          <w:sz w:val="26"/>
          <w:szCs w:val="26"/>
        </w:rPr>
      </w:pPr>
    </w:p>
    <w:sectPr w:rsidR="00D856B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80" w:rsidRDefault="00321163">
      <w:r>
        <w:separator/>
      </w:r>
    </w:p>
  </w:endnote>
  <w:endnote w:type="continuationSeparator" w:id="0">
    <w:p w:rsidR="00CB5480" w:rsidRDefault="0032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80" w:rsidRDefault="00321163">
      <w:r>
        <w:separator/>
      </w:r>
    </w:p>
  </w:footnote>
  <w:footnote w:type="continuationSeparator" w:id="0">
    <w:p w:rsidR="00CB5480" w:rsidRDefault="00321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6BF" w:rsidRDefault="00D856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6BF" w:rsidRDefault="0032116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56BF" w:rsidRDefault="00D856B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6BF" w:rsidRDefault="0032116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56BF" w:rsidRDefault="00D856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BF"/>
    <w:rsid w:val="002A3D3C"/>
    <w:rsid w:val="00321163"/>
    <w:rsid w:val="00A31D21"/>
    <w:rsid w:val="00CB5480"/>
    <w:rsid w:val="00D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395B7-7EC7-452A-A6BD-C45D0480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5d892af2-8ad9-40ff-8ede-43b392cc741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14</cp:revision>
  <dcterms:created xsi:type="dcterms:W3CDTF">2026-03-14T11:58:00Z</dcterms:created>
  <dcterms:modified xsi:type="dcterms:W3CDTF">2026-04-14T09:58:00Z</dcterms:modified>
  <dc:language>es-ES</dc:language>
</cp:coreProperties>
</file>