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5ED" w:rsidRDefault="00F775ED" w:rsidP="00F775ED"/>
    <w:p w:rsidR="00F775ED" w:rsidRDefault="00F775ED" w:rsidP="00F775ED">
      <w:r>
        <w:rPr>
          <w:rStyle w:val="Textoennegrita"/>
          <w:rFonts w:ascii="Arial Narrow" w:hAnsi="Arial Narrow"/>
          <w:color w:val="000000"/>
          <w:sz w:val="40"/>
          <w:szCs w:val="40"/>
        </w:rPr>
        <w:t xml:space="preserve">Más de 300 escolares participan en la V Edición de la </w:t>
      </w:r>
      <w:r>
        <w:rPr>
          <w:rStyle w:val="Textoennegrita"/>
          <w:rFonts w:ascii="Arial Narrow" w:hAnsi="Arial Narrow"/>
          <w:color w:val="000000"/>
          <w:sz w:val="40"/>
          <w:szCs w:val="40"/>
        </w:rPr>
        <w:t>Feria de la Salud bajo el lema 'Tejiendo Redes, Nos Cuidamos'</w:t>
      </w:r>
    </w:p>
    <w:p w:rsidR="00F775ED" w:rsidRDefault="00F775ED" w:rsidP="00F775ED">
      <w:pPr>
        <w:rPr>
          <w:rStyle w:val="Textoennegrita"/>
          <w:rFonts w:ascii="Arial Narrow" w:hAnsi="Arial Narrow"/>
          <w:sz w:val="36"/>
          <w:szCs w:val="36"/>
        </w:rPr>
      </w:pPr>
    </w:p>
    <w:p w:rsidR="00F775ED" w:rsidRPr="00F775ED" w:rsidRDefault="00F775ED" w:rsidP="00F775ED">
      <w:pPr>
        <w:rPr>
          <w:b/>
        </w:rPr>
      </w:pPr>
      <w:r w:rsidRPr="00F775ED">
        <w:rPr>
          <w:rStyle w:val="Textoennegrita"/>
          <w:rFonts w:ascii="Arial Narrow" w:hAnsi="Arial Narrow"/>
          <w:b w:val="0"/>
          <w:sz w:val="36"/>
          <w:szCs w:val="36"/>
        </w:rPr>
        <w:t>La alcaldesa ha visitado los talleres en la Plaza del Arenal, destacando la importancia de fomentar hábitos de vida saludables desde la infancia</w:t>
      </w:r>
    </w:p>
    <w:p w:rsidR="00F775ED" w:rsidRDefault="00F775ED" w:rsidP="00F775ED">
      <w:pPr>
        <w:pStyle w:val="Textoindependiente"/>
        <w:spacing w:after="0" w:line="240" w:lineRule="auto"/>
        <w:jc w:val="both"/>
        <w:rPr>
          <w:rStyle w:val="Textoennegrita"/>
          <w:rFonts w:ascii="Arial Narrow" w:hAnsi="Arial Narrow"/>
          <w:sz w:val="26"/>
          <w:szCs w:val="26"/>
        </w:rPr>
      </w:pPr>
    </w:p>
    <w:p w:rsidR="00F775ED" w:rsidRDefault="00F775ED" w:rsidP="00F775ED">
      <w:pPr>
        <w:pStyle w:val="Textoindependiente"/>
        <w:spacing w:after="0" w:line="240" w:lineRule="auto"/>
        <w:jc w:val="both"/>
        <w:rPr>
          <w:rFonts w:ascii="Arial Narrow" w:hAnsi="Arial Narrow"/>
          <w:b/>
          <w:bCs/>
          <w:sz w:val="40"/>
          <w:szCs w:val="40"/>
        </w:rPr>
      </w:pPr>
      <w:r>
        <w:rPr>
          <w:rStyle w:val="Textoennegrita"/>
          <w:rFonts w:ascii="Arial Narrow" w:hAnsi="Arial Narrow"/>
          <w:sz w:val="26"/>
          <w:szCs w:val="26"/>
        </w:rPr>
        <w:t>17 de abril de 2026.</w:t>
      </w:r>
      <w:r>
        <w:rPr>
          <w:rFonts w:ascii="Arial Narrow" w:hAnsi="Arial Narrow"/>
          <w:sz w:val="26"/>
          <w:szCs w:val="26"/>
        </w:rPr>
        <w:t xml:space="preserve"> La Plaza del Arenal se ha convertido hoy en el epicentro del bienestar con la celebración de la </w:t>
      </w:r>
      <w:r w:rsidRPr="00F775ED">
        <w:rPr>
          <w:rStyle w:val="Textoennegrita"/>
          <w:rFonts w:ascii="Arial Narrow" w:hAnsi="Arial Narrow"/>
          <w:b w:val="0"/>
          <w:sz w:val="26"/>
          <w:szCs w:val="26"/>
        </w:rPr>
        <w:t>V Edición de la Feria de la Salud</w:t>
      </w:r>
      <w:r>
        <w:rPr>
          <w:rFonts w:ascii="Arial Narrow" w:hAnsi="Arial Narrow"/>
          <w:sz w:val="26"/>
          <w:szCs w:val="26"/>
        </w:rPr>
        <w:t xml:space="preserve">. Bajo el lema </w:t>
      </w:r>
      <w:r>
        <w:rPr>
          <w:rStyle w:val="Textoennegrita"/>
          <w:rFonts w:ascii="Arial Narrow" w:hAnsi="Arial Narrow"/>
          <w:b w:val="0"/>
          <w:sz w:val="26"/>
          <w:szCs w:val="26"/>
        </w:rPr>
        <w:t>'Tejiendo Redes, Nos Cuidamos'</w:t>
      </w:r>
      <w:r>
        <w:rPr>
          <w:rFonts w:ascii="Arial Narrow" w:hAnsi="Arial Narrow"/>
          <w:sz w:val="26"/>
          <w:szCs w:val="26"/>
        </w:rPr>
        <w:t xml:space="preserve">, esta jornada conmemorativa del Día Mundial de la Salud ha </w:t>
      </w:r>
      <w:r>
        <w:rPr>
          <w:rFonts w:ascii="Arial Narrow" w:hAnsi="Arial Narrow"/>
          <w:sz w:val="26"/>
          <w:szCs w:val="26"/>
        </w:rPr>
        <w:t>reunido</w:t>
      </w:r>
      <w:r>
        <w:rPr>
          <w:rFonts w:ascii="Arial Narrow" w:hAnsi="Arial Narrow"/>
          <w:sz w:val="26"/>
          <w:szCs w:val="26"/>
        </w:rPr>
        <w:t xml:space="preserve"> a </w:t>
      </w:r>
      <w:r w:rsidRPr="00F775ED">
        <w:rPr>
          <w:rStyle w:val="Textoennegrita"/>
          <w:rFonts w:ascii="Arial Narrow" w:hAnsi="Arial Narrow"/>
          <w:b w:val="0"/>
          <w:sz w:val="26"/>
          <w:szCs w:val="26"/>
        </w:rPr>
        <w:t>más de 300 escolares</w:t>
      </w:r>
      <w:r>
        <w:rPr>
          <w:rFonts w:ascii="Arial Narrow" w:hAnsi="Arial Narrow"/>
          <w:sz w:val="26"/>
          <w:szCs w:val="26"/>
        </w:rPr>
        <w:t>, quienes han participado activamente en un completo programa de actividades lúdicas y formativas.</w:t>
      </w:r>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pStyle w:val="Textoindependiente"/>
        <w:spacing w:after="0" w:line="240" w:lineRule="auto"/>
        <w:jc w:val="both"/>
        <w:rPr>
          <w:rFonts w:ascii="Arial Narrow" w:hAnsi="Arial Narrow"/>
          <w:b/>
          <w:bCs/>
          <w:sz w:val="40"/>
          <w:szCs w:val="40"/>
        </w:rPr>
      </w:pPr>
      <w:r>
        <w:rPr>
          <w:rFonts w:ascii="Arial Narrow" w:hAnsi="Arial Narrow"/>
          <w:sz w:val="26"/>
          <w:szCs w:val="26"/>
        </w:rPr>
        <w:t xml:space="preserve">La alcaldesa, que ha recorrido los distintos espacios de la feria, ha subrayado el éxito de convocatoria y ha puesto en valor la necesidad de </w:t>
      </w:r>
      <w:r w:rsidRPr="00F775ED">
        <w:rPr>
          <w:rStyle w:val="Textoennegrita"/>
          <w:rFonts w:ascii="Arial Narrow" w:hAnsi="Arial Narrow"/>
          <w:b w:val="0"/>
          <w:sz w:val="26"/>
          <w:szCs w:val="26"/>
        </w:rPr>
        <w:t>“inculcar a los más jóvenes la importancia de la salud en todos sus ámbitos: físico, mental y social”</w:t>
      </w:r>
      <w:r w:rsidRPr="00F775ED">
        <w:rPr>
          <w:rFonts w:ascii="Arial Narrow" w:hAnsi="Arial Narrow"/>
          <w:b/>
          <w:sz w:val="26"/>
          <w:szCs w:val="26"/>
        </w:rPr>
        <w:t>.</w:t>
      </w:r>
      <w:r>
        <w:rPr>
          <w:rFonts w:ascii="Arial Narrow" w:hAnsi="Arial Narrow"/>
          <w:sz w:val="26"/>
          <w:szCs w:val="26"/>
        </w:rPr>
        <w:t xml:space="preserve"> Durante su visita, la regidora ha agradecido expresamente el esfuerzo del </w:t>
      </w:r>
      <w:r w:rsidRPr="00F775ED">
        <w:rPr>
          <w:rStyle w:val="Textoennegrita"/>
          <w:rFonts w:ascii="Arial Narrow" w:hAnsi="Arial Narrow"/>
          <w:b w:val="0"/>
          <w:sz w:val="26"/>
          <w:szCs w:val="26"/>
        </w:rPr>
        <w:t>Servicio de Promoción de la Salud</w:t>
      </w:r>
      <w:r w:rsidRPr="00F775ED">
        <w:rPr>
          <w:rFonts w:ascii="Arial Narrow" w:hAnsi="Arial Narrow"/>
          <w:b/>
          <w:sz w:val="26"/>
          <w:szCs w:val="26"/>
        </w:rPr>
        <w:t xml:space="preserve"> </w:t>
      </w:r>
      <w:r w:rsidRPr="00F775ED">
        <w:rPr>
          <w:rFonts w:ascii="Arial Narrow" w:hAnsi="Arial Narrow"/>
          <w:sz w:val="26"/>
          <w:szCs w:val="26"/>
        </w:rPr>
        <w:t>y</w:t>
      </w:r>
      <w:r w:rsidRPr="00F775ED">
        <w:rPr>
          <w:rFonts w:ascii="Arial Narrow" w:hAnsi="Arial Narrow"/>
          <w:b/>
          <w:sz w:val="26"/>
          <w:szCs w:val="26"/>
        </w:rPr>
        <w:t xml:space="preserve"> </w:t>
      </w:r>
      <w:r w:rsidRPr="00F775ED">
        <w:rPr>
          <w:rFonts w:ascii="Arial Narrow" w:hAnsi="Arial Narrow"/>
          <w:sz w:val="26"/>
          <w:szCs w:val="26"/>
        </w:rPr>
        <w:t>de la</w:t>
      </w:r>
      <w:r w:rsidRPr="00F775ED">
        <w:rPr>
          <w:rFonts w:ascii="Arial Narrow" w:hAnsi="Arial Narrow"/>
          <w:b/>
          <w:sz w:val="26"/>
          <w:szCs w:val="26"/>
        </w:rPr>
        <w:t xml:space="preserve"> </w:t>
      </w:r>
      <w:r w:rsidRPr="00F775ED">
        <w:rPr>
          <w:rStyle w:val="Textoennegrita"/>
          <w:rFonts w:ascii="Arial Narrow" w:hAnsi="Arial Narrow"/>
          <w:b w:val="0"/>
          <w:sz w:val="26"/>
          <w:szCs w:val="26"/>
        </w:rPr>
        <w:t>Delegación de Inclusión Social, Dependencia, Mayores y Familia</w:t>
      </w:r>
      <w:r>
        <w:rPr>
          <w:rFonts w:ascii="Arial Narrow" w:hAnsi="Arial Narrow"/>
          <w:sz w:val="26"/>
          <w:szCs w:val="26"/>
        </w:rPr>
        <w:t>, así como la colaboración indispensable de las entidades y asociaciones participantes.</w:t>
      </w:r>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pStyle w:val="Textoindependiente"/>
        <w:spacing w:after="0" w:line="240" w:lineRule="auto"/>
        <w:jc w:val="both"/>
        <w:rPr>
          <w:rFonts w:ascii="Arial Narrow" w:hAnsi="Arial Narrow"/>
          <w:b/>
          <w:bCs/>
          <w:sz w:val="40"/>
          <w:szCs w:val="40"/>
        </w:rPr>
      </w:pPr>
      <w:r>
        <w:rPr>
          <w:rFonts w:ascii="Arial Narrow" w:hAnsi="Arial Narrow"/>
          <w:sz w:val="26"/>
          <w:szCs w:val="26"/>
        </w:rPr>
        <w:t>“Esta iniciativa es apoyo es fundamental para fomentar modos de vida saludables y ser una herramienta eficaz en la prevención de enfermedades”, ha señalado la alcaldesa. También ha resaltado que “con  esta quinta edición, la Feria de la Salud se consolida como una cita clave en el calendario local, fortaleciendo el compromiso municipal con la calidad de vida y el apoyo al tejido asociativo de la ciudad”.</w:t>
      </w:r>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pStyle w:val="Textoindependiente"/>
        <w:spacing w:after="0" w:line="240" w:lineRule="auto"/>
        <w:jc w:val="both"/>
        <w:rPr>
          <w:rFonts w:ascii="Arial Narrow" w:hAnsi="Arial Narrow"/>
          <w:b/>
          <w:bCs/>
          <w:sz w:val="40"/>
          <w:szCs w:val="40"/>
        </w:rPr>
      </w:pPr>
      <w:r>
        <w:rPr>
          <w:rFonts w:ascii="Arial Narrow" w:hAnsi="Arial Narrow"/>
          <w:color w:val="000000"/>
          <w:sz w:val="26"/>
          <w:szCs w:val="26"/>
        </w:rPr>
        <w:t xml:space="preserve">En la programación han participado entidades como: ACCU Cádiz, Autismo Cádiz, Por una sonrisa, Regazo, Colegio Oficial de Farmacia de Cádiz, AGDEM, </w:t>
      </w:r>
      <w:proofErr w:type="spellStart"/>
      <w:r>
        <w:rPr>
          <w:rFonts w:ascii="Arial Narrow" w:hAnsi="Arial Narrow"/>
          <w:color w:val="000000"/>
          <w:sz w:val="26"/>
          <w:szCs w:val="26"/>
        </w:rPr>
        <w:t>Alcer</w:t>
      </w:r>
      <w:proofErr w:type="spellEnd"/>
      <w:r>
        <w:rPr>
          <w:rFonts w:ascii="Arial Narrow" w:hAnsi="Arial Narrow"/>
          <w:color w:val="000000"/>
          <w:sz w:val="26"/>
          <w:szCs w:val="26"/>
        </w:rPr>
        <w:t xml:space="preserve">, Cruz Roja, </w:t>
      </w:r>
      <w:proofErr w:type="spellStart"/>
      <w:r>
        <w:rPr>
          <w:rFonts w:ascii="Arial Narrow" w:hAnsi="Arial Narrow"/>
          <w:color w:val="000000"/>
          <w:sz w:val="26"/>
          <w:szCs w:val="26"/>
        </w:rPr>
        <w:t>Fast-Track</w:t>
      </w:r>
      <w:proofErr w:type="spellEnd"/>
      <w:r>
        <w:rPr>
          <w:rFonts w:ascii="Arial Narrow" w:hAnsi="Arial Narrow"/>
          <w:color w:val="000000"/>
          <w:sz w:val="26"/>
          <w:szCs w:val="26"/>
        </w:rPr>
        <w:t xml:space="preserve"> Jerez, </w:t>
      </w:r>
      <w:proofErr w:type="spellStart"/>
      <w:r>
        <w:rPr>
          <w:rFonts w:ascii="Arial Narrow" w:hAnsi="Arial Narrow"/>
          <w:color w:val="000000"/>
          <w:sz w:val="26"/>
          <w:szCs w:val="26"/>
        </w:rPr>
        <w:t>Amma</w:t>
      </w:r>
      <w:proofErr w:type="spellEnd"/>
      <w:r>
        <w:rPr>
          <w:rFonts w:ascii="Arial Narrow" w:hAnsi="Arial Narrow"/>
          <w:color w:val="000000"/>
          <w:sz w:val="26"/>
          <w:szCs w:val="26"/>
        </w:rPr>
        <w:t xml:space="preserve"> Jerez, Casa Mater, AECC, </w:t>
      </w:r>
      <w:proofErr w:type="spellStart"/>
      <w:r>
        <w:rPr>
          <w:rFonts w:ascii="Arial Narrow" w:hAnsi="Arial Narrow"/>
          <w:color w:val="000000"/>
          <w:sz w:val="26"/>
          <w:szCs w:val="26"/>
        </w:rPr>
        <w:t>Afemen</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Adije</w:t>
      </w:r>
      <w:proofErr w:type="spellEnd"/>
      <w:r>
        <w:rPr>
          <w:rFonts w:ascii="Arial Narrow" w:hAnsi="Arial Narrow"/>
          <w:color w:val="000000"/>
          <w:sz w:val="26"/>
          <w:szCs w:val="26"/>
        </w:rPr>
        <w:t xml:space="preserve">, Fundación </w:t>
      </w:r>
      <w:proofErr w:type="spellStart"/>
      <w:r>
        <w:rPr>
          <w:rFonts w:ascii="Arial Narrow" w:hAnsi="Arial Narrow"/>
          <w:color w:val="000000"/>
          <w:sz w:val="26"/>
          <w:szCs w:val="26"/>
        </w:rPr>
        <w:t>Mornese</w:t>
      </w:r>
      <w:proofErr w:type="spellEnd"/>
      <w:r>
        <w:rPr>
          <w:rFonts w:ascii="Arial Narrow" w:hAnsi="Arial Narrow"/>
          <w:color w:val="000000"/>
          <w:sz w:val="26"/>
          <w:szCs w:val="26"/>
        </w:rPr>
        <w:t xml:space="preserve">, Fundación Don Bosco, </w:t>
      </w:r>
      <w:proofErr w:type="spellStart"/>
      <w:r>
        <w:rPr>
          <w:rFonts w:ascii="Arial Narrow" w:hAnsi="Arial Narrow"/>
          <w:color w:val="000000"/>
          <w:sz w:val="26"/>
          <w:szCs w:val="26"/>
        </w:rPr>
        <w:t>Apoleu</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Alceh</w:t>
      </w:r>
      <w:proofErr w:type="spellEnd"/>
      <w:r>
        <w:rPr>
          <w:rFonts w:ascii="Arial Narrow" w:hAnsi="Arial Narrow"/>
          <w:color w:val="000000"/>
          <w:sz w:val="26"/>
          <w:szCs w:val="26"/>
        </w:rPr>
        <w:t xml:space="preserve">, Hogar La Salle, </w:t>
      </w:r>
      <w:proofErr w:type="spellStart"/>
      <w:r>
        <w:rPr>
          <w:rFonts w:ascii="Arial Narrow" w:hAnsi="Arial Narrow"/>
          <w:color w:val="000000"/>
          <w:sz w:val="26"/>
          <w:szCs w:val="26"/>
        </w:rPr>
        <w:t>Adica</w:t>
      </w:r>
      <w:proofErr w:type="spellEnd"/>
      <w:r>
        <w:rPr>
          <w:rFonts w:ascii="Arial Narrow" w:hAnsi="Arial Narrow"/>
          <w:color w:val="000000"/>
          <w:sz w:val="26"/>
          <w:szCs w:val="26"/>
        </w:rPr>
        <w:t xml:space="preserve">, Alca, Hermandad Donantes de Sangre, Centro Transfusiones, Tejidos y Células Cádiz, Centro de Tratamiento de Adicciones, </w:t>
      </w:r>
      <w:proofErr w:type="spellStart"/>
      <w:r>
        <w:rPr>
          <w:rFonts w:ascii="Arial Narrow" w:hAnsi="Arial Narrow"/>
          <w:color w:val="000000"/>
          <w:sz w:val="26"/>
          <w:szCs w:val="26"/>
        </w:rPr>
        <w:t>Fegadi</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Afa</w:t>
      </w:r>
      <w:proofErr w:type="spellEnd"/>
      <w:r>
        <w:rPr>
          <w:rFonts w:ascii="Arial Narrow" w:hAnsi="Arial Narrow"/>
          <w:color w:val="000000"/>
          <w:sz w:val="26"/>
          <w:szCs w:val="26"/>
        </w:rPr>
        <w:t xml:space="preserve"> La Merced, AGS Jerez, Costa Noroeste y Sierra de Cádiz. </w:t>
      </w:r>
    </w:p>
    <w:p w:rsidR="00F775ED" w:rsidRDefault="00F775ED" w:rsidP="00F775ED">
      <w:pPr>
        <w:pStyle w:val="Textoindependiente"/>
        <w:spacing w:line="240" w:lineRule="auto"/>
        <w:rPr>
          <w:rFonts w:ascii="Arial Narrow" w:hAnsi="Arial Narrow"/>
          <w:b/>
          <w:bCs/>
          <w:sz w:val="40"/>
          <w:szCs w:val="40"/>
        </w:rPr>
      </w:pPr>
      <w:r>
        <w:rPr>
          <w:rFonts w:ascii="Arial Narrow" w:hAnsi="Arial Narrow"/>
          <w:color w:val="000000"/>
          <w:sz w:val="26"/>
          <w:szCs w:val="26"/>
        </w:rPr>
        <w:t xml:space="preserve"> </w:t>
      </w:r>
    </w:p>
    <w:p w:rsidR="00F775ED" w:rsidRDefault="00F775ED" w:rsidP="00F775ED">
      <w:pPr>
        <w:pStyle w:val="Textoindependiente"/>
        <w:spacing w:line="240" w:lineRule="auto"/>
        <w:rPr>
          <w:rFonts w:ascii="Arial Narrow" w:hAnsi="Arial Narrow"/>
          <w:b/>
          <w:bCs/>
          <w:sz w:val="40"/>
          <w:szCs w:val="40"/>
        </w:rPr>
      </w:pPr>
      <w:r>
        <w:rPr>
          <w:rStyle w:val="Textoennegrita"/>
          <w:rFonts w:ascii="Arial Narrow" w:hAnsi="Arial Narrow"/>
          <w:sz w:val="26"/>
          <w:szCs w:val="26"/>
        </w:rPr>
        <w:t>Un programa diverso para todas las edades</w:t>
      </w:r>
      <w:r>
        <w:rPr>
          <w:rFonts w:ascii="Arial Narrow" w:hAnsi="Arial Narrow"/>
          <w:sz w:val="26"/>
          <w:szCs w:val="26"/>
        </w:rPr>
        <w:br/>
      </w:r>
    </w:p>
    <w:p w:rsidR="00F775ED" w:rsidRPr="00F775ED" w:rsidRDefault="00F775ED" w:rsidP="00F775ED">
      <w:pPr>
        <w:pStyle w:val="Textoindependiente"/>
        <w:spacing w:after="0" w:line="240" w:lineRule="auto"/>
        <w:jc w:val="both"/>
        <w:rPr>
          <w:rFonts w:ascii="Arial Narrow" w:hAnsi="Arial Narrow"/>
          <w:b/>
          <w:bCs/>
          <w:sz w:val="40"/>
          <w:szCs w:val="40"/>
        </w:rPr>
      </w:pPr>
      <w:r>
        <w:rPr>
          <w:rFonts w:ascii="Arial Narrow" w:hAnsi="Arial Narrow"/>
          <w:sz w:val="26"/>
          <w:szCs w:val="26"/>
        </w:rPr>
        <w:lastRenderedPageBreak/>
        <w:t xml:space="preserve">La jornada </w:t>
      </w:r>
      <w:r>
        <w:rPr>
          <w:rFonts w:ascii="Arial Narrow" w:hAnsi="Arial Narrow"/>
          <w:sz w:val="26"/>
          <w:szCs w:val="26"/>
        </w:rPr>
        <w:t xml:space="preserve">ha ofrecido a los asistentes una amplia variedad de talleres prácticos. Los escolares han podido aprender desde higiene postural con el taller </w:t>
      </w:r>
      <w:r>
        <w:rPr>
          <w:rStyle w:val="Textoennegrita"/>
          <w:rFonts w:ascii="Arial Narrow" w:hAnsi="Arial Narrow"/>
          <w:b w:val="0"/>
          <w:sz w:val="26"/>
          <w:szCs w:val="26"/>
        </w:rPr>
        <w:t>'Cuidando la espalda en el cole'</w:t>
      </w:r>
      <w:r>
        <w:rPr>
          <w:rFonts w:ascii="Arial Narrow" w:hAnsi="Arial Narrow"/>
          <w:sz w:val="26"/>
          <w:szCs w:val="26"/>
        </w:rPr>
        <w:t xml:space="preserve">, hasta nociones de nutrición en el espacio de </w:t>
      </w:r>
      <w:r w:rsidRPr="00F775ED">
        <w:rPr>
          <w:rStyle w:val="Textoennegrita"/>
          <w:rFonts w:ascii="Arial Narrow" w:hAnsi="Arial Narrow"/>
          <w:b w:val="0"/>
          <w:sz w:val="26"/>
          <w:szCs w:val="26"/>
        </w:rPr>
        <w:t>Alimentación Saludable</w:t>
      </w:r>
      <w:r w:rsidRPr="00F775ED">
        <w:rPr>
          <w:rFonts w:ascii="Arial Narrow" w:hAnsi="Arial Narrow"/>
          <w:b/>
          <w:sz w:val="26"/>
          <w:szCs w:val="26"/>
        </w:rPr>
        <w:t>.</w:t>
      </w:r>
    </w:p>
    <w:p w:rsidR="00F775ED" w:rsidRDefault="00F775ED" w:rsidP="00F775ED">
      <w:pPr>
        <w:pStyle w:val="Textoindependiente"/>
        <w:spacing w:after="0" w:line="240" w:lineRule="auto"/>
        <w:jc w:val="both"/>
        <w:rPr>
          <w:rFonts w:ascii="Arial Narrow" w:hAnsi="Arial Narrow"/>
          <w:sz w:val="26"/>
          <w:szCs w:val="26"/>
        </w:rPr>
      </w:pPr>
    </w:p>
    <w:p w:rsidR="00F775ED" w:rsidRPr="00F775ED" w:rsidRDefault="00F775ED" w:rsidP="00F775ED">
      <w:pPr>
        <w:pStyle w:val="Textoindependiente"/>
        <w:spacing w:after="0" w:line="240" w:lineRule="auto"/>
        <w:jc w:val="both"/>
        <w:rPr>
          <w:rFonts w:ascii="Arial Narrow" w:hAnsi="Arial Narrow"/>
          <w:b/>
          <w:bCs/>
          <w:sz w:val="40"/>
          <w:szCs w:val="40"/>
        </w:rPr>
      </w:pPr>
      <w:r>
        <w:rPr>
          <w:rFonts w:ascii="Arial Narrow" w:hAnsi="Arial Narrow"/>
          <w:sz w:val="26"/>
          <w:szCs w:val="26"/>
        </w:rPr>
        <w:t xml:space="preserve">Entre las actividades más concurridas han destacado la </w:t>
      </w:r>
      <w:r w:rsidRPr="00F775ED">
        <w:rPr>
          <w:rStyle w:val="Textoennegrita"/>
          <w:rFonts w:ascii="Arial Narrow" w:hAnsi="Arial Narrow"/>
          <w:b w:val="0"/>
          <w:sz w:val="26"/>
          <w:szCs w:val="26"/>
        </w:rPr>
        <w:t>Yincana de salud</w:t>
      </w:r>
      <w:r>
        <w:rPr>
          <w:rFonts w:ascii="Arial Narrow" w:hAnsi="Arial Narrow"/>
          <w:sz w:val="26"/>
          <w:szCs w:val="26"/>
        </w:rPr>
        <w:t xml:space="preserve">, la visita a una </w:t>
      </w:r>
      <w:r w:rsidRPr="00F775ED">
        <w:rPr>
          <w:rStyle w:val="Textoennegrita"/>
          <w:rFonts w:ascii="Arial Narrow" w:hAnsi="Arial Narrow"/>
          <w:b w:val="0"/>
          <w:sz w:val="26"/>
          <w:szCs w:val="26"/>
        </w:rPr>
        <w:t xml:space="preserve">ambulancia </w:t>
      </w:r>
      <w:proofErr w:type="spellStart"/>
      <w:r w:rsidRPr="00F775ED">
        <w:rPr>
          <w:rStyle w:val="Textoennegrita"/>
          <w:rFonts w:ascii="Arial Narrow" w:hAnsi="Arial Narrow"/>
          <w:b w:val="0"/>
          <w:sz w:val="26"/>
          <w:szCs w:val="26"/>
        </w:rPr>
        <w:t>medicalizada</w:t>
      </w:r>
      <w:proofErr w:type="spellEnd"/>
      <w:r>
        <w:rPr>
          <w:rFonts w:ascii="Arial Narrow" w:hAnsi="Arial Narrow"/>
          <w:sz w:val="26"/>
          <w:szCs w:val="26"/>
        </w:rPr>
        <w:t xml:space="preserve"> y los controles de glucemia. Además, la feria ha contado con disciplinas enfocadas al equilibrio cuerpo-mente como el </w:t>
      </w:r>
      <w:r w:rsidRPr="00F775ED">
        <w:rPr>
          <w:rStyle w:val="Textoennegrita"/>
          <w:rFonts w:ascii="Arial Narrow" w:hAnsi="Arial Narrow"/>
          <w:b w:val="0"/>
          <w:sz w:val="26"/>
          <w:szCs w:val="26"/>
        </w:rPr>
        <w:t>Yoga, Chi kung y Marcha nórdica</w:t>
      </w:r>
      <w:r w:rsidRPr="00F775ED">
        <w:rPr>
          <w:rFonts w:ascii="Arial Narrow" w:hAnsi="Arial Narrow"/>
          <w:b/>
          <w:sz w:val="26"/>
          <w:szCs w:val="26"/>
        </w:rPr>
        <w:t>,</w:t>
      </w:r>
      <w:r>
        <w:rPr>
          <w:rFonts w:ascii="Arial Narrow" w:hAnsi="Arial Narrow"/>
          <w:sz w:val="26"/>
          <w:szCs w:val="26"/>
        </w:rPr>
        <w:t xml:space="preserve"> junto a espacios creativos de </w:t>
      </w:r>
      <w:r w:rsidRPr="00F775ED">
        <w:rPr>
          <w:rStyle w:val="Textoennegrita"/>
          <w:rFonts w:ascii="Arial Narrow" w:hAnsi="Arial Narrow"/>
          <w:b w:val="0"/>
          <w:sz w:val="26"/>
          <w:szCs w:val="26"/>
        </w:rPr>
        <w:t>Acuarela</w:t>
      </w:r>
      <w:r>
        <w:rPr>
          <w:rFonts w:ascii="Arial Narrow" w:hAnsi="Arial Narrow"/>
          <w:sz w:val="26"/>
          <w:szCs w:val="26"/>
        </w:rPr>
        <w:t xml:space="preserve"> y talleres específicos sobre </w:t>
      </w:r>
      <w:r w:rsidRPr="00F775ED">
        <w:rPr>
          <w:rStyle w:val="Textoennegrita"/>
          <w:rFonts w:ascii="Arial Narrow" w:hAnsi="Arial Narrow"/>
          <w:b w:val="0"/>
          <w:sz w:val="26"/>
          <w:szCs w:val="26"/>
        </w:rPr>
        <w:t>Diversidad sexual y de género</w:t>
      </w:r>
      <w:r w:rsidRPr="00F775ED">
        <w:rPr>
          <w:rFonts w:ascii="Arial Narrow" w:hAnsi="Arial Narrow"/>
          <w:b/>
          <w:sz w:val="26"/>
          <w:szCs w:val="26"/>
        </w:rPr>
        <w:t>.</w:t>
      </w:r>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pStyle w:val="Textoindependiente"/>
        <w:spacing w:line="240" w:lineRule="auto"/>
        <w:jc w:val="both"/>
        <w:rPr>
          <w:rFonts w:ascii="Arial Narrow" w:hAnsi="Arial Narrow"/>
          <w:b/>
          <w:bCs/>
          <w:sz w:val="40"/>
          <w:szCs w:val="40"/>
        </w:rPr>
      </w:pPr>
      <w:r>
        <w:rPr>
          <w:rFonts w:ascii="Arial Narrow" w:hAnsi="Arial Narrow"/>
          <w:color w:val="000000"/>
          <w:sz w:val="26"/>
          <w:szCs w:val="26"/>
        </w:rPr>
        <w:t>Como novedad esta  V Edición ha contado con una nueva actividad coordinada por el Centro de Transfusiones del Hospital Universitario de Jerez, en el stand de esta entidad donde se ha podido donar sangre y asistir a charlas explicativas al respecto. La alcaldesa ha agradecido la gran labo</w:t>
      </w:r>
      <w:r>
        <w:rPr>
          <w:rFonts w:ascii="Arial Narrow" w:hAnsi="Arial Narrow"/>
          <w:color w:val="000000"/>
          <w:sz w:val="26"/>
          <w:szCs w:val="26"/>
        </w:rPr>
        <w:t>r de este Centro cuyo trabajo “</w:t>
      </w:r>
      <w:r>
        <w:rPr>
          <w:rFonts w:ascii="Arial Narrow" w:hAnsi="Arial Narrow"/>
          <w:color w:val="000000"/>
          <w:sz w:val="26"/>
          <w:szCs w:val="26"/>
        </w:rPr>
        <w:t xml:space="preserve">garantiza que nuestro sistema sanitario  responda con eficacia ante cualquier emergencia”. Asimismo, ha  manifestado  que </w:t>
      </w:r>
      <w:r>
        <w:rPr>
          <w:rFonts w:ascii="Arial Narrow" w:hAnsi="Arial Narrow"/>
          <w:sz w:val="26"/>
          <w:szCs w:val="26"/>
        </w:rPr>
        <w:t>"donar sangre no es solo un gesto de generosidad; es ofrecer a quien lo necesita una nueva oportunidad de futuro. Es un proceso rápido, sencillo y totalmente seguro que tiene un impacto incalculable</w:t>
      </w:r>
      <w:r>
        <w:rPr>
          <w:rFonts w:ascii="Arial Narrow" w:hAnsi="Arial Narrow"/>
          <w:color w:val="000000"/>
          <w:sz w:val="26"/>
          <w:szCs w:val="26"/>
        </w:rPr>
        <w:t xml:space="preserve">”. </w:t>
      </w:r>
    </w:p>
    <w:p w:rsidR="00F775ED" w:rsidRDefault="00F775ED" w:rsidP="00F775ED">
      <w:pPr>
        <w:pStyle w:val="Textoindependiente"/>
        <w:spacing w:line="240" w:lineRule="auto"/>
        <w:jc w:val="both"/>
        <w:rPr>
          <w:rFonts w:ascii="Arial Narrow" w:hAnsi="Arial Narrow"/>
          <w:color w:val="000000"/>
          <w:sz w:val="26"/>
          <w:szCs w:val="26"/>
        </w:rPr>
      </w:pPr>
      <w:r>
        <w:rPr>
          <w:rFonts w:ascii="Arial Narrow" w:hAnsi="Arial Narrow"/>
          <w:color w:val="000000"/>
          <w:sz w:val="26"/>
          <w:szCs w:val="26"/>
        </w:rPr>
        <w:t xml:space="preserve">En esta edición han participado los centros Santa Isabel de Hungría, </w:t>
      </w:r>
      <w:r>
        <w:rPr>
          <w:rFonts w:ascii="Arial Narrow" w:hAnsi="Arial Narrow"/>
          <w:b/>
          <w:bCs/>
          <w:sz w:val="40"/>
          <w:szCs w:val="40"/>
        </w:rPr>
        <w:t xml:space="preserve"> </w:t>
      </w:r>
      <w:r>
        <w:rPr>
          <w:rFonts w:ascii="Arial Narrow" w:hAnsi="Arial Narrow"/>
          <w:color w:val="000000"/>
          <w:sz w:val="26"/>
          <w:szCs w:val="26"/>
        </w:rPr>
        <w:t xml:space="preserve">Alfonso X El Sabio, </w:t>
      </w:r>
      <w:r>
        <w:rPr>
          <w:rFonts w:ascii="Arial Narrow" w:hAnsi="Arial Narrow"/>
          <w:b/>
          <w:bCs/>
          <w:sz w:val="40"/>
          <w:szCs w:val="40"/>
        </w:rPr>
        <w:t xml:space="preserve"> </w:t>
      </w:r>
      <w:r>
        <w:rPr>
          <w:rFonts w:ascii="Arial Narrow" w:hAnsi="Arial Narrow"/>
          <w:color w:val="000000"/>
          <w:sz w:val="26"/>
          <w:szCs w:val="26"/>
        </w:rPr>
        <w:t xml:space="preserve">Miguel de Cervantes, </w:t>
      </w:r>
      <w:r>
        <w:rPr>
          <w:rFonts w:ascii="Arial Narrow" w:hAnsi="Arial Narrow"/>
          <w:b/>
          <w:bCs/>
          <w:sz w:val="40"/>
          <w:szCs w:val="40"/>
        </w:rPr>
        <w:t xml:space="preserve"> </w:t>
      </w:r>
      <w:r>
        <w:rPr>
          <w:rFonts w:ascii="Arial Narrow" w:hAnsi="Arial Narrow"/>
          <w:color w:val="000000"/>
          <w:sz w:val="26"/>
          <w:szCs w:val="26"/>
        </w:rPr>
        <w:t xml:space="preserve">Salesianas, La Unión, Juventud, San Vicente Paul y </w:t>
      </w:r>
      <w:r>
        <w:rPr>
          <w:rFonts w:ascii="Arial Narrow" w:hAnsi="Arial Narrow"/>
          <w:color w:val="000000"/>
          <w:sz w:val="26"/>
          <w:szCs w:val="26"/>
        </w:rPr>
        <w:t>Federico Mayo</w:t>
      </w:r>
      <w:r>
        <w:rPr>
          <w:rFonts w:ascii="Arial Narrow" w:hAnsi="Arial Narrow"/>
          <w:color w:val="000000"/>
          <w:sz w:val="26"/>
          <w:szCs w:val="26"/>
        </w:rPr>
        <w:t>.</w:t>
      </w:r>
    </w:p>
    <w:p w:rsidR="00F775ED" w:rsidRDefault="00F775ED" w:rsidP="00F775ED">
      <w:pPr>
        <w:pStyle w:val="Textoindependiente"/>
        <w:spacing w:line="240" w:lineRule="auto"/>
        <w:jc w:val="both"/>
        <w:rPr>
          <w:rFonts w:ascii="Arial Narrow" w:hAnsi="Arial Narrow"/>
          <w:b/>
          <w:bCs/>
          <w:sz w:val="40"/>
          <w:szCs w:val="40"/>
        </w:rPr>
      </w:pPr>
      <w:r>
        <w:rPr>
          <w:rFonts w:ascii="Arial Narrow" w:hAnsi="Arial Narrow"/>
          <w:color w:val="000000"/>
          <w:sz w:val="26"/>
          <w:szCs w:val="26"/>
        </w:rPr>
        <w:t>(Se adjuntan fotografías)</w:t>
      </w:r>
      <w:bookmarkStart w:id="0" w:name="_GoBack"/>
      <w:bookmarkEnd w:id="0"/>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pStyle w:val="Textoindependiente"/>
        <w:spacing w:after="0" w:line="240" w:lineRule="auto"/>
        <w:jc w:val="both"/>
        <w:rPr>
          <w:rFonts w:ascii="Arial Narrow" w:hAnsi="Arial Narrow"/>
          <w:sz w:val="26"/>
          <w:szCs w:val="26"/>
        </w:rPr>
      </w:pPr>
    </w:p>
    <w:p w:rsidR="00F775ED" w:rsidRDefault="00F775ED" w:rsidP="00F775ED">
      <w:pPr>
        <w:rPr>
          <w:rFonts w:ascii="Arial Narrow" w:hAnsi="Arial Narrow"/>
          <w:b/>
          <w:bCs/>
          <w:sz w:val="40"/>
          <w:szCs w:val="40"/>
        </w:rPr>
      </w:pPr>
    </w:p>
    <w:p w:rsidR="00A32B8B" w:rsidRPr="00F775ED" w:rsidRDefault="00A32B8B" w:rsidP="00F775ED"/>
    <w:sectPr w:rsidR="00A32B8B" w:rsidRPr="00F775ED">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F9" w:rsidRDefault="000F4428">
      <w:r>
        <w:separator/>
      </w:r>
    </w:p>
  </w:endnote>
  <w:endnote w:type="continuationSeparator" w:id="0">
    <w:p w:rsidR="00A131F9" w:rsidRDefault="000F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F9" w:rsidRDefault="000F4428">
      <w:r>
        <w:separator/>
      </w:r>
    </w:p>
  </w:footnote>
  <w:footnote w:type="continuationSeparator" w:id="0">
    <w:p w:rsidR="00A131F9" w:rsidRDefault="000F4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4A78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87"/>
    <w:rsid w:val="00005C5F"/>
    <w:rsid w:val="000F4428"/>
    <w:rsid w:val="001E463F"/>
    <w:rsid w:val="004A7887"/>
    <w:rsid w:val="005B4DD7"/>
    <w:rsid w:val="00674772"/>
    <w:rsid w:val="00731CA6"/>
    <w:rsid w:val="007724C5"/>
    <w:rsid w:val="007E7C59"/>
    <w:rsid w:val="00826C85"/>
    <w:rsid w:val="00A131F9"/>
    <w:rsid w:val="00A32B8B"/>
    <w:rsid w:val="00AB44B8"/>
    <w:rsid w:val="00C21026"/>
    <w:rsid w:val="00D322D8"/>
    <w:rsid w:val="00D567CB"/>
    <w:rsid w:val="00E102CD"/>
    <w:rsid w:val="00EB10D7"/>
    <w:rsid w:val="00F775ED"/>
    <w:rsid w:val="00FA2B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9E4A6-1058-4A77-B7C9-9B390A4A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2449">
      <w:bodyDiv w:val="1"/>
      <w:marLeft w:val="0"/>
      <w:marRight w:val="0"/>
      <w:marTop w:val="0"/>
      <w:marBottom w:val="0"/>
      <w:divBdr>
        <w:top w:val="none" w:sz="0" w:space="0" w:color="auto"/>
        <w:left w:val="none" w:sz="0" w:space="0" w:color="auto"/>
        <w:bottom w:val="none" w:sz="0" w:space="0" w:color="auto"/>
        <w:right w:val="none" w:sz="0" w:space="0" w:color="auto"/>
      </w:divBdr>
    </w:div>
    <w:div w:id="51380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2026-04-17T10:03:00Z</dcterms:created>
  <dcterms:modified xsi:type="dcterms:W3CDTF">2026-04-17T10:10:00Z</dcterms:modified>
  <dc:language>es-ES</dc:language>
</cp:coreProperties>
</file>