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8CC" w:rsidRDefault="007328CC">
      <w:pPr>
        <w:ind w:right="-170"/>
        <w:rPr>
          <w:b/>
          <w:color w:val="C9211E"/>
          <w:sz w:val="40"/>
          <w:szCs w:val="26"/>
        </w:rPr>
      </w:pPr>
    </w:p>
    <w:p w:rsidR="007328CC" w:rsidRDefault="005A51AB">
      <w:pPr>
        <w:ind w:right="-170"/>
      </w:pPr>
      <w:r>
        <w:rPr>
          <w:rFonts w:ascii="Arial Narrow" w:hAnsi="Arial Narrow"/>
          <w:b/>
          <w:sz w:val="40"/>
          <w:szCs w:val="26"/>
        </w:rPr>
        <w:t>Palabra e imagen dialogan en '</w:t>
      </w:r>
      <w:proofErr w:type="spellStart"/>
      <w:r>
        <w:rPr>
          <w:rFonts w:ascii="Arial Narrow" w:hAnsi="Arial Narrow"/>
          <w:b/>
          <w:sz w:val="40"/>
          <w:szCs w:val="26"/>
        </w:rPr>
        <w:t>Viceversos</w:t>
      </w:r>
      <w:proofErr w:type="spellEnd"/>
      <w:r>
        <w:rPr>
          <w:rFonts w:ascii="Arial Narrow" w:hAnsi="Arial Narrow"/>
          <w:b/>
          <w:sz w:val="40"/>
          <w:szCs w:val="26"/>
        </w:rPr>
        <w:t>'</w:t>
      </w:r>
      <w:r w:rsidR="006A06F7">
        <w:rPr>
          <w:rFonts w:ascii="Arial Narrow" w:hAnsi="Arial Narrow"/>
          <w:b/>
          <w:sz w:val="40"/>
          <w:szCs w:val="26"/>
        </w:rPr>
        <w:t>, la muestra educativa que acoge el Palacio Riquelme</w:t>
      </w:r>
    </w:p>
    <w:p w:rsidR="007328CC" w:rsidRDefault="007328CC">
      <w:pPr>
        <w:ind w:right="-170"/>
        <w:rPr>
          <w:rFonts w:ascii="Arial Narrow" w:hAnsi="Arial Narrow"/>
          <w:b/>
          <w:sz w:val="40"/>
          <w:szCs w:val="26"/>
        </w:rPr>
      </w:pPr>
    </w:p>
    <w:p w:rsidR="007328CC" w:rsidRDefault="006A06F7">
      <w:pPr>
        <w:ind w:right="-170"/>
        <w:rPr>
          <w:sz w:val="36"/>
          <w:szCs w:val="36"/>
        </w:rPr>
      </w:pPr>
      <w:r>
        <w:rPr>
          <w:rFonts w:ascii="Arial Narrow" w:hAnsi="Arial Narrow"/>
          <w:sz w:val="36"/>
          <w:szCs w:val="36"/>
        </w:rPr>
        <w:t>En el marco del ciclo del Día Int</w:t>
      </w:r>
      <w:r w:rsidR="00F82529">
        <w:rPr>
          <w:rFonts w:ascii="Arial Narrow" w:hAnsi="Arial Narrow"/>
          <w:sz w:val="36"/>
          <w:szCs w:val="36"/>
        </w:rPr>
        <w:t>ernacional del Libro, la exposición</w:t>
      </w:r>
      <w:r>
        <w:rPr>
          <w:rFonts w:ascii="Arial Narrow" w:hAnsi="Arial Narrow"/>
          <w:sz w:val="36"/>
          <w:szCs w:val="36"/>
        </w:rPr>
        <w:t xml:space="preserve"> reúne creaciones del alumnado de los CEIP Luis Vives y </w:t>
      </w:r>
      <w:r w:rsidR="00892E5F">
        <w:rPr>
          <w:rFonts w:ascii="Arial Narrow" w:hAnsi="Arial Narrow"/>
          <w:sz w:val="36"/>
          <w:szCs w:val="36"/>
        </w:rPr>
        <w:t xml:space="preserve">Miguel de </w:t>
      </w:r>
      <w:r>
        <w:rPr>
          <w:rFonts w:ascii="Arial Narrow" w:hAnsi="Arial Narrow"/>
          <w:sz w:val="36"/>
          <w:szCs w:val="36"/>
        </w:rPr>
        <w:t>Cervantes a partir de obras de poetas y pintores</w:t>
      </w:r>
    </w:p>
    <w:p w:rsidR="007328CC" w:rsidRDefault="007328CC">
      <w:pPr>
        <w:ind w:right="-170"/>
        <w:rPr>
          <w:rFonts w:ascii="Arial Narrow" w:hAnsi="Arial Narrow"/>
          <w:b/>
          <w:sz w:val="40"/>
          <w:szCs w:val="26"/>
        </w:rPr>
      </w:pPr>
    </w:p>
    <w:p w:rsidR="007328CC" w:rsidRDefault="007328CC">
      <w:pPr>
        <w:ind w:right="-170"/>
        <w:rPr>
          <w:sz w:val="16"/>
          <w:szCs w:val="16"/>
        </w:rPr>
      </w:pPr>
    </w:p>
    <w:p w:rsidR="007328CC" w:rsidRDefault="006A06F7">
      <w:pPr>
        <w:jc w:val="both"/>
      </w:pPr>
      <w:r>
        <w:rPr>
          <w:rFonts w:ascii="Arial Narrow" w:hAnsi="Arial Narrow"/>
          <w:b/>
          <w:sz w:val="26"/>
          <w:szCs w:val="26"/>
        </w:rPr>
        <w:t>21 de abril de 2026.</w:t>
      </w:r>
      <w:r>
        <w:rPr>
          <w:rFonts w:ascii="Arial Narrow" w:hAnsi="Arial Narrow"/>
          <w:sz w:val="26"/>
          <w:szCs w:val="26"/>
        </w:rPr>
        <w:t xml:space="preserve">  El Palacio Riquelme ha acogido esta mañana la presentación de la muestra </w:t>
      </w:r>
      <w:r w:rsidR="005A51AB">
        <w:rPr>
          <w:rStyle w:val="StrongEmphasis"/>
          <w:rFonts w:ascii="Arial Narrow" w:hAnsi="Arial Narrow"/>
          <w:b w:val="0"/>
          <w:bCs w:val="0"/>
          <w:sz w:val="26"/>
          <w:szCs w:val="26"/>
        </w:rPr>
        <w:t>'</w:t>
      </w:r>
      <w:proofErr w:type="spellStart"/>
      <w:r w:rsidR="005A51AB">
        <w:rPr>
          <w:rStyle w:val="StrongEmphasis"/>
          <w:rFonts w:ascii="Arial Narrow" w:hAnsi="Arial Narrow"/>
          <w:b w:val="0"/>
          <w:bCs w:val="0"/>
          <w:sz w:val="26"/>
          <w:szCs w:val="26"/>
        </w:rPr>
        <w:t>Viceversos</w:t>
      </w:r>
      <w:proofErr w:type="spellEnd"/>
      <w:r w:rsidR="005A51AB">
        <w:rPr>
          <w:rStyle w:val="StrongEmphasis"/>
          <w:rFonts w:ascii="Arial Narrow" w:hAnsi="Arial Narrow"/>
          <w:b w:val="0"/>
          <w:bCs w:val="0"/>
          <w:sz w:val="26"/>
          <w:szCs w:val="26"/>
        </w:rPr>
        <w:t xml:space="preserve">. Miradas en diálogo', </w:t>
      </w:r>
      <w:r>
        <w:rPr>
          <w:rFonts w:ascii="Arial Narrow" w:hAnsi="Arial Narrow"/>
          <w:sz w:val="26"/>
          <w:szCs w:val="26"/>
        </w:rPr>
        <w:t xml:space="preserve"> una iniciativa que trasciende el concepto expositivo para consolidarse como un proyecto educativo enmarcado en la programación del Día Internacional del Libro en Jerez. La actividad, coordinada por la Asociación Cultural Pie de Página, reúne trabajos del alumnado de sexto de Educación Primaria de los CEIP Luis Vives y Miguel de Cervantes, creados a partir de obras de poetas y pintores. La exposición podrá visitarse hasta el próximo 21 de mayo, en el propio Palacio Riquelme.</w:t>
      </w:r>
    </w:p>
    <w:p w:rsidR="007328CC" w:rsidRDefault="007328CC">
      <w:pPr>
        <w:jc w:val="both"/>
        <w:rPr>
          <w:rFonts w:ascii="Arial Narrow" w:hAnsi="Arial Narrow"/>
          <w:sz w:val="26"/>
          <w:szCs w:val="26"/>
        </w:rPr>
      </w:pPr>
    </w:p>
    <w:p w:rsidR="007328CC" w:rsidRDefault="006A06F7">
      <w:pPr>
        <w:jc w:val="both"/>
        <w:rPr>
          <w:rFonts w:ascii="Arial Narrow" w:hAnsi="Arial Narrow"/>
          <w:sz w:val="26"/>
          <w:szCs w:val="26"/>
        </w:rPr>
      </w:pPr>
      <w:r>
        <w:rPr>
          <w:rFonts w:ascii="Arial Narrow" w:hAnsi="Arial Narrow"/>
          <w:sz w:val="26"/>
          <w:szCs w:val="26"/>
        </w:rPr>
        <w:t>Durante el acto, la alcaldesa</w:t>
      </w:r>
      <w:r w:rsidR="005A51AB">
        <w:rPr>
          <w:rFonts w:ascii="Arial Narrow" w:hAnsi="Arial Narrow"/>
          <w:sz w:val="26"/>
          <w:szCs w:val="26"/>
        </w:rPr>
        <w:t xml:space="preserve"> de Jerez</w:t>
      </w:r>
      <w:r>
        <w:rPr>
          <w:rFonts w:ascii="Arial Narrow" w:hAnsi="Arial Narrow"/>
          <w:sz w:val="26"/>
          <w:szCs w:val="26"/>
        </w:rPr>
        <w:t>, María José García-Pelayo</w:t>
      </w:r>
      <w:r w:rsidR="00892E5F">
        <w:rPr>
          <w:rFonts w:ascii="Arial Narrow" w:hAnsi="Arial Narrow"/>
          <w:sz w:val="26"/>
          <w:szCs w:val="26"/>
        </w:rPr>
        <w:t>,</w:t>
      </w:r>
      <w:r>
        <w:rPr>
          <w:rFonts w:ascii="Arial Narrow" w:hAnsi="Arial Narrow"/>
          <w:sz w:val="26"/>
          <w:szCs w:val="26"/>
        </w:rPr>
        <w:t xml:space="preserve"> ha subrayado el valor de esta iniciativa como ejemplo de innovación educativa y fomento de la creatividad desde edades tempranas, destacando la implicación del profesorado, el alumnado y el tejido cultural de la ciudad en un proyecto que convierte el aprendizaje en una experiencia artística compartida.</w:t>
      </w:r>
    </w:p>
    <w:p w:rsidR="007328CC" w:rsidRDefault="007328CC">
      <w:pPr>
        <w:jc w:val="both"/>
        <w:rPr>
          <w:rFonts w:ascii="Arial Narrow" w:hAnsi="Arial Narrow"/>
          <w:sz w:val="26"/>
          <w:szCs w:val="26"/>
        </w:rPr>
      </w:pPr>
    </w:p>
    <w:p w:rsidR="007328CC" w:rsidRDefault="006A06F7">
      <w:pPr>
        <w:jc w:val="both"/>
        <w:rPr>
          <w:rFonts w:ascii="Arial Narrow" w:hAnsi="Arial Narrow"/>
          <w:sz w:val="26"/>
          <w:szCs w:val="26"/>
        </w:rPr>
      </w:pPr>
      <w:r>
        <w:rPr>
          <w:rFonts w:ascii="Arial Narrow" w:hAnsi="Arial Narrow"/>
          <w:sz w:val="26"/>
          <w:szCs w:val="26"/>
        </w:rPr>
        <w:t>El acto ha contado con la asistencia del d</w:t>
      </w:r>
      <w:r w:rsidR="00627C21">
        <w:rPr>
          <w:rFonts w:ascii="Arial Narrow" w:hAnsi="Arial Narrow"/>
          <w:sz w:val="26"/>
          <w:szCs w:val="26"/>
        </w:rPr>
        <w:t>elegado territorial de Desarrollo Educativo</w:t>
      </w:r>
      <w:r>
        <w:rPr>
          <w:rFonts w:ascii="Arial Narrow" w:hAnsi="Arial Narrow"/>
          <w:sz w:val="26"/>
          <w:szCs w:val="26"/>
        </w:rPr>
        <w:t xml:space="preserve">, José Ángel Aparicio; el delegado de Cultura, Francisco Zurita; la delegada de Educación, </w:t>
      </w:r>
      <w:proofErr w:type="spellStart"/>
      <w:r>
        <w:rPr>
          <w:rFonts w:ascii="Arial Narrow" w:hAnsi="Arial Narrow"/>
          <w:sz w:val="26"/>
          <w:szCs w:val="26"/>
        </w:rPr>
        <w:t>Nela</w:t>
      </w:r>
      <w:proofErr w:type="spellEnd"/>
      <w:r>
        <w:rPr>
          <w:rFonts w:ascii="Arial Narrow" w:hAnsi="Arial Narrow"/>
          <w:sz w:val="26"/>
          <w:szCs w:val="26"/>
        </w:rPr>
        <w:t xml:space="preserve"> García; el presidente de la Asociación Pie de Página, Francisco Márquez; así como los directores de los centros participantes, </w:t>
      </w:r>
      <w:r w:rsidR="00892E5F">
        <w:rPr>
          <w:rFonts w:ascii="Arial Narrow" w:hAnsi="Arial Narrow"/>
          <w:sz w:val="26"/>
          <w:szCs w:val="26"/>
        </w:rPr>
        <w:t xml:space="preserve">Eloy Andújar </w:t>
      </w:r>
      <w:r>
        <w:rPr>
          <w:rFonts w:ascii="Arial Narrow" w:hAnsi="Arial Narrow"/>
          <w:sz w:val="26"/>
          <w:szCs w:val="26"/>
        </w:rPr>
        <w:t>(CEIP Luis Vives) y Cristina Delgado (CEIP Miguel de Cervantes), además de miembros de la comunidad educativa y representantes de instituciones y otros centros formativos.</w:t>
      </w:r>
    </w:p>
    <w:p w:rsidR="007328CC" w:rsidRDefault="007328CC">
      <w:pPr>
        <w:jc w:val="both"/>
        <w:rPr>
          <w:rFonts w:ascii="Arial Narrow" w:hAnsi="Arial Narrow"/>
          <w:sz w:val="26"/>
          <w:szCs w:val="26"/>
        </w:rPr>
      </w:pPr>
    </w:p>
    <w:p w:rsidR="007328CC" w:rsidRDefault="006A06F7">
      <w:pPr>
        <w:jc w:val="both"/>
        <w:rPr>
          <w:rFonts w:ascii="Arial Narrow" w:hAnsi="Arial Narrow"/>
          <w:sz w:val="26"/>
          <w:szCs w:val="26"/>
        </w:rPr>
      </w:pPr>
      <w:r>
        <w:rPr>
          <w:rFonts w:ascii="Arial Narrow" w:hAnsi="Arial Narrow"/>
          <w:sz w:val="26"/>
          <w:szCs w:val="26"/>
        </w:rPr>
        <w:t>En su intervención, José Ángel Aparicio ha destacado, entre otros aspectos, la importancia de generar espacios en los que el alumnado dialogue con el arte, así como el reconocimiento al trabajo que realizan los centros educativos y el profesorado en la incorporación de nuevas formas de aprendizaje que promueven la creatividad y la colaboración.</w:t>
      </w:r>
    </w:p>
    <w:p w:rsidR="007328CC" w:rsidRDefault="007328CC">
      <w:pPr>
        <w:jc w:val="both"/>
        <w:rPr>
          <w:rFonts w:ascii="Arial Narrow" w:hAnsi="Arial Narrow"/>
          <w:sz w:val="26"/>
          <w:szCs w:val="26"/>
        </w:rPr>
      </w:pPr>
    </w:p>
    <w:p w:rsidR="007328CC" w:rsidRDefault="005A51AB">
      <w:pPr>
        <w:jc w:val="both"/>
        <w:rPr>
          <w:rFonts w:ascii="Arial Narrow" w:hAnsi="Arial Narrow"/>
          <w:sz w:val="26"/>
          <w:szCs w:val="26"/>
        </w:rPr>
      </w:pPr>
      <w:r>
        <w:rPr>
          <w:rFonts w:ascii="Arial Narrow" w:hAnsi="Arial Narrow"/>
          <w:sz w:val="26"/>
          <w:szCs w:val="26"/>
        </w:rPr>
        <w:t>Cabe señalar que '</w:t>
      </w:r>
      <w:proofErr w:type="spellStart"/>
      <w:r>
        <w:rPr>
          <w:rFonts w:ascii="Arial Narrow" w:hAnsi="Arial Narrow"/>
          <w:sz w:val="26"/>
          <w:szCs w:val="26"/>
        </w:rPr>
        <w:t>Viceversos</w:t>
      </w:r>
      <w:proofErr w:type="spellEnd"/>
      <w:r>
        <w:rPr>
          <w:rFonts w:ascii="Arial Narrow" w:hAnsi="Arial Narrow"/>
          <w:sz w:val="26"/>
          <w:szCs w:val="26"/>
        </w:rPr>
        <w:t>'</w:t>
      </w:r>
      <w:r w:rsidR="006A06F7">
        <w:rPr>
          <w:rFonts w:ascii="Arial Narrow" w:hAnsi="Arial Narrow"/>
          <w:sz w:val="26"/>
          <w:szCs w:val="26"/>
        </w:rPr>
        <w:t xml:space="preserve"> ha contado con el comisariado del poeta y escritor jerezano José Mateos, y la participación de los siguientes colaboradores y poetas: Roberto Barba, Álvaro Galán, Josefa Parra, Antonio Ríos, Almudena Navarro, José Mateos, Marina Casado, Javier </w:t>
      </w:r>
      <w:proofErr w:type="spellStart"/>
      <w:r w:rsidR="006A06F7">
        <w:rPr>
          <w:rFonts w:ascii="Arial Narrow" w:hAnsi="Arial Narrow"/>
          <w:sz w:val="26"/>
          <w:szCs w:val="26"/>
        </w:rPr>
        <w:t>Gilabert</w:t>
      </w:r>
      <w:proofErr w:type="spellEnd"/>
      <w:r w:rsidR="006A06F7">
        <w:rPr>
          <w:rFonts w:ascii="Arial Narrow" w:hAnsi="Arial Narrow"/>
          <w:sz w:val="26"/>
          <w:szCs w:val="26"/>
        </w:rPr>
        <w:t>, Noelia Palacio, Sandro Luna, Rosario Troncoso, Raúl Pizarro, Carmen Palomo, Sergio Moreno, Pilar Pardo, Pedro Sevi</w:t>
      </w:r>
      <w:r w:rsidR="00892E5F">
        <w:rPr>
          <w:rFonts w:ascii="Arial Narrow" w:hAnsi="Arial Narrow"/>
          <w:sz w:val="26"/>
          <w:szCs w:val="26"/>
        </w:rPr>
        <w:t xml:space="preserve">lla, Manuel J. Pacheco, Agustín Pérez </w:t>
      </w:r>
      <w:r w:rsidR="006A06F7">
        <w:rPr>
          <w:rFonts w:ascii="Arial Narrow" w:hAnsi="Arial Narrow"/>
          <w:sz w:val="26"/>
          <w:szCs w:val="26"/>
        </w:rPr>
        <w:t xml:space="preserve">Leal, </w:t>
      </w:r>
      <w:r w:rsidR="006A06F7">
        <w:rPr>
          <w:rFonts w:ascii="Arial Narrow" w:hAnsi="Arial Narrow"/>
          <w:sz w:val="26"/>
          <w:szCs w:val="26"/>
        </w:rPr>
        <w:lastRenderedPageBreak/>
        <w:t xml:space="preserve">Francisco J. Márquez, Daniel </w:t>
      </w:r>
      <w:proofErr w:type="spellStart"/>
      <w:r w:rsidR="006A06F7">
        <w:rPr>
          <w:rFonts w:ascii="Arial Narrow" w:hAnsi="Arial Narrow"/>
          <w:sz w:val="26"/>
          <w:szCs w:val="26"/>
        </w:rPr>
        <w:t>Cotta</w:t>
      </w:r>
      <w:proofErr w:type="spellEnd"/>
      <w:r w:rsidR="006A06F7">
        <w:rPr>
          <w:rFonts w:ascii="Arial Narrow" w:hAnsi="Arial Narrow"/>
          <w:sz w:val="26"/>
          <w:szCs w:val="26"/>
        </w:rPr>
        <w:t xml:space="preserve">, Marcos Díez, Julen Carreño, Víctor Jiménez, Fran Renda, Jesús </w:t>
      </w:r>
      <w:proofErr w:type="spellStart"/>
      <w:r w:rsidR="006A06F7">
        <w:rPr>
          <w:rFonts w:ascii="Arial Narrow" w:hAnsi="Arial Narrow"/>
          <w:sz w:val="26"/>
          <w:szCs w:val="26"/>
        </w:rPr>
        <w:t>Beades</w:t>
      </w:r>
      <w:proofErr w:type="spellEnd"/>
      <w:r w:rsidR="006A06F7">
        <w:rPr>
          <w:rFonts w:ascii="Arial Narrow" w:hAnsi="Arial Narrow"/>
          <w:sz w:val="26"/>
          <w:szCs w:val="26"/>
        </w:rPr>
        <w:t xml:space="preserve"> y Ramón P. Montero.</w:t>
      </w:r>
    </w:p>
    <w:p w:rsidR="007328CC" w:rsidRDefault="007328CC">
      <w:pPr>
        <w:jc w:val="both"/>
      </w:pPr>
    </w:p>
    <w:p w:rsidR="007328CC" w:rsidRDefault="006A06F7">
      <w:pPr>
        <w:jc w:val="both"/>
        <w:rPr>
          <w:rFonts w:ascii="Arial Narrow" w:hAnsi="Arial Narrow"/>
          <w:sz w:val="26"/>
          <w:szCs w:val="26"/>
        </w:rPr>
      </w:pPr>
      <w:r>
        <w:rPr>
          <w:rFonts w:ascii="Arial Narrow" w:hAnsi="Arial Narrow"/>
          <w:b/>
          <w:bCs/>
          <w:sz w:val="26"/>
          <w:szCs w:val="26"/>
        </w:rPr>
        <w:t>Detalles del proyecto</w:t>
      </w:r>
    </w:p>
    <w:p w:rsidR="007328CC" w:rsidRDefault="007328CC">
      <w:pPr>
        <w:jc w:val="both"/>
        <w:rPr>
          <w:b/>
          <w:bCs/>
        </w:rPr>
      </w:pPr>
    </w:p>
    <w:p w:rsidR="007328CC" w:rsidRDefault="006A06F7">
      <w:pPr>
        <w:jc w:val="both"/>
      </w:pPr>
      <w:r>
        <w:rPr>
          <w:rFonts w:ascii="Arial Narrow" w:hAnsi="Arial Narrow"/>
          <w:sz w:val="26"/>
          <w:szCs w:val="26"/>
        </w:rPr>
        <w:t>El proyecto se articula en torno al concepto de creación en doble dirección proponiendo un diálogo entre palabra e imagen. Así, 27 poetas de Jerez y de distintos puntos de España han cedido poemas manuscritos. Estos textos han llegado a las aulas, donde el alumnado de sexto de Primaria los ha interpretado visualmente, transformando las palabras en ilustraciones. De forma paralela, el proceso creativo ha sido inverso, a partir d</w:t>
      </w:r>
      <w:r w:rsidR="005A51AB">
        <w:rPr>
          <w:rFonts w:ascii="Arial Narrow" w:hAnsi="Arial Narrow"/>
          <w:sz w:val="26"/>
          <w:szCs w:val="26"/>
        </w:rPr>
        <w:t xml:space="preserve">e acuarelas de </w:t>
      </w:r>
      <w:proofErr w:type="gramStart"/>
      <w:r w:rsidR="005A51AB">
        <w:rPr>
          <w:rFonts w:ascii="Arial Narrow" w:hAnsi="Arial Narrow"/>
          <w:sz w:val="26"/>
          <w:szCs w:val="26"/>
        </w:rPr>
        <w:t>diversos autores</w:t>
      </w:r>
      <w:r w:rsidR="00892E5F">
        <w:rPr>
          <w:rFonts w:ascii="Arial Narrow" w:hAnsi="Arial Narrow"/>
          <w:sz w:val="26"/>
          <w:szCs w:val="26"/>
        </w:rPr>
        <w:t xml:space="preserve"> </w:t>
      </w:r>
      <w:r>
        <w:rPr>
          <w:rFonts w:ascii="Arial Narrow" w:hAnsi="Arial Narrow"/>
          <w:sz w:val="26"/>
          <w:szCs w:val="26"/>
        </w:rPr>
        <w:t>realizadas</w:t>
      </w:r>
      <w:proofErr w:type="gramEnd"/>
      <w:r>
        <w:rPr>
          <w:rFonts w:ascii="Arial Narrow" w:hAnsi="Arial Narrow"/>
          <w:sz w:val="26"/>
          <w:szCs w:val="26"/>
        </w:rPr>
        <w:t xml:space="preserve"> desde el taller de Roberto Barba, los niños y niñas han elaborado haikus. </w:t>
      </w:r>
    </w:p>
    <w:p w:rsidR="007328CC" w:rsidRDefault="007328CC">
      <w:pPr>
        <w:jc w:val="both"/>
        <w:rPr>
          <w:rFonts w:ascii="Arial Narrow" w:hAnsi="Arial Narrow"/>
          <w:sz w:val="26"/>
          <w:szCs w:val="26"/>
        </w:rPr>
      </w:pPr>
    </w:p>
    <w:p w:rsidR="007328CC" w:rsidRDefault="006A06F7">
      <w:pPr>
        <w:jc w:val="both"/>
      </w:pPr>
      <w:r>
        <w:rPr>
          <w:rFonts w:ascii="Arial Narrow" w:hAnsi="Arial Narrow"/>
          <w:sz w:val="26"/>
          <w:szCs w:val="26"/>
        </w:rPr>
        <w:t>Tal y c</w:t>
      </w:r>
      <w:r w:rsidR="00892E5F">
        <w:rPr>
          <w:rFonts w:ascii="Arial Narrow" w:hAnsi="Arial Narrow"/>
          <w:sz w:val="26"/>
          <w:szCs w:val="26"/>
        </w:rPr>
        <w:t>o</w:t>
      </w:r>
      <w:r w:rsidR="005A51AB">
        <w:rPr>
          <w:rFonts w:ascii="Arial Narrow" w:hAnsi="Arial Narrow"/>
          <w:sz w:val="26"/>
          <w:szCs w:val="26"/>
        </w:rPr>
        <w:t>mo destacan los organizadores: '</w:t>
      </w:r>
      <w:proofErr w:type="spellStart"/>
      <w:r>
        <w:rPr>
          <w:rStyle w:val="nfasis"/>
          <w:rFonts w:ascii="Arial Narrow" w:hAnsi="Arial Narrow"/>
          <w:i w:val="0"/>
          <w:iCs w:val="0"/>
          <w:sz w:val="26"/>
          <w:szCs w:val="26"/>
        </w:rPr>
        <w:t>Viceversos</w:t>
      </w:r>
      <w:proofErr w:type="spellEnd"/>
      <w:r w:rsidR="005A51AB">
        <w:rPr>
          <w:rStyle w:val="nfasis"/>
          <w:rFonts w:ascii="Arial Narrow" w:hAnsi="Arial Narrow"/>
          <w:i w:val="0"/>
          <w:iCs w:val="0"/>
          <w:sz w:val="26"/>
          <w:szCs w:val="26"/>
        </w:rPr>
        <w:t>'</w:t>
      </w:r>
      <w:r>
        <w:rPr>
          <w:rStyle w:val="nfasis"/>
          <w:rFonts w:ascii="Arial Narrow" w:hAnsi="Arial Narrow"/>
          <w:i w:val="0"/>
          <w:iCs w:val="0"/>
          <w:sz w:val="26"/>
          <w:szCs w:val="26"/>
        </w:rPr>
        <w:t xml:space="preserve"> nace en ese territorio invisible donde los lenguajes se buscan y se reconocen, donde la tinta de un poema puede volverse luz y una mancha de acuarela puede pronunciarse en voz baja. Desde distintos rincones de España, poetas han entregado su escritura más íntima, poemas manuscritos que conservan el pulso de la mano, la respiración del verso. Esas palabras han llegado a las aulas del CEIP Luis Vives y el CEIP Miguel de Cervantes, donde h</w:t>
      </w:r>
      <w:r w:rsidR="00892E5F">
        <w:rPr>
          <w:rStyle w:val="nfasis"/>
          <w:rFonts w:ascii="Arial Narrow" w:hAnsi="Arial Narrow"/>
          <w:i w:val="0"/>
          <w:iCs w:val="0"/>
          <w:sz w:val="26"/>
          <w:szCs w:val="26"/>
        </w:rPr>
        <w:t>an sido escuchadas con los ojos</w:t>
      </w:r>
      <w:r>
        <w:rPr>
          <w:rStyle w:val="nfasis"/>
          <w:rFonts w:ascii="Arial Narrow" w:hAnsi="Arial Narrow"/>
          <w:i w:val="0"/>
          <w:iCs w:val="0"/>
          <w:sz w:val="26"/>
          <w:szCs w:val="26"/>
        </w:rPr>
        <w:t>.</w:t>
      </w:r>
    </w:p>
    <w:p w:rsidR="007328CC" w:rsidRDefault="007328CC">
      <w:pPr>
        <w:jc w:val="both"/>
        <w:rPr>
          <w:rStyle w:val="nfasis"/>
          <w:rFonts w:ascii="Arial Narrow" w:hAnsi="Arial Narrow"/>
          <w:i w:val="0"/>
          <w:iCs w:val="0"/>
          <w:sz w:val="26"/>
          <w:szCs w:val="26"/>
        </w:rPr>
      </w:pPr>
    </w:p>
    <w:p w:rsidR="007328CC" w:rsidRDefault="006A06F7">
      <w:pPr>
        <w:jc w:val="both"/>
      </w:pPr>
      <w:r>
        <w:rPr>
          <w:rStyle w:val="nfasis"/>
          <w:rFonts w:ascii="Arial Narrow" w:hAnsi="Arial Narrow"/>
          <w:i w:val="0"/>
          <w:iCs w:val="0"/>
          <w:sz w:val="26"/>
          <w:szCs w:val="26"/>
        </w:rPr>
        <w:t xml:space="preserve">El alumnado las ha atravesado con su imaginación, convirtiéndolas en imágenes: colores que brotan de los márgenes, formas que nacen del silencio del papel. Y entonces, el viaje se invierte. El agua y el pigmento, guiados por la mirada del acuarelista Roberto Barba y de quienes aprenden a su lado, se expanden en nuevas superficies. Acuarelas que no dicen, pero sugieren; que no nombran, pero evocan. Ante ellas, los niños y niñas responden con la forma más leve y precisa de la poesía: el haiku. Tres versos como un suspiro, donde la imagen encuentra </w:t>
      </w:r>
      <w:r w:rsidR="00892E5F">
        <w:rPr>
          <w:rStyle w:val="nfasis"/>
          <w:rFonts w:ascii="Arial Narrow" w:hAnsi="Arial Narrow"/>
          <w:i w:val="0"/>
          <w:iCs w:val="0"/>
          <w:sz w:val="26"/>
          <w:szCs w:val="26"/>
        </w:rPr>
        <w:t xml:space="preserve">palabra, y el instante se vuelve </w:t>
      </w:r>
      <w:r>
        <w:rPr>
          <w:rStyle w:val="nfasis"/>
          <w:rFonts w:ascii="Arial Narrow" w:hAnsi="Arial Narrow"/>
          <w:i w:val="0"/>
          <w:iCs w:val="0"/>
          <w:sz w:val="26"/>
          <w:szCs w:val="26"/>
        </w:rPr>
        <w:t xml:space="preserve">eterno. Así, palabra e imagen se persiguen, se cruzan, se transforman. </w:t>
      </w:r>
      <w:r w:rsidR="005A51AB">
        <w:rPr>
          <w:rStyle w:val="nfasis"/>
          <w:rFonts w:ascii="Arial Narrow" w:hAnsi="Arial Narrow"/>
          <w:i w:val="0"/>
          <w:iCs w:val="0"/>
          <w:sz w:val="26"/>
          <w:szCs w:val="26"/>
        </w:rPr>
        <w:t>'</w:t>
      </w:r>
      <w:proofErr w:type="spellStart"/>
      <w:r>
        <w:rPr>
          <w:rStyle w:val="nfasis"/>
          <w:rFonts w:ascii="Arial Narrow" w:hAnsi="Arial Narrow"/>
          <w:i w:val="0"/>
          <w:iCs w:val="0"/>
          <w:sz w:val="26"/>
          <w:szCs w:val="26"/>
        </w:rPr>
        <w:t>Viceversos</w:t>
      </w:r>
      <w:proofErr w:type="spellEnd"/>
      <w:r>
        <w:rPr>
          <w:rStyle w:val="nfasis"/>
          <w:rFonts w:ascii="Arial Narrow" w:hAnsi="Arial Narrow"/>
          <w:i w:val="0"/>
          <w:iCs w:val="0"/>
          <w:sz w:val="26"/>
          <w:szCs w:val="26"/>
        </w:rPr>
        <w:t>: versos</w:t>
      </w:r>
      <w:r w:rsidR="00892E5F">
        <w:rPr>
          <w:rStyle w:val="nfasis"/>
          <w:rFonts w:ascii="Arial Narrow" w:hAnsi="Arial Narrow"/>
          <w:i w:val="0"/>
          <w:iCs w:val="0"/>
          <w:sz w:val="26"/>
          <w:szCs w:val="26"/>
        </w:rPr>
        <w:t xml:space="preserve"> que miran, pinturas que hablan</w:t>
      </w:r>
      <w:r w:rsidR="005A51AB">
        <w:rPr>
          <w:rStyle w:val="nfasis"/>
          <w:rFonts w:ascii="Arial Narrow" w:hAnsi="Arial Narrow"/>
          <w:i w:val="0"/>
          <w:iCs w:val="0"/>
          <w:sz w:val="26"/>
          <w:szCs w:val="26"/>
        </w:rPr>
        <w:t>'</w:t>
      </w:r>
      <w:bookmarkStart w:id="0" w:name="_GoBack"/>
      <w:bookmarkEnd w:id="0"/>
      <w:r>
        <w:rPr>
          <w:rFonts w:ascii="Arial Narrow" w:hAnsi="Arial Narrow"/>
          <w:sz w:val="26"/>
          <w:szCs w:val="26"/>
        </w:rPr>
        <w:t>.</w:t>
      </w:r>
    </w:p>
    <w:p w:rsidR="007328CC" w:rsidRDefault="007328CC">
      <w:pPr>
        <w:pStyle w:val="Textoindependiente"/>
        <w:jc w:val="both"/>
      </w:pPr>
    </w:p>
    <w:p w:rsidR="007328CC" w:rsidRDefault="006A06F7">
      <w:pPr>
        <w:pStyle w:val="Textoindependiente"/>
        <w:jc w:val="both"/>
        <w:rPr>
          <w:rFonts w:ascii="Arial Narrow" w:hAnsi="Arial Narrow"/>
          <w:sz w:val="26"/>
          <w:szCs w:val="26"/>
        </w:rPr>
      </w:pPr>
      <w:r>
        <w:rPr>
          <w:rFonts w:ascii="Arial Narrow" w:hAnsi="Arial Narrow"/>
          <w:sz w:val="26"/>
          <w:szCs w:val="26"/>
        </w:rPr>
        <w:t>(Se adjunta fotografía)</w:t>
      </w:r>
    </w:p>
    <w:p w:rsidR="007328CC" w:rsidRDefault="007328CC">
      <w:pPr>
        <w:jc w:val="both"/>
      </w:pPr>
    </w:p>
    <w:sectPr w:rsidR="007328CC">
      <w:headerReference w:type="default" r:id="rId6"/>
      <w:pgSz w:w="11906" w:h="16838"/>
      <w:pgMar w:top="1417" w:right="1535"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FB4" w:rsidRDefault="00272FB4">
      <w:r>
        <w:separator/>
      </w:r>
    </w:p>
  </w:endnote>
  <w:endnote w:type="continuationSeparator" w:id="0">
    <w:p w:rsidR="00272FB4" w:rsidRDefault="0027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80000001" w:csb1="00000000"/>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Times New Roman"/>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charset w:val="00"/>
    <w:family w:val="swiss"/>
    <w:pitch w:val="variable"/>
    <w:sig w:usb0="E7002EFF" w:usb1="D200FDFF" w:usb2="0A246029" w:usb3="00000000" w:csb0="000001FF" w:csb1="00000000"/>
  </w:font>
  <w:font w:name="Liberation Mono">
    <w:charset w:val="00"/>
    <w:family w:val="modern"/>
    <w:pitch w:val="fixed"/>
    <w:sig w:usb0="E0000AFF" w:usb1="400078FF" w:usb2="0000000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86"/>
    <w:family w:val="modern"/>
    <w:pitch w:val="fixed"/>
    <w:sig w:usb0="00000203" w:usb1="288F0000" w:usb2="00000016" w:usb3="00000000" w:csb0="00040001" w:csb1="00000000"/>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FB4" w:rsidRDefault="00272FB4">
      <w:r>
        <w:separator/>
      </w:r>
    </w:p>
  </w:footnote>
  <w:footnote w:type="continuationSeparator" w:id="0">
    <w:p w:rsidR="00272FB4" w:rsidRDefault="00272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8CC" w:rsidRDefault="006A06F7">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17" r="-5"/>
                  <a:stretch>
                    <a:fillRect/>
                  </a:stretch>
                </pic:blipFill>
                <pic:spPr bwMode="auto">
                  <a:xfrm>
                    <a:off x="0" y="0"/>
                    <a:ext cx="3593465" cy="8166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8CC"/>
    <w:rsid w:val="00272FB4"/>
    <w:rsid w:val="005A51AB"/>
    <w:rsid w:val="00627C21"/>
    <w:rsid w:val="006A06F7"/>
    <w:rsid w:val="007328CC"/>
    <w:rsid w:val="008552FD"/>
    <w:rsid w:val="00892E5F"/>
    <w:rsid w:val="00F825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BC4D8-4FB5-4F2B-9CA7-088FF36C5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rPr>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uiPriority w:val="9"/>
    <w:semiHidden/>
    <w:unhideWhenUsed/>
    <w:qFormat/>
    <w:rsid w:val="00FD35EA"/>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next w:val="Textoindependiente"/>
    <w:qFormat/>
    <w:pPr>
      <w:spacing w:before="120"/>
      <w:outlineLvl w:val="3"/>
    </w:pPr>
    <w:rPr>
      <w:rFonts w:ascii="Liberation Serif" w:eastAsia="Segoe UI" w:hAnsi="Liberation Serif"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InternetLink">
    <w:name w:val="Internet 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uiPriority w:val="22"/>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qFormat/>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character" w:customStyle="1" w:styleId="Ttulo3Car1">
    <w:name w:val="Título 3 Car1"/>
    <w:basedOn w:val="Fuentedeprrafopredeter"/>
    <w:link w:val="Ttulo30"/>
    <w:uiPriority w:val="9"/>
    <w:semiHidden/>
    <w:qFormat/>
    <w:rsid w:val="00FD35EA"/>
    <w:rPr>
      <w:rFonts w:asciiTheme="majorHAnsi" w:eastAsiaTheme="majorEastAsia" w:hAnsiTheme="majorHAnsi" w:cstheme="majorBidi"/>
      <w:color w:val="0B5101" w:themeColor="accent1" w:themeShade="7F"/>
    </w:rPr>
  </w:style>
  <w:style w:type="character" w:customStyle="1" w:styleId="xydp2488cb5ehoverentity-accent">
    <w:name w:val="x_ydp2488cb5ehover:entity-accent"/>
    <w:basedOn w:val="Fuentedeprrafopredeter"/>
    <w:qFormat/>
    <w:rsid w:val="00570652"/>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szCs w:val="20"/>
      <w:shd w:val="clear" w:color="auto" w:fill="FFFFFF"/>
    </w:rPr>
  </w:style>
  <w:style w:type="character" w:customStyle="1" w:styleId="StrongEmphasis">
    <w:name w:val="Strong Emphasis"/>
    <w:qFormat/>
    <w:rPr>
      <w:b/>
      <w:bCs/>
    </w:rPr>
  </w:style>
  <w:style w:type="paragraph" w:customStyle="1" w:styleId="Heading">
    <w:name w:val="Heading"/>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Lucida Sans"/>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
    <w:name w:val="Índice"/>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pPr>
      <w:suppressAutoHyphens/>
    </w:pPr>
    <w:rPr>
      <w:rFonts w:ascii="Century Gothic" w:eastAsia="Calibri" w:hAnsi="Century Gothic" w:cs="DejaVu Sans"/>
      <w:color w:val="000000"/>
      <w:sz w:val="24"/>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pPr>
      <w:suppressAutoHyphens/>
    </w:pPr>
    <w:rPr>
      <w:rFonts w:ascii="Times New Roman" w:eastAsia="SimSun" w:hAnsi="Times New Roman" w:cs="Times New Roman"/>
      <w:color w:val="000000"/>
      <w:kern w:val="2"/>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pPr>
      <w:suppressAutoHyphens/>
    </w:pPr>
    <w:rPr>
      <w:rFonts w:ascii="Times New Roman" w:eastAsia="Times New Roman" w:hAnsi="Times New Roman" w:cs="Times New Roman"/>
      <w:szCs w:val="20"/>
      <w:lang w:eastAsia="es-ES"/>
    </w:rPr>
  </w:style>
  <w:style w:type="paragraph" w:customStyle="1" w:styleId="Tablanormal2">
    <w:name w:val="Tabla normal2"/>
    <w:qFormat/>
    <w:pPr>
      <w:suppressAutoHyphens/>
    </w:pPr>
    <w:rPr>
      <w:rFonts w:ascii="Liberation Serif" w:eastAsia="NSimSun" w:hAnsi="Liberation Serif" w:cs="Arial"/>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pPr>
      <w:suppressAutoHyphens/>
    </w:pPr>
    <w:rPr>
      <w:rFonts w:ascii="Times New Roman" w:eastAsia="Tahoma" w:hAnsi="Times New Roman" w:cs="Times New Roman"/>
      <w:szCs w:val="20"/>
      <w:lang w:eastAsia="es-ES"/>
    </w:rPr>
  </w:style>
  <w:style w:type="paragraph" w:customStyle="1" w:styleId="z-TopofForm">
    <w:name w:val="z-Top of Form"/>
    <w:qFormat/>
    <w:pPr>
      <w:pBdr>
        <w:bottom w:val="double" w:sz="2" w:space="0" w:color="000000"/>
      </w:pBdr>
      <w:suppressAutoHyphens/>
      <w:jc w:val="center"/>
    </w:pPr>
    <w:rPr>
      <w:rFonts w:cs="Courier New"/>
      <w:vanish/>
      <w:sz w:val="16"/>
      <w:lang w:eastAsia="es-ES"/>
    </w:rPr>
  </w:style>
  <w:style w:type="paragraph" w:customStyle="1" w:styleId="z-BottomofForm">
    <w:name w:val="z-Bottom of Form"/>
    <w:qFormat/>
    <w:pPr>
      <w:pBdr>
        <w:top w:val="double" w:sz="2" w:space="0" w:color="000000"/>
      </w:pBdr>
      <w:suppressAutoHyphens/>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pPr>
      <w:suppressAutoHyphens/>
    </w:pPr>
    <w:rPr>
      <w:b/>
      <w:bCs/>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pPr>
      <w:suppressAutoHyphens/>
    </w:pPr>
    <w:rPr>
      <w:rFonts w:ascii="Calibri" w:eastAsia="Calibri" w:hAnsi="Calibri" w:cs="Calibri"/>
      <w:kern w:val="2"/>
      <w:sz w:val="22"/>
      <w:szCs w:val="22"/>
      <w:lang w:eastAsia="zh-CN"/>
    </w:rPr>
  </w:style>
  <w:style w:type="paragraph" w:customStyle="1" w:styleId="CuerpoA">
    <w:name w:val="Cuerpo A"/>
    <w:qFormat/>
    <w:pPr>
      <w:suppressAutoHyphens/>
    </w:pPr>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suppressAutoHyphens/>
      <w:jc w:val="both"/>
    </w:pPr>
    <w:rPr>
      <w:rFonts w:ascii="Calibri" w:eastAsia="Calibri" w:hAnsi="Calibri" w:cs="Calibri"/>
      <w:kern w:val="2"/>
      <w:sz w:val="24"/>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pPr>
      <w:suppressAutoHyphens/>
    </w:pPr>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0">
    <w:name w:val="Título3"/>
    <w:basedOn w:val="Normal"/>
    <w:link w:val="Ttulo3Car1"/>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«tipo_expediente»«tipo_expediente»</vt:lpstr>
    </vt:vector>
  </TitlesOfParts>
  <Company>Aytojerez</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3</cp:revision>
  <cp:lastPrinted>2026-04-07T11:16:00Z</cp:lastPrinted>
  <dcterms:created xsi:type="dcterms:W3CDTF">2026-04-21T11:38:00Z</dcterms:created>
  <dcterms:modified xsi:type="dcterms:W3CDTF">2026-04-21T11:42:00Z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Aytojerez</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