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12" w:rsidRDefault="00512512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FB311A" w:rsidRDefault="00512512">
      <w:pPr>
        <w:widowControl w:val="0"/>
        <w:shd w:val="clear" w:color="auto" w:fill="FFFFFF"/>
        <w:tabs>
          <w:tab w:val="left" w:pos="729"/>
        </w:tabs>
      </w:pPr>
      <w:bookmarkStart w:id="0" w:name="_GoBack"/>
      <w:bookmarkEnd w:id="0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La alcaldesa visita los Huertos de Ocio y Tiempo Libre que el Ayuntamiento de </w:t>
      </w:r>
      <w:proofErr w:type="spellStart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Guadalcacín</w:t>
      </w:r>
      <w:proofErr w:type="spellEnd"/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ofrece a sus mayores como espacio de convivencia y participación </w:t>
      </w:r>
    </w:p>
    <w:p w:rsidR="00FB311A" w:rsidRDefault="00FB311A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</w:rPr>
      </w:pPr>
    </w:p>
    <w:p w:rsidR="00FB311A" w:rsidRDefault="00512512">
      <w:pPr>
        <w:jc w:val="both"/>
        <w:rPr>
          <w:rFonts w:ascii="Arial Narrow" w:hAnsi="Arial Narrow"/>
        </w:rPr>
      </w:pPr>
      <w:r>
        <w:rPr>
          <w:rStyle w:val="Textoennegrita"/>
          <w:rFonts w:ascii="Arial Narrow" w:hAnsi="Arial Narrow"/>
          <w:sz w:val="26"/>
          <w:szCs w:val="26"/>
        </w:rPr>
        <w:t>23 de abril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>La alcaldesa de Jerez, María José García-Pelayo, ha visitado junto al alcalde</w:t>
      </w:r>
      <w:r>
        <w:rPr>
          <w:rFonts w:ascii="Arial Narrow" w:hAnsi="Arial Narrow"/>
          <w:sz w:val="26"/>
          <w:szCs w:val="26"/>
        </w:rPr>
        <w:t xml:space="preserve"> de </w:t>
      </w:r>
      <w:proofErr w:type="spellStart"/>
      <w:r>
        <w:rPr>
          <w:rFonts w:ascii="Arial Narrow" w:hAnsi="Arial Narrow"/>
          <w:sz w:val="26"/>
          <w:szCs w:val="26"/>
        </w:rPr>
        <w:t>Guadalcacín</w:t>
      </w:r>
      <w:proofErr w:type="spellEnd"/>
      <w:r>
        <w:rPr>
          <w:rFonts w:ascii="Arial Narrow" w:hAnsi="Arial Narrow"/>
          <w:sz w:val="26"/>
          <w:szCs w:val="26"/>
        </w:rPr>
        <w:t>, Salvador Ruiz, los Huertos de Ocio y Tiempo Libre que el Ayuntamiento pedáneo ofrece a sus mayores, y que cuentan con un total de 44 parcelas destinadas al autoconsumo, ofreciendo además un espacio de convivencia y participación con el que</w:t>
      </w:r>
      <w:r>
        <w:rPr>
          <w:rFonts w:ascii="Arial Narrow" w:hAnsi="Arial Narrow"/>
          <w:sz w:val="26"/>
          <w:szCs w:val="26"/>
        </w:rPr>
        <w:t xml:space="preserve"> se fomenta el envejecimiento activo.</w:t>
      </w:r>
    </w:p>
    <w:p w:rsidR="00FB311A" w:rsidRDefault="00FB311A">
      <w:pPr>
        <w:jc w:val="both"/>
        <w:rPr>
          <w:rFonts w:ascii="Arial Narrow" w:hAnsi="Arial Narrow"/>
        </w:rPr>
      </w:pPr>
    </w:p>
    <w:p w:rsidR="00FB311A" w:rsidRDefault="00512512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6"/>
          <w:szCs w:val="26"/>
        </w:rPr>
        <w:t xml:space="preserve">Esta visita ha contado con la presencia de los tenientes de alcaldesa Jaime Espinar y Susana Sánchez, junto a la delegada de Educación y Empleo, </w:t>
      </w:r>
      <w:proofErr w:type="spellStart"/>
      <w:r>
        <w:rPr>
          <w:rFonts w:ascii="Arial Narrow" w:hAnsi="Arial Narrow"/>
          <w:sz w:val="26"/>
          <w:szCs w:val="26"/>
        </w:rPr>
        <w:t>Nela</w:t>
      </w:r>
      <w:proofErr w:type="spellEnd"/>
      <w:r>
        <w:rPr>
          <w:rFonts w:ascii="Arial Narrow" w:hAnsi="Arial Narrow"/>
          <w:sz w:val="26"/>
          <w:szCs w:val="26"/>
        </w:rPr>
        <w:t xml:space="preserve"> García. Por parte del Ayuntamiento de </w:t>
      </w:r>
      <w:proofErr w:type="spellStart"/>
      <w:r>
        <w:rPr>
          <w:rFonts w:ascii="Arial Narrow" w:hAnsi="Arial Narrow"/>
          <w:sz w:val="26"/>
          <w:szCs w:val="26"/>
        </w:rPr>
        <w:t>Guadalcacín</w:t>
      </w:r>
      <w:proofErr w:type="spellEnd"/>
      <w:r>
        <w:rPr>
          <w:rFonts w:ascii="Arial Narrow" w:hAnsi="Arial Narrow"/>
          <w:sz w:val="26"/>
          <w:szCs w:val="26"/>
        </w:rPr>
        <w:t xml:space="preserve">, han participado </w:t>
      </w:r>
      <w:r>
        <w:rPr>
          <w:rFonts w:ascii="Arial Narrow" w:hAnsi="Arial Narrow"/>
          <w:sz w:val="26"/>
          <w:szCs w:val="26"/>
        </w:rPr>
        <w:t xml:space="preserve">los delegados de Medio Ambiente, Antonio </w:t>
      </w:r>
      <w:proofErr w:type="spellStart"/>
      <w:r>
        <w:rPr>
          <w:rFonts w:ascii="Arial Narrow" w:hAnsi="Arial Narrow"/>
          <w:sz w:val="26"/>
          <w:szCs w:val="26"/>
        </w:rPr>
        <w:t>Menacho</w:t>
      </w:r>
      <w:proofErr w:type="spellEnd"/>
      <w:r>
        <w:rPr>
          <w:rFonts w:ascii="Arial Narrow" w:hAnsi="Arial Narrow"/>
          <w:sz w:val="26"/>
          <w:szCs w:val="26"/>
        </w:rPr>
        <w:t xml:space="preserve">, y Cultura, Lidia </w:t>
      </w:r>
      <w:proofErr w:type="spellStart"/>
      <w:r>
        <w:rPr>
          <w:rFonts w:ascii="Arial Narrow" w:hAnsi="Arial Narrow"/>
          <w:sz w:val="26"/>
          <w:szCs w:val="26"/>
        </w:rPr>
        <w:t>Menacho</w:t>
      </w:r>
      <w:proofErr w:type="spellEnd"/>
      <w:r>
        <w:rPr>
          <w:rFonts w:ascii="Arial Narrow" w:hAnsi="Arial Narrow"/>
          <w:sz w:val="26"/>
          <w:szCs w:val="26"/>
        </w:rPr>
        <w:t>.</w:t>
      </w:r>
    </w:p>
    <w:p w:rsidR="00FB311A" w:rsidRDefault="00FB311A">
      <w:pPr>
        <w:pStyle w:val="Textoindependiente"/>
        <w:widowControl w:val="0"/>
        <w:shd w:val="clear" w:color="auto" w:fill="FFFFFF"/>
        <w:tabs>
          <w:tab w:val="left" w:pos="729"/>
        </w:tabs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FB311A" w:rsidRDefault="005125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recorrido, María José García-Pelayo ha tenido la oportunidad de saludar a diferentes huerteros que se encontraban realizando las tareas necesarias para el mantenimiento de</w:t>
      </w:r>
      <w:r>
        <w:rPr>
          <w:rFonts w:ascii="Arial Narrow" w:hAnsi="Arial Narrow"/>
          <w:sz w:val="26"/>
          <w:szCs w:val="26"/>
        </w:rPr>
        <w:t xml:space="preserve"> sus parcelas, conociendo la gran aceptación y acogida que estos espacios tienen y cómo vecinos y vecinas los cuidan y mantienen a lo largo del año, apostando por diferentes cultivos en las diferentes temporadas destinados al autoconsumo familiar.</w:t>
      </w:r>
    </w:p>
    <w:p w:rsidR="00FB311A" w:rsidRDefault="00FB311A">
      <w:pPr>
        <w:jc w:val="both"/>
        <w:rPr>
          <w:rFonts w:ascii="Arial Narrow" w:hAnsi="Arial Narrow"/>
          <w:sz w:val="26"/>
          <w:szCs w:val="26"/>
        </w:rPr>
      </w:pPr>
    </w:p>
    <w:p w:rsidR="00FB311A" w:rsidRDefault="005125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pr</w:t>
      </w:r>
      <w:r>
        <w:rPr>
          <w:rFonts w:ascii="Arial Narrow" w:hAnsi="Arial Narrow"/>
          <w:sz w:val="26"/>
          <w:szCs w:val="26"/>
        </w:rPr>
        <w:t>oyecto fomenta además el encuentro entre personas mayores, que comparten sus conocimientos y el uso de técnicas diversas de cultivo, en una parcela que se convierte en punto de encuentro para fomentar las relaciones personales, y también en un espacio de s</w:t>
      </w:r>
      <w:r>
        <w:rPr>
          <w:rFonts w:ascii="Arial Narrow" w:hAnsi="Arial Narrow"/>
          <w:sz w:val="26"/>
          <w:szCs w:val="26"/>
        </w:rPr>
        <w:t xml:space="preserve">ensibilización y educación sobre una seña de identidad tradicional de </w:t>
      </w:r>
      <w:proofErr w:type="spellStart"/>
      <w:r>
        <w:rPr>
          <w:rFonts w:ascii="Arial Narrow" w:hAnsi="Arial Narrow"/>
          <w:sz w:val="26"/>
          <w:szCs w:val="26"/>
        </w:rPr>
        <w:t>Guadalcacín</w:t>
      </w:r>
      <w:proofErr w:type="spellEnd"/>
      <w:r>
        <w:rPr>
          <w:rFonts w:ascii="Arial Narrow" w:hAnsi="Arial Narrow"/>
          <w:sz w:val="26"/>
          <w:szCs w:val="26"/>
        </w:rPr>
        <w:t xml:space="preserve"> como es la agricultura, contando con una parcela destinada a programas de educación ambiental para escolares.</w:t>
      </w:r>
    </w:p>
    <w:p w:rsidR="00FB311A" w:rsidRDefault="00FB311A">
      <w:pPr>
        <w:jc w:val="both"/>
        <w:rPr>
          <w:rFonts w:ascii="Arial Narrow" w:hAnsi="Arial Narrow"/>
          <w:sz w:val="26"/>
          <w:szCs w:val="26"/>
        </w:rPr>
      </w:pPr>
    </w:p>
    <w:p w:rsidR="00FB311A" w:rsidRDefault="005125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alcalde de </w:t>
      </w:r>
      <w:proofErr w:type="spellStart"/>
      <w:r>
        <w:rPr>
          <w:rFonts w:ascii="Arial Narrow" w:hAnsi="Arial Narrow"/>
          <w:sz w:val="26"/>
          <w:szCs w:val="26"/>
        </w:rPr>
        <w:t>Guadalcacín</w:t>
      </w:r>
      <w:proofErr w:type="spellEnd"/>
      <w:r>
        <w:rPr>
          <w:rFonts w:ascii="Arial Narrow" w:hAnsi="Arial Narrow"/>
          <w:sz w:val="26"/>
          <w:szCs w:val="26"/>
        </w:rPr>
        <w:t xml:space="preserve">, Salvador Ruiz, ha explicado en esta </w:t>
      </w:r>
      <w:r>
        <w:rPr>
          <w:rFonts w:ascii="Arial Narrow" w:hAnsi="Arial Narrow"/>
          <w:sz w:val="26"/>
          <w:szCs w:val="26"/>
        </w:rPr>
        <w:t xml:space="preserve">visita los objetivos de los Huertos de Ocio y Tiempo Libre, que están ubicados en una parcela arrendada por el Ayuntamiento de </w:t>
      </w:r>
      <w:proofErr w:type="spellStart"/>
      <w:r>
        <w:rPr>
          <w:rFonts w:ascii="Arial Narrow" w:hAnsi="Arial Narrow"/>
          <w:sz w:val="26"/>
          <w:szCs w:val="26"/>
        </w:rPr>
        <w:t>Guadalcacín</w:t>
      </w:r>
      <w:proofErr w:type="spellEnd"/>
      <w:r>
        <w:rPr>
          <w:rFonts w:ascii="Arial Narrow" w:hAnsi="Arial Narrow"/>
          <w:sz w:val="26"/>
          <w:szCs w:val="26"/>
        </w:rPr>
        <w:t xml:space="preserve"> de 8.000 metros cuadrados. </w:t>
      </w:r>
      <w:r>
        <w:rPr>
          <w:rFonts w:ascii="Arial Narrow" w:hAnsi="Arial Narrow"/>
          <w:color w:val="000000"/>
          <w:sz w:val="26"/>
          <w:szCs w:val="26"/>
        </w:rPr>
        <w:t>La mayoría de personas usuarias actuales pertenecen al colectivo de jubilados o personas c</w:t>
      </w:r>
      <w:r>
        <w:rPr>
          <w:rFonts w:ascii="Arial Narrow" w:hAnsi="Arial Narrow"/>
          <w:color w:val="000000"/>
          <w:sz w:val="26"/>
          <w:szCs w:val="26"/>
        </w:rPr>
        <w:t>on incapacidad permanente, quienes tienen reservada una cuota mayoritaria de las parcelas para fomentar el envejecimiento activo. El Ayuntamiento de la ELA realiza convocatorias periódicas para cubrir las bajas, y así ir dando respuesta a la demanda que ex</w:t>
      </w:r>
      <w:r>
        <w:rPr>
          <w:rFonts w:ascii="Arial Narrow" w:hAnsi="Arial Narrow"/>
          <w:color w:val="000000"/>
          <w:sz w:val="26"/>
          <w:szCs w:val="26"/>
        </w:rPr>
        <w:t xml:space="preserve">iste por parte de la ciudadanía de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Guadalcacín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para poder disfrutar de estos espacios.</w:t>
      </w:r>
    </w:p>
    <w:p w:rsidR="00FB311A" w:rsidRDefault="00FB311A">
      <w:pPr>
        <w:jc w:val="both"/>
        <w:rPr>
          <w:rFonts w:ascii="Arial Narrow" w:hAnsi="Arial Narrow"/>
          <w:sz w:val="26"/>
          <w:szCs w:val="26"/>
        </w:rPr>
      </w:pPr>
    </w:p>
    <w:p w:rsidR="00FB311A" w:rsidRDefault="0051251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fotografías</w:t>
      </w:r>
    </w:p>
    <w:p w:rsidR="00FB311A" w:rsidRDefault="00FB311A">
      <w:pPr>
        <w:jc w:val="both"/>
        <w:rPr>
          <w:rFonts w:ascii="Arial Narrow" w:hAnsi="Arial Narrow"/>
          <w:sz w:val="26"/>
          <w:szCs w:val="26"/>
        </w:rPr>
      </w:pPr>
    </w:p>
    <w:sectPr w:rsidR="00FB311A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12512">
      <w:r>
        <w:separator/>
      </w:r>
    </w:p>
  </w:endnote>
  <w:endnote w:type="continuationSeparator" w:id="0">
    <w:p w:rsidR="00000000" w:rsidRDefault="0051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00"/>
    <w:family w:val="roman"/>
    <w:notTrueType/>
    <w:pitch w:val="default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roman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12512">
      <w:r>
        <w:separator/>
      </w:r>
    </w:p>
  </w:footnote>
  <w:footnote w:type="continuationSeparator" w:id="0">
    <w:p w:rsidR="00000000" w:rsidRDefault="0051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11A" w:rsidRDefault="00FB31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11A" w:rsidRDefault="005125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311A" w:rsidRDefault="00FB311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11A" w:rsidRDefault="00512512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2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311A" w:rsidRDefault="00FB31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1A"/>
    <w:rsid w:val="00512512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FE6A6-0AA2-4A31-9472-270581CB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user">
    <w:name w:val="Símbolos de numeración (user)"/>
    <w:qFormat/>
  </w:style>
  <w:style w:type="character" w:styleId="nfasis">
    <w:name w:val="Emphasis"/>
    <w:qFormat/>
    <w:rPr>
      <w:i/>
      <w:iCs/>
    </w:rPr>
  </w:style>
  <w:style w:type="character" w:customStyle="1" w:styleId="Bolosuser">
    <w:name w:val="Bolos (user)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user">
    <w:name w:val="Contenido de la tabla (user)"/>
    <w:basedOn w:val="Normal"/>
    <w:qFormat/>
    <w:pPr>
      <w:widowControl w:val="0"/>
      <w:suppressLineNumbers/>
    </w:pPr>
  </w:style>
  <w:style w:type="paragraph" w:customStyle="1" w:styleId="Ttulodelatablauser">
    <w:name w:val="Título de la tabla (user)"/>
    <w:basedOn w:val="Contenidodelatablauser"/>
    <w:qFormat/>
    <w:pPr>
      <w:jc w:val="center"/>
    </w:pPr>
    <w:rPr>
      <w:b/>
      <w:bCs/>
    </w:rPr>
  </w:style>
  <w:style w:type="paragraph" w:customStyle="1" w:styleId="Textopreformateadouser">
    <w:name w:val="Texto preformateado (user)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user">
    <w:name w:val="Línea horizontal (user)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2045</Characters>
  <Application>Microsoft Office Word</Application>
  <DocSecurity>0</DocSecurity>
  <Lines>17</Lines>
  <Paragraphs>4</Paragraphs>
  <ScaleCrop>false</ScaleCrop>
  <Company>Aytojerez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dcterms:created xsi:type="dcterms:W3CDTF">2026-03-14T11:58:00Z</dcterms:created>
  <dcterms:modified xsi:type="dcterms:W3CDTF">2026-04-23T10:15:00Z</dcterms:modified>
  <dc:language>es-ES</dc:language>
</cp:coreProperties>
</file>