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7B1" w:rsidRDefault="000602C3">
      <w:pPr>
        <w:rPr>
          <w:rFonts w:ascii="Arial Narrow" w:hAnsi="Arial Narrow"/>
        </w:rPr>
      </w:pPr>
      <w:r>
        <w:rPr>
          <w:rFonts w:ascii="Arial Narrow" w:hAnsi="Arial Narrow"/>
          <w:b/>
          <w:bCs/>
          <w:sz w:val="40"/>
          <w:szCs w:val="40"/>
        </w:rPr>
        <w:t>La instalación del sistema de todos en el patio de infantil del CEIP Pío XII afronta la última fase del proyecto</w:t>
      </w:r>
    </w:p>
    <w:p w:rsidR="00B427B1" w:rsidRDefault="00B427B1">
      <w:pPr>
        <w:rPr>
          <w:rFonts w:ascii="Arial Narrow" w:hAnsi="Arial Narrow"/>
          <w:b/>
          <w:bCs/>
          <w:sz w:val="26"/>
          <w:szCs w:val="26"/>
        </w:rPr>
      </w:pPr>
    </w:p>
    <w:p w:rsidR="00B427B1" w:rsidRPr="000F2933" w:rsidRDefault="000602C3">
      <w:pPr>
        <w:rPr>
          <w:rFonts w:ascii="Arial Narrow" w:hAnsi="Arial Narrow"/>
          <w:sz w:val="22"/>
        </w:rPr>
      </w:pPr>
      <w:r w:rsidRPr="000F2933">
        <w:rPr>
          <w:rFonts w:ascii="Arial Narrow" w:hAnsi="Arial Narrow"/>
          <w:sz w:val="32"/>
          <w:szCs w:val="36"/>
        </w:rPr>
        <w:t xml:space="preserve">La alcaldesa señala la importancia de mejorar las condiciones de confort y calidad para el alumnado y el profesorado de este centro educativo </w:t>
      </w:r>
    </w:p>
    <w:p w:rsidR="00B427B1" w:rsidRDefault="00B427B1">
      <w:pPr>
        <w:rPr>
          <w:rFonts w:ascii="Arial Narrow" w:hAnsi="Arial Narrow"/>
          <w:sz w:val="26"/>
          <w:szCs w:val="26"/>
        </w:rPr>
      </w:pPr>
    </w:p>
    <w:p w:rsidR="00B427B1" w:rsidRDefault="000602C3">
      <w:pPr>
        <w:jc w:val="both"/>
        <w:rPr>
          <w:rFonts w:ascii="Arial Narrow" w:hAnsi="Arial Narrow"/>
          <w:sz w:val="26"/>
          <w:szCs w:val="26"/>
        </w:rPr>
      </w:pPr>
      <w:r>
        <w:rPr>
          <w:rFonts w:ascii="Arial Narrow" w:hAnsi="Arial Narrow"/>
          <w:b/>
          <w:bCs/>
          <w:sz w:val="26"/>
          <w:szCs w:val="26"/>
        </w:rPr>
        <w:t>27 de abril de 2026.</w:t>
      </w:r>
      <w:r>
        <w:rPr>
          <w:rFonts w:ascii="Arial Narrow" w:hAnsi="Arial Narrow"/>
          <w:sz w:val="26"/>
          <w:szCs w:val="26"/>
        </w:rPr>
        <w:t xml:space="preserve"> La alcaldesa de Jerez, María José García-Pelayo, ha realizado una visita técnica, en compañía del teniente de alcaldesa, José Ignacio Martínez, y las delegadas de Inclusión social y Educación, </w:t>
      </w:r>
      <w:proofErr w:type="spellStart"/>
      <w:r>
        <w:rPr>
          <w:rFonts w:ascii="Arial Narrow" w:hAnsi="Arial Narrow"/>
          <w:sz w:val="26"/>
          <w:szCs w:val="26"/>
        </w:rPr>
        <w:t>Yessika</w:t>
      </w:r>
      <w:proofErr w:type="spellEnd"/>
      <w:r>
        <w:rPr>
          <w:rFonts w:ascii="Arial Narrow" w:hAnsi="Arial Narrow"/>
          <w:sz w:val="26"/>
          <w:szCs w:val="26"/>
        </w:rPr>
        <w:t xml:space="preserve"> Quintero y </w:t>
      </w:r>
      <w:proofErr w:type="spellStart"/>
      <w:r>
        <w:rPr>
          <w:rFonts w:ascii="Arial Narrow" w:hAnsi="Arial Narrow"/>
          <w:sz w:val="26"/>
          <w:szCs w:val="26"/>
        </w:rPr>
        <w:t>Nela</w:t>
      </w:r>
      <w:proofErr w:type="spellEnd"/>
      <w:r>
        <w:rPr>
          <w:rFonts w:ascii="Arial Narrow" w:hAnsi="Arial Narrow"/>
          <w:sz w:val="26"/>
          <w:szCs w:val="26"/>
        </w:rPr>
        <w:t xml:space="preserve"> García, respectivamente, a las obras que se están realizando en el CEIP Pío XII destinadas a la instalación de toldos en el patio de infantil con el objetivo de minimizar los efectos del calor. Se trata de unos trabajos que afrontan la última fase de su proyecto de ejecución.</w:t>
      </w:r>
    </w:p>
    <w:p w:rsidR="00B427B1" w:rsidRDefault="00B427B1">
      <w:pPr>
        <w:jc w:val="both"/>
      </w:pPr>
    </w:p>
    <w:p w:rsidR="00B427B1" w:rsidRDefault="000602C3">
      <w:pPr>
        <w:jc w:val="both"/>
        <w:rPr>
          <w:rFonts w:ascii="Arial Narrow" w:hAnsi="Arial Narrow"/>
          <w:sz w:val="26"/>
          <w:szCs w:val="26"/>
        </w:rPr>
      </w:pPr>
      <w:r>
        <w:rPr>
          <w:rFonts w:ascii="Arial Narrow" w:hAnsi="Arial Narrow"/>
          <w:sz w:val="26"/>
          <w:szCs w:val="26"/>
        </w:rPr>
        <w:t xml:space="preserve">A su llegada, la alcaldesa tuvo la posibilidad de saludar a miembros del </w:t>
      </w:r>
      <w:proofErr w:type="spellStart"/>
      <w:r>
        <w:rPr>
          <w:rFonts w:ascii="Arial Narrow" w:hAnsi="Arial Narrow"/>
          <w:sz w:val="26"/>
          <w:szCs w:val="26"/>
        </w:rPr>
        <w:t>Ampa</w:t>
      </w:r>
      <w:proofErr w:type="spellEnd"/>
      <w:r>
        <w:rPr>
          <w:rFonts w:ascii="Arial Narrow" w:hAnsi="Arial Narrow"/>
          <w:sz w:val="26"/>
          <w:szCs w:val="26"/>
        </w:rPr>
        <w:t xml:space="preserve"> y también fue recibida por el director de este centro de educación Infantil y Primaria, Marcos </w:t>
      </w:r>
      <w:proofErr w:type="spellStart"/>
      <w:r>
        <w:rPr>
          <w:rFonts w:ascii="Arial Narrow" w:hAnsi="Arial Narrow"/>
          <w:sz w:val="26"/>
          <w:szCs w:val="26"/>
        </w:rPr>
        <w:t>Serralvo</w:t>
      </w:r>
      <w:proofErr w:type="spellEnd"/>
      <w:r>
        <w:rPr>
          <w:rFonts w:ascii="Arial Narrow" w:hAnsi="Arial Narrow"/>
          <w:sz w:val="26"/>
          <w:szCs w:val="26"/>
        </w:rPr>
        <w:t xml:space="preserve">, e integrantes del equipo docente, quienes acompañaron a la regidora en su recorrido por las instalaciones. </w:t>
      </w:r>
    </w:p>
    <w:p w:rsidR="00B427B1" w:rsidRDefault="00B427B1">
      <w:pPr>
        <w:jc w:val="both"/>
      </w:pPr>
    </w:p>
    <w:p w:rsidR="00B427B1" w:rsidRDefault="000602C3">
      <w:pPr>
        <w:jc w:val="both"/>
        <w:rPr>
          <w:rFonts w:ascii="Arial Narrow" w:hAnsi="Arial Narrow"/>
          <w:sz w:val="26"/>
          <w:szCs w:val="26"/>
        </w:rPr>
      </w:pPr>
      <w:r>
        <w:rPr>
          <w:rFonts w:ascii="Arial Narrow" w:hAnsi="Arial Narrow"/>
          <w:sz w:val="26"/>
          <w:szCs w:val="26"/>
        </w:rPr>
        <w:t>Esta acción, impulsada por el Ayuntamiento, para crear sombreado en zonas al aire libre tendrá lugar en este centro educativo y también en el CEIP Gloria Fuertes, contando con un presupuesto, procedente de la Delegación de Educación, de 39.104,78 e</w:t>
      </w:r>
      <w:bookmarkStart w:id="0" w:name="_GoBack"/>
      <w:bookmarkEnd w:id="0"/>
      <w:r>
        <w:rPr>
          <w:rFonts w:ascii="Arial Narrow" w:hAnsi="Arial Narrow"/>
          <w:sz w:val="26"/>
          <w:szCs w:val="26"/>
        </w:rPr>
        <w:t>uros y siendo la empresa adjudicataria ‘Todos el Portal’.</w:t>
      </w:r>
    </w:p>
    <w:p w:rsidR="00B427B1" w:rsidRDefault="00B427B1">
      <w:pPr>
        <w:jc w:val="both"/>
      </w:pPr>
    </w:p>
    <w:p w:rsidR="00B427B1" w:rsidRDefault="000602C3">
      <w:pPr>
        <w:spacing w:before="57" w:after="57"/>
        <w:jc w:val="both"/>
        <w:rPr>
          <w:rFonts w:ascii="Arial Narrow" w:hAnsi="Arial Narrow"/>
          <w:sz w:val="26"/>
          <w:szCs w:val="26"/>
          <w:shd w:val="clear" w:color="auto" w:fill="FFFF00"/>
        </w:rPr>
      </w:pPr>
      <w:r>
        <w:rPr>
          <w:rFonts w:ascii="Arial Narrow" w:hAnsi="Arial Narrow"/>
          <w:spacing w:val="-4"/>
          <w:sz w:val="26"/>
          <w:szCs w:val="26"/>
        </w:rPr>
        <w:t xml:space="preserve">En relación con esta actuación, la alcaldesa ha indicado que de esta manera se atiende la demanda de estas comunidades educativas que habían trasladado la necesidad de contar con las citadas estructuras para que los alumnos, alumnas y  profesores puedan disfrutar de espacios aclimatados en los meses de más calor y paliar los efectos de las altas temperaturas, señalando la importancia de contar con la mayor calidad y seguridad en las condiciones en las que se imparte la enseñanza pública. </w:t>
      </w:r>
    </w:p>
    <w:p w:rsidR="00B427B1" w:rsidRDefault="00B427B1">
      <w:pPr>
        <w:jc w:val="both"/>
      </w:pPr>
    </w:p>
    <w:p w:rsidR="00B427B1" w:rsidRDefault="000602C3">
      <w:pPr>
        <w:jc w:val="both"/>
        <w:rPr>
          <w:rFonts w:ascii="Arial Narrow" w:hAnsi="Arial Narrow"/>
          <w:sz w:val="26"/>
          <w:szCs w:val="26"/>
        </w:rPr>
      </w:pPr>
      <w:r>
        <w:rPr>
          <w:rFonts w:ascii="Arial Narrow" w:hAnsi="Arial Narrow"/>
          <w:sz w:val="26"/>
          <w:szCs w:val="26"/>
        </w:rPr>
        <w:t>Este sistema de entolado posibilitará</w:t>
      </w:r>
      <w:r>
        <w:rPr>
          <w:rFonts w:ascii="Arial Narrow" w:hAnsi="Arial Narrow"/>
          <w:spacing w:val="-4"/>
          <w:sz w:val="26"/>
          <w:szCs w:val="26"/>
        </w:rPr>
        <w:t xml:space="preserve"> la regulación y control de la temperatura ambiental, generando de este modo espacios sombreados que favorezcan un mayor confort y habitabilidad en las zonas exteriores, combatiendo el estrés térmico. Estas instalaciones constarán de la estructura de sombra en sí, cubiertas textiles anti-rayos UVA </w:t>
      </w:r>
      <w:proofErr w:type="spellStart"/>
      <w:r>
        <w:rPr>
          <w:rFonts w:ascii="Arial Narrow" w:hAnsi="Arial Narrow"/>
          <w:spacing w:val="-4"/>
          <w:sz w:val="26"/>
          <w:szCs w:val="26"/>
        </w:rPr>
        <w:t>microperforada</w:t>
      </w:r>
      <w:proofErr w:type="spellEnd"/>
      <w:r>
        <w:rPr>
          <w:rFonts w:ascii="Arial Narrow" w:hAnsi="Arial Narrow"/>
          <w:spacing w:val="-4"/>
          <w:sz w:val="26"/>
          <w:szCs w:val="26"/>
        </w:rPr>
        <w:t>, herrajes y conexiones de acero.</w:t>
      </w:r>
    </w:p>
    <w:p w:rsidR="00B427B1" w:rsidRDefault="00B427B1">
      <w:pPr>
        <w:jc w:val="both"/>
        <w:rPr>
          <w:spacing w:val="-4"/>
        </w:rPr>
      </w:pPr>
    </w:p>
    <w:p w:rsidR="00B427B1" w:rsidRDefault="000602C3">
      <w:pPr>
        <w:spacing w:before="57" w:after="57"/>
        <w:jc w:val="both"/>
        <w:rPr>
          <w:rFonts w:ascii="Arial Narrow" w:hAnsi="Arial Narrow"/>
          <w:sz w:val="26"/>
          <w:szCs w:val="26"/>
        </w:rPr>
      </w:pPr>
      <w:r>
        <w:rPr>
          <w:rFonts w:ascii="Arial Narrow" w:hAnsi="Arial Narrow"/>
          <w:spacing w:val="-4"/>
          <w:sz w:val="26"/>
          <w:szCs w:val="26"/>
        </w:rPr>
        <w:t xml:space="preserve">Además de generar un mayor bienestar en estos colegios proporcionando entornos más saludables, los toldos tienen también otros efectos positivos en el interior de los edificios ya que disminuyen la radiación del sol en fachadas y ventanas, reduciendo de esta forma la temperatura de las aulas. </w:t>
      </w:r>
    </w:p>
    <w:p w:rsidR="00B427B1" w:rsidRDefault="00B427B1">
      <w:pPr>
        <w:jc w:val="both"/>
      </w:pPr>
    </w:p>
    <w:p w:rsidR="00B427B1" w:rsidRDefault="000602C3">
      <w:pPr>
        <w:jc w:val="both"/>
        <w:rPr>
          <w:rFonts w:ascii="Arial Narrow" w:hAnsi="Arial Narrow"/>
          <w:sz w:val="26"/>
          <w:szCs w:val="26"/>
        </w:rPr>
      </w:pPr>
      <w:r>
        <w:rPr>
          <w:rFonts w:ascii="Arial Narrow" w:hAnsi="Arial Narrow"/>
          <w:sz w:val="26"/>
          <w:szCs w:val="26"/>
        </w:rPr>
        <w:t>Fue en noviembre de 2025 cuando la Comisión Local de Patrimonio Histórico dio luz verde al proyecto de instalación de estos elementos que aportarán sombra y frescor, superando los trámites que lo mantenían paralizado.</w:t>
      </w:r>
    </w:p>
    <w:p w:rsidR="00B427B1" w:rsidRDefault="00B427B1">
      <w:pPr>
        <w:jc w:val="both"/>
        <w:rPr>
          <w:spacing w:val="-4"/>
        </w:rPr>
      </w:pPr>
    </w:p>
    <w:p w:rsidR="00B427B1" w:rsidRDefault="000602C3">
      <w:pPr>
        <w:jc w:val="both"/>
        <w:rPr>
          <w:rFonts w:ascii="Arial Narrow" w:hAnsi="Arial Narrow"/>
          <w:sz w:val="26"/>
          <w:szCs w:val="26"/>
        </w:rPr>
      </w:pPr>
      <w:r>
        <w:rPr>
          <w:rFonts w:ascii="Arial Narrow" w:hAnsi="Arial Narrow"/>
          <w:sz w:val="26"/>
          <w:szCs w:val="26"/>
        </w:rPr>
        <w:t>El colegio Pío XII cuenta en la actualidad con 230 alumnos y alumnas, ofrece servicios complementarios como aula matinal y comedor que facilitan la conciliación de la vida familiar y laboral, garantizando la equidad en el acceso a los recursos educativos.  Desde el punto de vista pedagógico y organizativo, el centro lleva a cabo su actividad conforme a los principios de atención individualizada al alumnado, inclusión educativa, fomento de la convivencia positiva y participación de la comunidad educativa, fomentando el desarrollo de las competencias de los escolares.</w:t>
      </w:r>
    </w:p>
    <w:p w:rsidR="00B427B1" w:rsidRDefault="000602C3">
      <w:pPr>
        <w:jc w:val="both"/>
        <w:rPr>
          <w:rFonts w:ascii="Arial Narrow" w:hAnsi="Arial Narrow"/>
          <w:sz w:val="26"/>
          <w:szCs w:val="26"/>
        </w:rPr>
      </w:pPr>
      <w:r>
        <w:rPr>
          <w:rFonts w:ascii="Arial Narrow" w:hAnsi="Arial Narrow"/>
          <w:color w:val="242424"/>
          <w:sz w:val="26"/>
          <w:szCs w:val="26"/>
        </w:rPr>
        <w:t xml:space="preserve">  </w:t>
      </w:r>
    </w:p>
    <w:p w:rsidR="00B427B1" w:rsidRDefault="000602C3">
      <w:pPr>
        <w:jc w:val="both"/>
        <w:rPr>
          <w:rFonts w:ascii="Arial Narrow" w:hAnsi="Arial Narrow"/>
          <w:sz w:val="26"/>
          <w:szCs w:val="26"/>
        </w:rPr>
      </w:pPr>
      <w:r>
        <w:rPr>
          <w:rFonts w:ascii="Arial Narrow" w:hAnsi="Arial Narrow"/>
          <w:sz w:val="26"/>
          <w:szCs w:val="26"/>
        </w:rPr>
        <w:t>(Se adjunta fotografía)</w:t>
      </w:r>
    </w:p>
    <w:p w:rsidR="00B427B1" w:rsidRDefault="00B427B1">
      <w:pPr>
        <w:jc w:val="both"/>
        <w:rPr>
          <w:rFonts w:ascii="Arial Narrow" w:hAnsi="Arial Narrow" w:cs="Times New Roman"/>
          <w:bCs/>
          <w:sz w:val="26"/>
          <w:szCs w:val="26"/>
          <w:lang w:eastAsia="zh-CN"/>
        </w:rPr>
      </w:pPr>
    </w:p>
    <w:sectPr w:rsidR="00B427B1">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331" w:rsidRDefault="000602C3">
      <w:r>
        <w:separator/>
      </w:r>
    </w:p>
  </w:endnote>
  <w:endnote w:type="continuationSeparator" w:id="0">
    <w:p w:rsidR="00835331" w:rsidRDefault="00060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jaVu Sans">
    <w:panose1 w:val="020B0603030804020204"/>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Consolas">
    <w:panose1 w:val="020B0609020204030204"/>
    <w:charset w:val="00"/>
    <w:family w:val="modern"/>
    <w:pitch w:val="fixed"/>
    <w:sig w:usb0="E00006FF" w:usb1="0000FCFF" w:usb2="00000001" w:usb3="00000000" w:csb0="0000019F" w:csb1="00000000"/>
  </w:font>
  <w:font w:name="Times New Roman (正文 CS 字体)">
    <w:altName w:val="MS Gothic"/>
    <w:panose1 w:val="00000000000000000000"/>
    <w:charset w:val="80"/>
    <w:family w:val="roman"/>
    <w:notTrueType/>
    <w:pitch w:val="default"/>
  </w:font>
  <w:font w:name="DengXian Light">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331" w:rsidRDefault="000602C3">
      <w:r>
        <w:separator/>
      </w:r>
    </w:p>
  </w:footnote>
  <w:footnote w:type="continuationSeparator" w:id="0">
    <w:p w:rsidR="00835331" w:rsidRDefault="000602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7B1" w:rsidRDefault="00B427B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7B1" w:rsidRDefault="000602C3">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590" r="-4"/>
                  <a:stretch>
                    <a:fillRect/>
                  </a:stretch>
                </pic:blipFill>
                <pic:spPr bwMode="auto">
                  <a:xfrm>
                    <a:off x="0" y="0"/>
                    <a:ext cx="3593465" cy="816610"/>
                  </a:xfrm>
                  <a:prstGeom prst="rect">
                    <a:avLst/>
                  </a:prstGeom>
                </pic:spPr>
              </pic:pic>
            </a:graphicData>
          </a:graphic>
        </wp:inline>
      </w:drawing>
    </w:r>
  </w:p>
  <w:p w:rsidR="00B427B1" w:rsidRDefault="00B427B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7B1" w:rsidRDefault="000602C3">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590" r="-4"/>
                  <a:stretch>
                    <a:fillRect/>
                  </a:stretch>
                </pic:blipFill>
                <pic:spPr bwMode="auto">
                  <a:xfrm>
                    <a:off x="0" y="0"/>
                    <a:ext cx="3593465" cy="816610"/>
                  </a:xfrm>
                  <a:prstGeom prst="rect">
                    <a:avLst/>
                  </a:prstGeom>
                </pic:spPr>
              </pic:pic>
            </a:graphicData>
          </a:graphic>
        </wp:inline>
      </w:drawing>
    </w:r>
  </w:p>
  <w:p w:rsidR="00B427B1" w:rsidRDefault="00B427B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427B1"/>
    <w:rsid w:val="000602C3"/>
    <w:rsid w:val="000F2933"/>
    <w:rsid w:val="00835331"/>
    <w:rsid w:val="00B427B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F0A840-9DB9-425E-93BF-74241ECB2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basedOn w:val="Fuentedeprrafopredeter"/>
    <w:uiPriority w:val="99"/>
    <w:unhideWhenUsed/>
    <w:rsid w:val="00A61A01"/>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qFormat/>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styleId="Refdenotaalpie">
    <w:name w:val="footnote reference"/>
    <w:rPr>
      <w:vertAlign w:val="superscript"/>
    </w:rPr>
  </w:style>
  <w:style w:type="character" w:customStyle="1" w:styleId="FootnoteCharacters">
    <w:name w:val="Footnote Characters"/>
    <w:qFormat/>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character" w:customStyle="1" w:styleId="Hipervnculovisitado10">
    <w:name w:val="Hipervínculo visitado1"/>
    <w:qFormat/>
    <w:rPr>
      <w:color w:val="800080"/>
      <w:u w:val="single"/>
    </w:rPr>
  </w:style>
  <w:style w:type="character" w:customStyle="1" w:styleId="nfasis10">
    <w:name w:val="Énfasis1"/>
    <w:qFormat/>
    <w:rPr>
      <w:i/>
      <w:iC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tabs>
        <w:tab w:val="left" w:pos="780"/>
      </w:tabs>
      <w:spacing w:before="120" w:after="200" w:line="360" w:lineRule="auto"/>
      <w:ind w:left="400" w:hanging="200"/>
      <w:contextualSpacing/>
    </w:pPr>
    <w:rPr>
      <w:rFonts w:ascii="Arial" w:eastAsia="Arial" w:hAnsi="Arial" w:cs="Arial"/>
    </w:rPr>
  </w:style>
  <w:style w:type="paragraph" w:styleId="Listaconvietas">
    <w:name w:val="List Bullet"/>
    <w:basedOn w:val="Normal"/>
    <w:qFormat/>
    <w:pPr>
      <w:tabs>
        <w:tab w:val="left" w:pos="360"/>
      </w:tabs>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tabs>
        <w:tab w:val="left" w:pos="360"/>
      </w:tabs>
      <w:spacing w:after="200" w:line="360" w:lineRule="auto"/>
      <w:ind w:left="360" w:hanging="360"/>
      <w:contextualSpacing/>
    </w:pPr>
    <w:rPr>
      <w:rFonts w:ascii="Arial" w:eastAsia="Arial" w:hAnsi="Arial" w:cs="Arial"/>
      <w:b/>
      <w:bCs/>
    </w:rPr>
  </w:style>
  <w:style w:type="paragraph" w:styleId="Listaconnmeros2">
    <w:name w:val="List Number 2"/>
    <w:basedOn w:val="Normal"/>
    <w:qFormat/>
    <w:pPr>
      <w:tabs>
        <w:tab w:val="left" w:pos="780"/>
      </w:tabs>
      <w:spacing w:after="200"/>
      <w:ind w:left="780" w:hanging="36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
    <w:name w:val="Título 11"/>
    <w:basedOn w:val="Puesto"/>
    <w:next w:val="Textoindependiente"/>
    <w:qFormat/>
    <w:pPr>
      <w:outlineLvl w:val="0"/>
    </w:pPr>
    <w:rPr>
      <w:rFonts w:ascii="Liberation Serif" w:eastAsia="Segoe UI" w:hAnsi="Liberation Serif" w:cs="Tahoma"/>
      <w:b/>
      <w:bCs/>
      <w:sz w:val="48"/>
      <w:szCs w:val="48"/>
    </w:rPr>
  </w:style>
  <w:style w:type="paragraph" w:customStyle="1" w:styleId="p2">
    <w:name w:val="p2"/>
    <w:basedOn w:val="Normal"/>
    <w:qFormat/>
    <w:rsid w:val="00866D31"/>
    <w:pPr>
      <w:suppressAutoHyphens w:val="0"/>
    </w:pPr>
    <w:rPr>
      <w:rFonts w:ascii="Helvetica" w:eastAsia="Times New Roman" w:hAnsi="Helvetica" w:cs="Times New Roman"/>
      <w:color w:val="000000"/>
      <w:sz w:val="18"/>
      <w:szCs w:val="18"/>
      <w:lang w:eastAsia="es-ES_tradnl"/>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4841</TotalTime>
  <Pages>2</Pages>
  <Words>518</Words>
  <Characters>2851</Characters>
  <Application>Microsoft Office Word</Application>
  <DocSecurity>0</DocSecurity>
  <Lines>23</Lines>
  <Paragraphs>6</Paragraphs>
  <ScaleCrop>false</ScaleCrop>
  <Company>Aytojerez</Company>
  <LinksUpToDate>false</LinksUpToDate>
  <CharactersWithSpaces>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HORAS EXTRAS CORRESPONDIENTES A JOSE MARIA CARCAÑO MORCILLO, DURANTE LOS MESES DE JULIO Y AGOSTO DE 1996</dc:title>
  <dc:subject/>
  <dc:creator>diegoga</dc:creator>
  <dc:description/>
  <cp:lastModifiedBy>Carlos Alarcón Sánchez</cp:lastModifiedBy>
  <cp:revision>513</cp:revision>
  <dcterms:created xsi:type="dcterms:W3CDTF">2026-03-27T10:07:00Z</dcterms:created>
  <dcterms:modified xsi:type="dcterms:W3CDTF">2026-04-27T10:04:00Z</dcterms:modified>
  <dc:language>es-ES</dc:language>
</cp:coreProperties>
</file>