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E41" w:rsidRDefault="00A34EEB">
      <w:pPr>
        <w:rPr>
          <w:b/>
          <w:bCs/>
          <w:sz w:val="40"/>
          <w:szCs w:val="40"/>
        </w:rPr>
      </w:pPr>
      <w:r>
        <w:rPr>
          <w:rFonts w:ascii="Arial Narrow" w:hAnsi="Arial Narrow" w:cstheme="majorHAnsi"/>
          <w:b/>
          <w:bCs/>
          <w:sz w:val="40"/>
          <w:szCs w:val="40"/>
        </w:rPr>
        <w:t>56.260 personas optaron por el autobús para asistir al Gran Premio de Motociclismo en el Circuito,  un 61,2% más respecto al año 2025</w:t>
      </w:r>
    </w:p>
    <w:p w:rsidR="00CB1E41" w:rsidRDefault="00CB1E41">
      <w:pPr>
        <w:rPr>
          <w:b/>
          <w:bCs/>
          <w:sz w:val="40"/>
          <w:szCs w:val="40"/>
        </w:rPr>
      </w:pPr>
    </w:p>
    <w:p w:rsidR="00CB1E41" w:rsidRDefault="00A34EEB">
      <w:pPr>
        <w:rPr>
          <w:sz w:val="36"/>
          <w:szCs w:val="36"/>
        </w:rPr>
      </w:pPr>
      <w:r>
        <w:rPr>
          <w:rFonts w:ascii="Arial Narrow" w:hAnsi="Arial Narrow" w:cstheme="majorHAnsi"/>
          <w:sz w:val="36"/>
          <w:szCs w:val="36"/>
        </w:rPr>
        <w:t>El aumento de la flota y la ampliación de horarios han permitido absorber 21. 358 viajeros más que el</w:t>
      </w:r>
      <w:r>
        <w:rPr>
          <w:rFonts w:ascii="Arial Narrow" w:hAnsi="Arial Narrow" w:cstheme="majorHAnsi"/>
          <w:sz w:val="36"/>
          <w:szCs w:val="36"/>
        </w:rPr>
        <w:t xml:space="preserve"> año anterior sin </w:t>
      </w:r>
      <w:r>
        <w:rPr>
          <w:rFonts w:ascii="Arial Narrow" w:hAnsi="Arial Narrow" w:cstheme="majorHAnsi"/>
          <w:sz w:val="36"/>
          <w:szCs w:val="36"/>
        </w:rPr>
        <w:t>incidencias destacables de sobrecarga</w:t>
      </w:r>
    </w:p>
    <w:p w:rsidR="00CB1E41" w:rsidRDefault="00CB1E41">
      <w:pPr>
        <w:rPr>
          <w:rFonts w:ascii="Arial Narrow" w:hAnsi="Arial Narrow" w:cstheme="majorHAnsi"/>
        </w:rPr>
      </w:pPr>
    </w:p>
    <w:p w:rsidR="00CB1E41" w:rsidRDefault="00A34EEB">
      <w:pPr>
        <w:rPr>
          <w:sz w:val="36"/>
          <w:szCs w:val="36"/>
        </w:rPr>
      </w:pPr>
      <w:r>
        <w:rPr>
          <w:rFonts w:ascii="Arial Narrow" w:hAnsi="Arial Narrow" w:cstheme="majorHAnsi"/>
          <w:sz w:val="36"/>
          <w:szCs w:val="36"/>
        </w:rPr>
        <w:t>El servicio de lanzadera gratuito de conexión con el aparcamiento periférico ha obtenido el mayor volumen de pasajeros con 43.867 personas usuarias</w:t>
      </w:r>
    </w:p>
    <w:p w:rsidR="00CB1E41" w:rsidRDefault="00CB1E41">
      <w:pPr>
        <w:rPr>
          <w:rFonts w:ascii="Arial Narrow" w:eastAsia="Arial" w:hAnsi="Arial Narrow" w:cstheme="majorHAnsi"/>
          <w:sz w:val="36"/>
          <w:szCs w:val="36"/>
        </w:rPr>
      </w:pPr>
    </w:p>
    <w:p w:rsidR="00CB1E41" w:rsidRDefault="00A34EEB">
      <w:pPr>
        <w:pStyle w:val="NormalWeb"/>
        <w:spacing w:before="57" w:after="57"/>
        <w:jc w:val="both"/>
        <w:rPr>
          <w:rFonts w:ascii="Arial Narrow" w:hAnsi="Arial Narrow"/>
          <w:sz w:val="26"/>
          <w:szCs w:val="26"/>
        </w:rPr>
      </w:pPr>
      <w:r>
        <w:rPr>
          <w:rFonts w:ascii="Arial Narrow" w:hAnsi="Arial Narrow"/>
          <w:b/>
          <w:bCs/>
          <w:color w:val="000000"/>
          <w:sz w:val="26"/>
          <w:szCs w:val="26"/>
        </w:rPr>
        <w:t xml:space="preserve">27 de abril de 2026. </w:t>
      </w:r>
      <w:r>
        <w:rPr>
          <w:rFonts w:ascii="Arial Narrow" w:hAnsi="Arial Narrow" w:cs="Gadugi"/>
          <w:color w:val="000000"/>
          <w:sz w:val="26"/>
          <w:szCs w:val="26"/>
          <w:lang w:eastAsia="es-ES_tradnl"/>
        </w:rPr>
        <w:t xml:space="preserve">Los pasajeros que han utilizado el servicio de </w:t>
      </w:r>
      <w:r>
        <w:rPr>
          <w:rFonts w:ascii="Arial Narrow" w:hAnsi="Arial Narrow" w:cs="Gadugi"/>
          <w:color w:val="000000"/>
          <w:sz w:val="26"/>
          <w:szCs w:val="26"/>
          <w:lang w:eastAsia="es-ES_tradnl"/>
        </w:rPr>
        <w:t xml:space="preserve">autobuses urbanos </w:t>
      </w:r>
      <w:proofErr w:type="gramStart"/>
      <w:r>
        <w:rPr>
          <w:rFonts w:ascii="Arial Narrow" w:hAnsi="Arial Narrow" w:cs="Gadugi"/>
          <w:color w:val="000000"/>
          <w:sz w:val="26"/>
          <w:szCs w:val="26"/>
          <w:lang w:eastAsia="es-ES_tradnl"/>
        </w:rPr>
        <w:t>para</w:t>
      </w:r>
      <w:proofErr w:type="gramEnd"/>
      <w:r>
        <w:rPr>
          <w:rFonts w:ascii="Arial Narrow" w:hAnsi="Arial Narrow" w:cs="Gadugi"/>
          <w:color w:val="000000"/>
          <w:sz w:val="26"/>
          <w:szCs w:val="26"/>
          <w:lang w:eastAsia="es-ES_tradnl"/>
        </w:rPr>
        <w:t xml:space="preserve"> desplazarse hasta el Circuito de Velocidad Jerez-Ángel Nieto durante la celebración del Gran Premio de Motociclismo alcanzaron la cifra récord de 56.260. Una cifra que supone un incremento del 61,2%, respecto a la del año pasado, gra</w:t>
      </w:r>
      <w:r>
        <w:rPr>
          <w:rFonts w:ascii="Arial Narrow" w:hAnsi="Arial Narrow" w:cs="Gadugi"/>
          <w:color w:val="000000"/>
          <w:sz w:val="26"/>
          <w:szCs w:val="26"/>
          <w:lang w:eastAsia="es-ES_tradnl"/>
        </w:rPr>
        <w:t xml:space="preserve">cias al </w:t>
      </w:r>
      <w:r>
        <w:rPr>
          <w:rFonts w:ascii="Arial Narrow" w:hAnsi="Arial Narrow" w:cs="T3Font_1"/>
          <w:color w:val="000000"/>
          <w:sz w:val="26"/>
          <w:szCs w:val="26"/>
          <w:lang w:eastAsia="es-ES_tradnl"/>
        </w:rPr>
        <w:t>operativo especial que se ha puesto en marcha con lanzaderas para acercar al público hasta el trazado como en años anteriores, aunque con la novedad del incremento del número de vehículos en servicio y de la frecuencia de paso.</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En números absoluto</w:t>
      </w:r>
      <w:r>
        <w:rPr>
          <w:rFonts w:ascii="Arial Narrow" w:hAnsi="Arial Narrow" w:cs="T3Font_1"/>
          <w:color w:val="000000"/>
          <w:sz w:val="26"/>
          <w:szCs w:val="26"/>
          <w:lang w:eastAsia="es-ES_tradnl"/>
        </w:rPr>
        <w:t xml:space="preserve">s, según los datos ofrecidos por el Servicio de Autobuses Urbanos de Jerez adscrito a </w:t>
      </w:r>
      <w:proofErr w:type="spellStart"/>
      <w:r>
        <w:rPr>
          <w:rFonts w:ascii="Arial Narrow" w:hAnsi="Arial Narrow" w:cs="T3Font_1"/>
          <w:color w:val="000000"/>
          <w:sz w:val="26"/>
          <w:szCs w:val="26"/>
          <w:lang w:eastAsia="es-ES_tradnl"/>
        </w:rPr>
        <w:t>Comujesa</w:t>
      </w:r>
      <w:proofErr w:type="spellEnd"/>
      <w:r>
        <w:rPr>
          <w:rFonts w:ascii="Arial Narrow" w:hAnsi="Arial Narrow" w:cs="T3Font_1"/>
          <w:color w:val="000000"/>
          <w:sz w:val="26"/>
          <w:szCs w:val="26"/>
          <w:lang w:eastAsia="es-ES_tradnl"/>
        </w:rPr>
        <w:t>, el aumento de la flota y la ampliación de horarios han permitido absorber un volumen de 21.358 viajeros y viajeras más que el año 2025, sin incidencias destacab</w:t>
      </w:r>
      <w:r>
        <w:rPr>
          <w:rFonts w:ascii="Arial Narrow" w:hAnsi="Arial Narrow" w:cs="T3Font_1"/>
          <w:color w:val="000000"/>
          <w:sz w:val="26"/>
          <w:szCs w:val="26"/>
          <w:lang w:eastAsia="es-ES_tradnl"/>
        </w:rPr>
        <w:t>les de sobrecarga.</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 xml:space="preserve">El teniente de alcaldesa de Coordinación de Servicios Públicos, Jaime Espinar, ha dado las gracias “a toda a la plantilla del servicio de los autobuses urbanos por  su trabajo y su esfuerzo para ofrecer a la ciudadanía y a las personas </w:t>
      </w:r>
      <w:r>
        <w:rPr>
          <w:rFonts w:ascii="Arial Narrow" w:hAnsi="Arial Narrow" w:cs="T3Font_1"/>
          <w:color w:val="000000"/>
          <w:sz w:val="26"/>
          <w:szCs w:val="26"/>
          <w:lang w:eastAsia="es-ES_tradnl"/>
        </w:rPr>
        <w:t>que en estos días han visitado Jerez una oferta de transporte de calidad, efectiva y sostenible”. Y ha hecho extensivo este agradecimiento “a los usuarios y usuarias del servicio público de transporte por su confianza y por optar por este medio colectivo q</w:t>
      </w:r>
      <w:r>
        <w:rPr>
          <w:rFonts w:ascii="Arial Narrow" w:hAnsi="Arial Narrow" w:cs="T3Font_1"/>
          <w:color w:val="000000"/>
          <w:sz w:val="26"/>
          <w:szCs w:val="26"/>
          <w:lang w:eastAsia="es-ES_tradnl"/>
        </w:rPr>
        <w:t xml:space="preserve">ue contribuye a que el tráfico hacia el Circuito sea mucho más dinámico, evitando aglomeraciones”. Asimismo, ha agradecido igualmente su dedicación a los profesionales de </w:t>
      </w:r>
      <w:proofErr w:type="spellStart"/>
      <w:r>
        <w:rPr>
          <w:rFonts w:ascii="Arial Narrow" w:hAnsi="Arial Narrow" w:cs="T3Font_1"/>
          <w:color w:val="000000"/>
          <w:sz w:val="26"/>
          <w:szCs w:val="26"/>
          <w:lang w:eastAsia="es-ES_tradnl"/>
        </w:rPr>
        <w:t>Teletaxi</w:t>
      </w:r>
      <w:proofErr w:type="spellEnd"/>
      <w:r>
        <w:rPr>
          <w:rFonts w:ascii="Arial Narrow" w:hAnsi="Arial Narrow" w:cs="T3Font_1"/>
          <w:color w:val="000000"/>
          <w:sz w:val="26"/>
          <w:szCs w:val="26"/>
          <w:lang w:eastAsia="es-ES_tradnl"/>
        </w:rPr>
        <w:t xml:space="preserve"> por el servicio que han prestado en estos días a la ciudadanía y a la afició</w:t>
      </w:r>
      <w:r>
        <w:rPr>
          <w:rFonts w:ascii="Arial Narrow" w:hAnsi="Arial Narrow" w:cs="T3Font_1"/>
          <w:color w:val="000000"/>
          <w:sz w:val="26"/>
          <w:szCs w:val="26"/>
          <w:lang w:eastAsia="es-ES_tradnl"/>
        </w:rPr>
        <w:t>n que se ha desplazado hasta Jerez para disfrutar de la fiesta del motor.</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b/>
          <w:bCs/>
        </w:rPr>
      </w:pPr>
      <w:r>
        <w:rPr>
          <w:rFonts w:ascii="Arial Narrow" w:hAnsi="Arial Narrow" w:cs="T3Font_1"/>
          <w:b/>
          <w:bCs/>
          <w:color w:val="000000"/>
          <w:sz w:val="26"/>
          <w:szCs w:val="26"/>
          <w:lang w:eastAsia="es-ES_tradnl"/>
        </w:rPr>
        <w:t>Crecimiento histórico en todas sus líneas y jornadas</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 xml:space="preserve">Volviendo a los datos de viajeros de los autobuses urbanos, </w:t>
      </w:r>
      <w:proofErr w:type="spellStart"/>
      <w:r>
        <w:rPr>
          <w:rFonts w:ascii="Arial Narrow" w:hAnsi="Arial Narrow" w:cs="T3Font_1"/>
          <w:color w:val="000000"/>
          <w:sz w:val="26"/>
          <w:szCs w:val="26"/>
          <w:lang w:eastAsia="es-ES_tradnl"/>
        </w:rPr>
        <w:t>Comujesa</w:t>
      </w:r>
      <w:proofErr w:type="spellEnd"/>
      <w:r>
        <w:rPr>
          <w:rFonts w:ascii="Arial Narrow" w:hAnsi="Arial Narrow" w:cs="T3Font_1"/>
          <w:color w:val="000000"/>
          <w:sz w:val="26"/>
          <w:szCs w:val="26"/>
          <w:lang w:eastAsia="es-ES_tradnl"/>
        </w:rPr>
        <w:t xml:space="preserve"> ha informado que este dispositivo de 2026 ha registrado un</w:t>
      </w:r>
      <w:r>
        <w:rPr>
          <w:rFonts w:ascii="Arial Narrow" w:hAnsi="Arial Narrow" w:cs="T3Font_1"/>
          <w:color w:val="000000"/>
          <w:sz w:val="26"/>
          <w:szCs w:val="26"/>
          <w:lang w:eastAsia="es-ES_tradnl"/>
        </w:rPr>
        <w:t xml:space="preserve"> crecimiento histórico en todas sus líneas y jornadas, consolidando la eficacia de las mejoras implantadas este año, en referencia a la puesta en servicio de los 25 autobuses nuevos que  se incorporaron a finales del pasado año, de la marca Mercedes, híbri</w:t>
      </w:r>
      <w:r>
        <w:rPr>
          <w:rFonts w:ascii="Arial Narrow" w:hAnsi="Arial Narrow" w:cs="T3Font_1"/>
          <w:color w:val="000000"/>
          <w:sz w:val="26"/>
          <w:szCs w:val="26"/>
          <w:lang w:eastAsia="es-ES_tradnl"/>
        </w:rPr>
        <w:t>dos y con doble plataforma para el acceso de personas con movilidad reducida, manual y eléctrica.</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En el caso de las líneas lanzaderas puestas en marcha desde la rotonda del Minotauro y desde la explanada de las atracciones de la Feria del Caballo (calle M</w:t>
      </w:r>
      <w:r>
        <w:rPr>
          <w:rFonts w:ascii="Arial Narrow" w:hAnsi="Arial Narrow" w:cs="T3Font_1"/>
          <w:color w:val="000000"/>
          <w:sz w:val="26"/>
          <w:szCs w:val="26"/>
          <w:lang w:eastAsia="es-ES_tradnl"/>
        </w:rPr>
        <w:t>iguel de Unamuno) destaca la recuperación de este servicio durante la jornada del viernes, cuando subieron al autobús más de 2.000 personas, validándose la decisión de ampliar el servicio a los tres días.</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En total, han usado este medio de transporte desde</w:t>
      </w:r>
      <w:r>
        <w:rPr>
          <w:rFonts w:ascii="Arial Narrow" w:hAnsi="Arial Narrow" w:cs="T3Font_1"/>
          <w:color w:val="000000"/>
          <w:sz w:val="26"/>
          <w:szCs w:val="26"/>
          <w:lang w:eastAsia="es-ES_tradnl"/>
        </w:rPr>
        <w:t xml:space="preserve"> el casco urbano durante el viernes, sábado y domingo del Gran Premio, 12.393 personas, lo que representa un crecimiento del 42,5% respecto a 2025. Pero el servicio de transporte que mayor volumen de viajeros y viajeras ha movido ha sido la conexión del Ci</w:t>
      </w:r>
      <w:r>
        <w:rPr>
          <w:rFonts w:ascii="Arial Narrow" w:hAnsi="Arial Narrow" w:cs="T3Font_1"/>
          <w:color w:val="000000"/>
          <w:sz w:val="26"/>
          <w:szCs w:val="26"/>
          <w:lang w:eastAsia="es-ES_tradnl"/>
        </w:rPr>
        <w:t>rcuito con el aparcamiento periférico, con un total de 43.867 usuarios,  un 67,4% más que el año pasado, o 17.660 pasajeros más, si se refiere el dato en términos absolutos.</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Por otro lado, cualitativamente hablando, también hay que resaltar que Jerez ha o</w:t>
      </w:r>
      <w:r>
        <w:rPr>
          <w:rFonts w:ascii="Arial Narrow" w:hAnsi="Arial Narrow" w:cs="T3Font_1"/>
          <w:color w:val="000000"/>
          <w:sz w:val="26"/>
          <w:szCs w:val="26"/>
          <w:lang w:eastAsia="es-ES_tradnl"/>
        </w:rPr>
        <w:t xml:space="preserve">frecido en esta edición del Gran Premio una flota de vehículos nuevos, presentando un servicio mucho mejor que en anteriores ocasiones, con frecuencia de autobuses de entre 5 y 10 minutos, según el caso, y a precios muy módicos. Además, esta prestación ha </w:t>
      </w:r>
      <w:r>
        <w:rPr>
          <w:rFonts w:ascii="Arial Narrow" w:hAnsi="Arial Narrow" w:cs="T3Font_1"/>
          <w:color w:val="000000"/>
          <w:sz w:val="26"/>
          <w:szCs w:val="26"/>
          <w:lang w:eastAsia="es-ES_tradnl"/>
        </w:rPr>
        <w:t>contribuido a ofrecer a las personas visitantes una  buena imagen de ciudad moderna y con buenos servicios públicos.</w:t>
      </w:r>
    </w:p>
    <w:p w:rsidR="00CB1E41" w:rsidRDefault="00CB1E41">
      <w:pPr>
        <w:pStyle w:val="NormalWeb"/>
        <w:spacing w:before="57" w:after="57"/>
        <w:jc w:val="both"/>
        <w:rPr>
          <w:rFonts w:ascii="Arial Narrow" w:hAnsi="Arial Narrow"/>
          <w:sz w:val="26"/>
          <w:szCs w:val="26"/>
        </w:rPr>
      </w:pPr>
    </w:p>
    <w:p w:rsidR="00CB1E41" w:rsidRDefault="00A34EEB">
      <w:pPr>
        <w:pStyle w:val="NormalWeb"/>
        <w:spacing w:before="57" w:after="57"/>
        <w:jc w:val="both"/>
        <w:rPr>
          <w:rFonts w:ascii="Arial Narrow" w:hAnsi="Arial Narrow"/>
          <w:sz w:val="26"/>
          <w:szCs w:val="26"/>
        </w:rPr>
      </w:pPr>
      <w:r>
        <w:rPr>
          <w:rFonts w:ascii="Arial Narrow" w:hAnsi="Arial Narrow" w:cs="T3Font_1"/>
          <w:color w:val="000000"/>
          <w:sz w:val="26"/>
          <w:szCs w:val="26"/>
          <w:lang w:eastAsia="es-ES_tradnl"/>
        </w:rPr>
        <w:t>Recordar que una vez  finalizado el Gran Premio de España de Motociclismo 2026 y el desalojo de los diferentes aparcamientos, la alcaldesa</w:t>
      </w:r>
      <w:r>
        <w:rPr>
          <w:rFonts w:ascii="Arial Narrow" w:hAnsi="Arial Narrow" w:cs="T3Font_1"/>
          <w:color w:val="000000"/>
          <w:sz w:val="26"/>
          <w:szCs w:val="26"/>
          <w:lang w:eastAsia="es-ES_tradnl"/>
        </w:rPr>
        <w:t xml:space="preserve"> María José García-Pelayo ha desactivado el Plan Territorial de Emergencias Local (</w:t>
      </w:r>
      <w:proofErr w:type="spellStart"/>
      <w:r>
        <w:rPr>
          <w:rFonts w:ascii="Arial Narrow" w:hAnsi="Arial Narrow" w:cs="T3Font_1"/>
          <w:color w:val="000000"/>
          <w:sz w:val="26"/>
          <w:szCs w:val="26"/>
          <w:lang w:eastAsia="es-ES_tradnl"/>
        </w:rPr>
        <w:t>PTELJerez</w:t>
      </w:r>
      <w:proofErr w:type="spellEnd"/>
      <w:r>
        <w:rPr>
          <w:rFonts w:ascii="Arial Narrow" w:hAnsi="Arial Narrow" w:cs="T3Font_1"/>
          <w:color w:val="000000"/>
          <w:sz w:val="26"/>
          <w:szCs w:val="26"/>
          <w:lang w:eastAsia="es-ES_tradnl"/>
        </w:rPr>
        <w:t>), en Fase de Preemergencia y en Situación Operativa 0, que ha estado activado desde el pasado miércoles 22 de abril.</w:t>
      </w:r>
    </w:p>
    <w:p w:rsidR="00CB1E41" w:rsidRDefault="00CB1E41">
      <w:pPr>
        <w:pStyle w:val="NormalWeb"/>
        <w:spacing w:before="57" w:after="57"/>
        <w:jc w:val="both"/>
        <w:rPr>
          <w:rFonts w:ascii="Arial Narrow" w:hAnsi="Arial Narrow"/>
          <w:sz w:val="26"/>
          <w:szCs w:val="26"/>
        </w:rPr>
      </w:pPr>
    </w:p>
    <w:p w:rsidR="00CB1E41" w:rsidRDefault="00CB1E41">
      <w:pPr>
        <w:pStyle w:val="Textoindependiente"/>
        <w:spacing w:before="57" w:after="57" w:line="240" w:lineRule="auto"/>
        <w:jc w:val="both"/>
        <w:rPr>
          <w:rFonts w:ascii="Arial Narrow" w:hAnsi="Arial Narrow"/>
          <w:color w:val="000000"/>
          <w:sz w:val="26"/>
          <w:szCs w:val="26"/>
        </w:rPr>
      </w:pPr>
      <w:bookmarkStart w:id="0" w:name="_GoBack"/>
      <w:bookmarkEnd w:id="0"/>
    </w:p>
    <w:sectPr w:rsidR="00CB1E4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4EEB">
      <w:r>
        <w:separator/>
      </w:r>
    </w:p>
  </w:endnote>
  <w:endnote w:type="continuationSeparator" w:id="0">
    <w:p w:rsidR="00000000" w:rsidRDefault="00A3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roman"/>
    <w:notTrueType/>
    <w:pitch w:val="default"/>
  </w:font>
  <w:font w:name="T3Font_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4EEB">
      <w:r>
        <w:separator/>
      </w:r>
    </w:p>
  </w:footnote>
  <w:footnote w:type="continuationSeparator" w:id="0">
    <w:p w:rsidR="00000000" w:rsidRDefault="00A34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E41" w:rsidRDefault="00A34EEB">
    <w:pPr>
      <w:pStyle w:val="Encabezado"/>
      <w:jc w:val="center"/>
    </w:pPr>
    <w:r>
      <w:rPr>
        <w:noProof/>
        <w:lang w:eastAsia="es-ES"/>
      </w:rPr>
      <w:drawing>
        <wp:inline distT="0" distB="0" distL="0" distR="0">
          <wp:extent cx="3593465" cy="81661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rcRect l="36724" r="-4"/>
                  <a:stretch>
                    <a:fillRect/>
                  </a:stretch>
                </pic:blipFill>
                <pic:spPr bwMode="auto">
                  <a:xfrm>
                    <a:off x="0" y="0"/>
                    <a:ext cx="3593465" cy="816610"/>
                  </a:xfrm>
                  <a:prstGeom prst="rect">
                    <a:avLst/>
                  </a:prstGeom>
                </pic:spPr>
              </pic:pic>
            </a:graphicData>
          </a:graphic>
        </wp:inline>
      </w:drawing>
    </w:r>
  </w:p>
  <w:p w:rsidR="00CB1E41" w:rsidRDefault="00CB1E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B1E41"/>
    <w:rsid w:val="00A34EEB"/>
    <w:rsid w:val="00CB1E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287E0-D39E-4F8B-A0CB-A1FAD3A0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1">
    <w:name w:val="caption1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Pages>
  <Words>662</Words>
  <Characters>3644</Characters>
  <Application>Microsoft Office Word</Application>
  <DocSecurity>0</DocSecurity>
  <Lines>30</Lines>
  <Paragraphs>8</Paragraphs>
  <ScaleCrop>false</ScaleCrop>
  <Company>Aytojerez</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64</cp:revision>
  <cp:lastPrinted>2026-01-05T09:55:00Z</cp:lastPrinted>
  <dcterms:created xsi:type="dcterms:W3CDTF">2008-04-18T08:06:00Z</dcterms:created>
  <dcterms:modified xsi:type="dcterms:W3CDTF">2026-04-27T11:25:00Z</dcterms:modified>
  <dc:language>es-ES</dc:language>
</cp:coreProperties>
</file>