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FF" w:rsidRDefault="00D52E5D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  <w:r>
        <w:rPr>
          <w:rStyle w:val="Textoennegrita"/>
          <w:rFonts w:ascii="Arial Narrow" w:hAnsi="Arial Narrow"/>
          <w:color w:val="000000"/>
          <w:sz w:val="40"/>
          <w:szCs w:val="40"/>
        </w:rPr>
        <w:t>La Hermandad de la Resurrección presenta a la alcaldesa sus nuevos proyectos para reforzar líneas de colaboración institucional</w:t>
      </w:r>
    </w:p>
    <w:p w:rsidR="006876FF" w:rsidRDefault="006876FF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52E5D" w:rsidRPr="00D52E5D" w:rsidRDefault="00D52E5D" w:rsidP="00D52E5D">
      <w:pPr>
        <w:pStyle w:val="Textoindependiente"/>
        <w:spacing w:after="0" w:line="240" w:lineRule="auto"/>
        <w:rPr>
          <w:rFonts w:ascii="Arial Narrow" w:hAnsi="Arial Narrow"/>
          <w:sz w:val="36"/>
          <w:szCs w:val="36"/>
        </w:rPr>
      </w:pPr>
      <w:r w:rsidRPr="00D52E5D">
        <w:rPr>
          <w:rFonts w:ascii="Arial Narrow" w:hAnsi="Arial Narrow"/>
          <w:sz w:val="36"/>
          <w:szCs w:val="36"/>
        </w:rPr>
        <w:t xml:space="preserve">La antigua imagen del Señor Resucitado que </w:t>
      </w:r>
      <w:proofErr w:type="spellStart"/>
      <w:r w:rsidRPr="00D52E5D">
        <w:rPr>
          <w:rFonts w:ascii="Arial Narrow" w:hAnsi="Arial Narrow"/>
          <w:sz w:val="36"/>
          <w:szCs w:val="36"/>
        </w:rPr>
        <w:t>procesionó</w:t>
      </w:r>
      <w:proofErr w:type="spellEnd"/>
      <w:r w:rsidRPr="00D52E5D">
        <w:rPr>
          <w:rFonts w:ascii="Arial Narrow" w:hAnsi="Arial Narrow"/>
          <w:sz w:val="36"/>
          <w:szCs w:val="36"/>
        </w:rPr>
        <w:t xml:space="preserve"> con la Hermandad este año se encuentra recibiendo culto en la Capilla del Cementerio de Jerez</w:t>
      </w:r>
      <w:bookmarkStart w:id="0" w:name="_GoBack"/>
      <w:bookmarkEnd w:id="0"/>
    </w:p>
    <w:p w:rsidR="006876FF" w:rsidRDefault="006876FF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876FF" w:rsidRDefault="00D52E5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30</w:t>
      </w:r>
      <w:r>
        <w:rPr>
          <w:rFonts w:ascii="Arial Narrow" w:hAnsi="Arial Narrow"/>
          <w:b/>
          <w:bCs/>
          <w:sz w:val="26"/>
          <w:szCs w:val="26"/>
        </w:rPr>
        <w:t xml:space="preserve"> de abril</w:t>
      </w:r>
      <w:r>
        <w:rPr>
          <w:rFonts w:ascii="Arial Narrow" w:hAnsi="Arial Narrow"/>
          <w:b/>
          <w:bCs/>
          <w:sz w:val="26"/>
          <w:szCs w:val="26"/>
        </w:rPr>
        <w:t xml:space="preserve"> de 2026. </w:t>
      </w:r>
      <w:r>
        <w:rPr>
          <w:rFonts w:ascii="Arial Narrow" w:hAnsi="Arial Narrow"/>
          <w:sz w:val="26"/>
          <w:szCs w:val="26"/>
        </w:rPr>
        <w:t>La alcaldesa de Jerez</w:t>
      </w:r>
      <w:r>
        <w:rPr>
          <w:rFonts w:ascii="Arial Narrow" w:hAnsi="Arial Narrow"/>
          <w:sz w:val="26"/>
          <w:szCs w:val="26"/>
        </w:rPr>
        <w:t>, María José García-Pelayo, junto con el primer teniente de alcaldesa, Agustín Muñoz, y el delegado de Cultura, Francisco Zurita, han mantenido un encuentro con representantes de la Junta de Gobierno de la Hermandad de la Resurrección para refo</w:t>
      </w:r>
      <w:r>
        <w:rPr>
          <w:rFonts w:ascii="Arial Narrow" w:hAnsi="Arial Narrow"/>
          <w:sz w:val="26"/>
          <w:szCs w:val="26"/>
        </w:rPr>
        <w:t xml:space="preserve">rzar líneas de colaboración institucional y conocer los proyectos más inmediatos de esta entidad. </w:t>
      </w:r>
    </w:p>
    <w:p w:rsidR="006876FF" w:rsidRDefault="006876FF">
      <w:pPr>
        <w:pStyle w:val="Textoindependiente"/>
        <w:spacing w:after="0" w:line="240" w:lineRule="auto"/>
        <w:jc w:val="both"/>
      </w:pPr>
    </w:p>
    <w:p w:rsidR="006876FF" w:rsidRDefault="00D52E5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felicitó al hermano mayor, Álvaro Barba, y al resto de asistentes al encuentro por la actividad que está llevando la Hermandad en relación a su</w:t>
      </w:r>
      <w:r>
        <w:rPr>
          <w:rFonts w:ascii="Arial Narrow" w:hAnsi="Arial Narrow"/>
          <w:sz w:val="26"/>
          <w:szCs w:val="26"/>
        </w:rPr>
        <w:t xml:space="preserve"> proyecto de </w:t>
      </w:r>
      <w:r>
        <w:rPr>
          <w:rFonts w:ascii="Arial Narrow" w:hAnsi="Arial Narrow" w:cs="Calibri"/>
          <w:sz w:val="26"/>
          <w:szCs w:val="26"/>
        </w:rPr>
        <w:t xml:space="preserve">recuperación del grupo escultórico de la Sagrada Resurrección, obra del imaginero Luis Ortega </w:t>
      </w:r>
      <w:proofErr w:type="spellStart"/>
      <w:r>
        <w:rPr>
          <w:rFonts w:ascii="Arial Narrow" w:hAnsi="Arial Narrow" w:cs="Calibri"/>
          <w:sz w:val="26"/>
          <w:szCs w:val="26"/>
        </w:rPr>
        <w:t>Bru</w:t>
      </w:r>
      <w:proofErr w:type="spellEnd"/>
      <w:r>
        <w:rPr>
          <w:rFonts w:ascii="Arial Narrow" w:hAnsi="Arial Narrow" w:cs="Calibri"/>
          <w:sz w:val="26"/>
          <w:szCs w:val="26"/>
        </w:rPr>
        <w:t>, de gran valor artístico y patrimonial. Este proyecto ha requerido la coordinación de múltiples instituciones y agentes, entre ellos la familia d</w:t>
      </w:r>
      <w:r>
        <w:rPr>
          <w:rFonts w:ascii="Arial Narrow" w:hAnsi="Arial Narrow" w:cs="Calibri"/>
          <w:sz w:val="26"/>
          <w:szCs w:val="26"/>
        </w:rPr>
        <w:t xml:space="preserve">el autor, el Museo Ortega </w:t>
      </w:r>
      <w:proofErr w:type="spellStart"/>
      <w:r>
        <w:rPr>
          <w:rFonts w:ascii="Arial Narrow" w:hAnsi="Arial Narrow" w:cs="Calibri"/>
          <w:sz w:val="26"/>
          <w:szCs w:val="26"/>
        </w:rPr>
        <w:t>Bru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, el Obispado de </w:t>
      </w:r>
      <w:proofErr w:type="spellStart"/>
      <w:r>
        <w:rPr>
          <w:rFonts w:ascii="Arial Narrow" w:hAnsi="Arial Narrow" w:cs="Calibri"/>
          <w:sz w:val="26"/>
          <w:szCs w:val="26"/>
        </w:rPr>
        <w:t>Asidonia</w:t>
      </w:r>
      <w:proofErr w:type="spellEnd"/>
      <w:r>
        <w:rPr>
          <w:rFonts w:ascii="Arial Narrow" w:hAnsi="Arial Narrow" w:cs="Calibri"/>
          <w:sz w:val="26"/>
          <w:szCs w:val="26"/>
        </w:rPr>
        <w:t>-Jerez y la Delegación de Cultura de la Junta de Andalucía, evidenciando su complejidad y relevancia.</w:t>
      </w:r>
    </w:p>
    <w:p w:rsidR="006876FF" w:rsidRDefault="00D52E5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También se ha informado en el encuentro que, desde hace unos días, la antigua imagen del Señor Resuc</w:t>
      </w:r>
      <w:r>
        <w:rPr>
          <w:rFonts w:ascii="Arial Narrow" w:hAnsi="Arial Narrow" w:cs="Calibri"/>
          <w:sz w:val="26"/>
          <w:szCs w:val="26"/>
        </w:rPr>
        <w:t xml:space="preserve">itado, que tallará el imaginero gaditano Luis González Rey y que ha </w:t>
      </w:r>
      <w:proofErr w:type="spellStart"/>
      <w:r>
        <w:rPr>
          <w:rFonts w:ascii="Arial Narrow" w:hAnsi="Arial Narrow" w:cs="Calibri"/>
          <w:sz w:val="26"/>
          <w:szCs w:val="26"/>
        </w:rPr>
        <w:t>procesionado</w:t>
      </w:r>
      <w:proofErr w:type="spellEnd"/>
      <w:r>
        <w:rPr>
          <w:rFonts w:ascii="Arial Narrow" w:hAnsi="Arial Narrow" w:cs="Calibri"/>
          <w:sz w:val="26"/>
          <w:szCs w:val="26"/>
        </w:rPr>
        <w:t xml:space="preserve"> con la Hermandad hasta este año 2026, se encuentra recibiendo culto en la Capilla del Cementerio de Jerez.</w:t>
      </w:r>
    </w:p>
    <w:p w:rsidR="006876FF" w:rsidRPr="00D52E5D" w:rsidRDefault="00D52E5D">
      <w:pPr>
        <w:pStyle w:val="Textoindependiente"/>
        <w:spacing w:line="240" w:lineRule="auto"/>
        <w:jc w:val="both"/>
        <w:rPr>
          <w:rFonts w:ascii="Arial Narrow" w:hAnsi="Arial Narrow"/>
        </w:rPr>
      </w:pPr>
      <w:r w:rsidRPr="00D52E5D">
        <w:rPr>
          <w:rFonts w:ascii="Arial Narrow" w:hAnsi="Arial Narrow"/>
          <w:sz w:val="26"/>
          <w:szCs w:val="26"/>
        </w:rPr>
        <w:t>E</w:t>
      </w:r>
      <w:bookmarkStart w:id="1" w:name="X7ddc147730078398e47704dd568fa520b0bb09f"/>
      <w:r w:rsidRPr="00D52E5D">
        <w:rPr>
          <w:rFonts w:ascii="Arial Narrow" w:hAnsi="Arial Narrow"/>
          <w:sz w:val="26"/>
          <w:szCs w:val="26"/>
        </w:rPr>
        <w:t>n el transcurso del encuentro, celebrado en la Casa Hermandad del R</w:t>
      </w:r>
      <w:r w:rsidRPr="00D52E5D">
        <w:rPr>
          <w:rFonts w:ascii="Arial Narrow" w:hAnsi="Arial Narrow"/>
          <w:sz w:val="26"/>
          <w:szCs w:val="26"/>
        </w:rPr>
        <w:t>esucitado, se abordaron diversas formas de colaboración entre ambas instituciones en cuestiones de logística, al igual que se viene haciendo con otras hermandades, u ofreciendo apoyo a través de eventos de gran tradición que se celebran a lo largo del año,</w:t>
      </w:r>
      <w:r w:rsidRPr="00D52E5D">
        <w:rPr>
          <w:rFonts w:ascii="Arial Narrow" w:hAnsi="Arial Narrow"/>
          <w:sz w:val="26"/>
          <w:szCs w:val="26"/>
        </w:rPr>
        <w:t xml:space="preserve"> como son las zambombas </w:t>
      </w:r>
      <w:proofErr w:type="gramStart"/>
      <w:r w:rsidRPr="00D52E5D">
        <w:rPr>
          <w:rFonts w:ascii="Arial Narrow" w:hAnsi="Arial Narrow"/>
          <w:sz w:val="26"/>
          <w:szCs w:val="26"/>
        </w:rPr>
        <w:t>navideñas</w:t>
      </w:r>
      <w:proofErr w:type="gramEnd"/>
      <w:r w:rsidRPr="00D52E5D">
        <w:rPr>
          <w:rFonts w:ascii="Arial Narrow" w:hAnsi="Arial Narrow"/>
          <w:sz w:val="26"/>
          <w:szCs w:val="26"/>
        </w:rPr>
        <w:t xml:space="preserve"> o la Feria del Caballo, con el objetivo de recaudar fondos que contribuyan a financiar estos importantes proyectos patrimoniales. </w:t>
      </w:r>
    </w:p>
    <w:p w:rsidR="006876FF" w:rsidRDefault="00D52E5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Igualmente, García-Pelayo agradeció a la Hermandad la actividad que desarrolla en estrecha </w:t>
      </w:r>
      <w:r>
        <w:rPr>
          <w:rFonts w:ascii="Arial Narrow" w:hAnsi="Arial Narrow" w:cs="Calibri"/>
          <w:sz w:val="26"/>
          <w:szCs w:val="26"/>
        </w:rPr>
        <w:t>vinculación con su entorno,  especialmente en la zona del Arroyo, consolidando su papel como agente social  y religioso de gran relevancia.</w:t>
      </w:r>
      <w:bookmarkEnd w:id="1"/>
      <w:r>
        <w:rPr>
          <w:rFonts w:ascii="Arial Narrow" w:hAnsi="Arial Narrow" w:cs="Calibri"/>
          <w:sz w:val="26"/>
          <w:szCs w:val="26"/>
        </w:rPr>
        <w:t xml:space="preserve"> Cabe recordar que en 2025 se conmemoró el XXV aniversario de la entidad, efemérides que </w:t>
      </w:r>
      <w:proofErr w:type="gramStart"/>
      <w:r>
        <w:rPr>
          <w:rFonts w:ascii="Arial Narrow" w:hAnsi="Arial Narrow" w:cs="Calibri"/>
          <w:sz w:val="26"/>
          <w:szCs w:val="26"/>
        </w:rPr>
        <w:t>coincidió</w:t>
      </w:r>
      <w:proofErr w:type="gramEnd"/>
      <w:r>
        <w:rPr>
          <w:rFonts w:ascii="Arial Narrow" w:hAnsi="Arial Narrow" w:cs="Calibri"/>
          <w:sz w:val="26"/>
          <w:szCs w:val="26"/>
        </w:rPr>
        <w:t xml:space="preserve"> con </w:t>
      </w:r>
      <w:r>
        <w:rPr>
          <w:rFonts w:ascii="Arial Narrow" w:hAnsi="Arial Narrow" w:cs="Calibri"/>
          <w:sz w:val="26"/>
          <w:szCs w:val="26"/>
        </w:rPr>
        <w:t xml:space="preserve">el traslado </w:t>
      </w:r>
      <w:r>
        <w:rPr>
          <w:rFonts w:ascii="Arial Narrow" w:hAnsi="Arial Narrow" w:cs="Calibri"/>
          <w:sz w:val="26"/>
          <w:szCs w:val="26"/>
        </w:rPr>
        <w:t>de la sede canónica a la  Parroquia de San Dionisio. Este cambio supuso para la Hermandad una integración plena en la vida parroquial, participando activamente en la comunidad y favoreciendo el crecimiento espiritual de sus miembros.</w:t>
      </w:r>
    </w:p>
    <w:p w:rsidR="00D52E5D" w:rsidRDefault="00D52E5D">
      <w:pPr>
        <w:pStyle w:val="Textoindependiente"/>
        <w:spacing w:line="240" w:lineRule="auto"/>
        <w:jc w:val="both"/>
        <w:rPr>
          <w:rFonts w:ascii="Arial Narrow" w:hAnsi="Arial Narrow" w:cs="Calibri"/>
          <w:iCs/>
          <w:sz w:val="26"/>
          <w:szCs w:val="26"/>
        </w:rPr>
      </w:pPr>
    </w:p>
    <w:p w:rsidR="006876FF" w:rsidRPr="00D52E5D" w:rsidRDefault="00D52E5D">
      <w:pPr>
        <w:pStyle w:val="Textoindependiente"/>
        <w:spacing w:line="240" w:lineRule="auto"/>
        <w:jc w:val="both"/>
        <w:rPr>
          <w:rFonts w:ascii="Arial Narrow" w:hAnsi="Arial Narrow"/>
          <w:iCs/>
          <w:sz w:val="26"/>
          <w:szCs w:val="26"/>
        </w:rPr>
      </w:pPr>
      <w:r w:rsidRPr="00D52E5D">
        <w:rPr>
          <w:rFonts w:ascii="Arial Narrow" w:hAnsi="Arial Narrow" w:cs="Calibri"/>
          <w:iCs/>
          <w:sz w:val="26"/>
          <w:szCs w:val="26"/>
        </w:rPr>
        <w:lastRenderedPageBreak/>
        <w:t>(Se adjunta fotografía</w:t>
      </w:r>
      <w:r w:rsidRPr="00D52E5D">
        <w:rPr>
          <w:rFonts w:ascii="Arial Narrow" w:hAnsi="Arial Narrow" w:cs="Calibri"/>
          <w:iCs/>
          <w:sz w:val="26"/>
          <w:szCs w:val="26"/>
        </w:rPr>
        <w:t>)</w:t>
      </w:r>
    </w:p>
    <w:sectPr w:rsidR="006876FF" w:rsidRPr="00D52E5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2E5D">
      <w:r>
        <w:separator/>
      </w:r>
    </w:p>
  </w:endnote>
  <w:endnote w:type="continuationSeparator" w:id="0">
    <w:p w:rsidR="00000000" w:rsidRDefault="00D5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2E5D">
      <w:r>
        <w:separator/>
      </w:r>
    </w:p>
  </w:footnote>
  <w:footnote w:type="continuationSeparator" w:id="0">
    <w:p w:rsidR="00000000" w:rsidRDefault="00D5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FF" w:rsidRDefault="006876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FF" w:rsidRDefault="00D52E5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76FF" w:rsidRDefault="006876F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FF" w:rsidRDefault="00D52E5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76FF" w:rsidRDefault="006876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876FF"/>
    <w:rsid w:val="006876FF"/>
    <w:rsid w:val="00D5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0E5D6-2A02-4226-8334-98C08A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402</Words>
  <Characters>2212</Characters>
  <Application>Microsoft Office Word</Application>
  <DocSecurity>0</DocSecurity>
  <Lines>18</Lines>
  <Paragraphs>5</Paragraphs>
  <ScaleCrop>false</ScaleCrop>
  <Company>Aytojerez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98</cp:revision>
  <cp:lastPrinted>2026-04-10T12:20:00Z</cp:lastPrinted>
  <dcterms:created xsi:type="dcterms:W3CDTF">2008-04-18T08:06:00Z</dcterms:created>
  <dcterms:modified xsi:type="dcterms:W3CDTF">2026-04-30T09:51:00Z</dcterms:modified>
  <dc:language>es-ES</dc:language>
</cp:coreProperties>
</file>