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86" w:rsidRDefault="006D7AC3" w:rsidP="00EF528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ofrece un mapa interactivo con información sobre la Feria del Caballo a través de la App ‘Jerez Smart’ y de la página web municipal</w:t>
      </w:r>
      <w:r w:rsidR="00FF0FB8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EF5286" w:rsidRDefault="00EF5286" w:rsidP="00EF5286">
      <w:pPr>
        <w:rPr>
          <w:rFonts w:ascii="Arial Narrow" w:hAnsi="Arial Narrow"/>
          <w:sz w:val="36"/>
          <w:szCs w:val="36"/>
        </w:rPr>
      </w:pPr>
    </w:p>
    <w:p w:rsidR="004C315E" w:rsidRDefault="006D7AC3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Al igual que en la pasada edición de la Feria, se podrá consultar la localización de las casetas a través de un guiado por GPS y toda la información sobre las actividades</w:t>
      </w:r>
      <w:r w:rsidR="00F71077">
        <w:rPr>
          <w:rFonts w:ascii="Arial Narrow" w:hAnsi="Arial Narrow"/>
          <w:sz w:val="36"/>
          <w:szCs w:val="36"/>
        </w:rPr>
        <w:t xml:space="preserve"> y actuaciones</w:t>
      </w:r>
      <w:r>
        <w:rPr>
          <w:rFonts w:ascii="Arial Narrow" w:hAnsi="Arial Narrow"/>
          <w:sz w:val="36"/>
          <w:szCs w:val="36"/>
        </w:rPr>
        <w:t xml:space="preserve"> </w:t>
      </w:r>
      <w:r w:rsidR="00F71077">
        <w:rPr>
          <w:rFonts w:ascii="Arial Narrow" w:hAnsi="Arial Narrow"/>
          <w:sz w:val="36"/>
          <w:szCs w:val="36"/>
        </w:rPr>
        <w:t xml:space="preserve">así como de </w:t>
      </w:r>
      <w:r>
        <w:rPr>
          <w:rFonts w:ascii="Arial Narrow" w:hAnsi="Arial Narrow"/>
          <w:sz w:val="36"/>
          <w:szCs w:val="36"/>
        </w:rPr>
        <w:t>interés a efectos de Seguridad y Movilidad</w:t>
      </w:r>
    </w:p>
    <w:p w:rsidR="004C315E" w:rsidRPr="00674F4D" w:rsidRDefault="004C315E">
      <w:pPr>
        <w:rPr>
          <w:rFonts w:ascii="Arial Narrow" w:hAnsi="Arial Narrow"/>
          <w:sz w:val="26"/>
          <w:szCs w:val="26"/>
        </w:rPr>
      </w:pP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</w:rPr>
      </w:pPr>
      <w:r w:rsidRPr="00001814">
        <w:rPr>
          <w:rFonts w:ascii="Arial Narrow" w:hAnsi="Arial Narrow"/>
          <w:b/>
          <w:color w:val="1A1813"/>
          <w:sz w:val="26"/>
          <w:szCs w:val="26"/>
        </w:rPr>
        <w:t>7 de mayo de 2026.</w:t>
      </w:r>
      <w:r w:rsidRPr="00001814">
        <w:rPr>
          <w:rFonts w:ascii="Arial Narrow" w:hAnsi="Arial Narrow"/>
          <w:color w:val="1A1813"/>
          <w:sz w:val="26"/>
          <w:szCs w:val="26"/>
        </w:rPr>
        <w:t xml:space="preserve"> El </w:t>
      </w:r>
      <w:r w:rsidRPr="00A831BE">
        <w:rPr>
          <w:rFonts w:ascii="Arial Narrow" w:hAnsi="Arial Narrow"/>
          <w:color w:val="1A1813"/>
          <w:sz w:val="26"/>
          <w:szCs w:val="26"/>
        </w:rPr>
        <w:t>Ayuntamiento de Jerez, a través del Servicio de Información Geográfica (SIG) y el Servicio de Info</w:t>
      </w:r>
      <w:r w:rsidR="00C2204D">
        <w:rPr>
          <w:rFonts w:ascii="Arial Narrow" w:hAnsi="Arial Narrow"/>
          <w:color w:val="1A1813"/>
          <w:sz w:val="26"/>
          <w:szCs w:val="26"/>
        </w:rPr>
        <w:t>rmática y SIM enmarcados en la D</w:t>
      </w:r>
      <w:r w:rsidRPr="00A831BE">
        <w:rPr>
          <w:rFonts w:ascii="Arial Narrow" w:hAnsi="Arial Narrow"/>
          <w:color w:val="1A1813"/>
          <w:sz w:val="26"/>
          <w:szCs w:val="26"/>
        </w:rPr>
        <w:t>elegación de Transformación Digital, que dirige José Ignacio Martínez, y en colaboración con</w:t>
      </w:r>
      <w:r w:rsidR="00A831BE" w:rsidRPr="00A831BE">
        <w:rPr>
          <w:rFonts w:ascii="Arial Narrow" w:hAnsi="Arial Narrow"/>
          <w:color w:val="1A1813"/>
          <w:sz w:val="26"/>
          <w:szCs w:val="26"/>
        </w:rPr>
        <w:t xml:space="preserve"> </w:t>
      </w:r>
      <w:r w:rsidR="00A831BE" w:rsidRPr="00A831BE">
        <w:rPr>
          <w:rFonts w:ascii="Arial Narrow" w:hAnsi="Arial Narrow"/>
          <w:color w:val="000000"/>
          <w:sz w:val="26"/>
          <w:szCs w:val="26"/>
        </w:rPr>
        <w:t>la Delegación de Cultura, Grandes Eventos, Patrimonio Histórico y Jerez Ciudad Cultural, y el Área de Comunicación</w:t>
      </w:r>
      <w:r w:rsidRPr="00A831BE">
        <w:rPr>
          <w:rFonts w:ascii="Arial Narrow" w:hAnsi="Arial Narrow"/>
          <w:color w:val="1A1813"/>
          <w:sz w:val="26"/>
          <w:szCs w:val="26"/>
        </w:rPr>
        <w:t xml:space="preserve"> han desarrollado a través de la página web </w:t>
      </w:r>
      <w:hyperlink r:id="rId6" w:history="1">
        <w:r w:rsidRPr="00A831BE">
          <w:rPr>
            <w:rStyle w:val="Hipervnculo"/>
            <w:rFonts w:ascii="Arial Narrow" w:hAnsi="Arial Narrow"/>
            <w:sz w:val="26"/>
            <w:szCs w:val="26"/>
          </w:rPr>
          <w:t>www.jerez.es</w:t>
        </w:r>
      </w:hyperlink>
      <w:r w:rsidRPr="00A831BE">
        <w:rPr>
          <w:rFonts w:ascii="Arial Narrow" w:hAnsi="Arial Narrow"/>
          <w:color w:val="1A1813"/>
          <w:sz w:val="26"/>
          <w:szCs w:val="26"/>
        </w:rPr>
        <w:t xml:space="preserve"> y de la aplicación Jerez Smart toda la información sobre la Feria del Caballo 2026, con la creación de un mapa interactivo sobre el que se pueden consultar sus distintas actividades y eventos.</w:t>
      </w: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</w:rPr>
      </w:pP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</w:rPr>
      </w:pPr>
      <w:r w:rsidRPr="00A831BE">
        <w:rPr>
          <w:rFonts w:ascii="Arial Narrow" w:hAnsi="Arial Narrow"/>
          <w:color w:val="1A1813"/>
          <w:sz w:val="26"/>
          <w:szCs w:val="26"/>
        </w:rPr>
        <w:t xml:space="preserve">El objetivo es ofrecer la información de interés a la ciudadanía y a los visitantes de manera que, a través del citado mapa interactivo, se podrá observar a través de </w:t>
      </w:r>
      <w:proofErr w:type="spellStart"/>
      <w:r w:rsidRPr="00A831BE">
        <w:rPr>
          <w:rFonts w:ascii="Arial Narrow" w:hAnsi="Arial Narrow"/>
          <w:color w:val="1A1813"/>
          <w:sz w:val="26"/>
          <w:szCs w:val="26"/>
        </w:rPr>
        <w:t>ortofoto</w:t>
      </w:r>
      <w:proofErr w:type="spellEnd"/>
      <w:r w:rsidRPr="00A831BE">
        <w:rPr>
          <w:rFonts w:ascii="Arial Narrow" w:hAnsi="Arial Narrow"/>
          <w:color w:val="1A1813"/>
          <w:sz w:val="26"/>
          <w:szCs w:val="26"/>
        </w:rPr>
        <w:t xml:space="preserve"> el Real de la Feria, facilitándose la búsqueda de casetas a través de un guiado mediante GPS o de distintas ubicaciones estratégicas de acceso y salida al Real.</w:t>
      </w:r>
      <w:r w:rsidR="00A831BE" w:rsidRPr="00A831BE">
        <w:rPr>
          <w:rFonts w:ascii="Arial Narrow" w:hAnsi="Arial Narrow"/>
          <w:color w:val="1A1813"/>
          <w:sz w:val="26"/>
          <w:szCs w:val="26"/>
        </w:rPr>
        <w:t xml:space="preserve"> </w:t>
      </w:r>
      <w:r w:rsidR="00A831BE" w:rsidRPr="00A831BE">
        <w:rPr>
          <w:rFonts w:ascii="Arial Narrow" w:hAnsi="Arial Narrow"/>
          <w:color w:val="000000"/>
          <w:sz w:val="26"/>
          <w:szCs w:val="26"/>
        </w:rPr>
        <w:t>En el mapa interactivo de casetas se destacará e informará también de las actuaciones que se vayan produciendo a lo largo de la semana.</w:t>
      </w: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</w:rPr>
      </w:pP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  <w:shd w:val="clear" w:color="auto" w:fill="FFFFFF"/>
        </w:rPr>
      </w:pPr>
      <w:r w:rsidRPr="00A831BE">
        <w:rPr>
          <w:rFonts w:ascii="Arial Narrow" w:hAnsi="Arial Narrow"/>
          <w:color w:val="1A1813"/>
          <w:sz w:val="26"/>
          <w:szCs w:val="26"/>
        </w:rPr>
        <w:t xml:space="preserve">Al igual que en la pasada edición, en colaboración con Comunicación, se han desarrollado los ítems referentes a la información genérica de interés sobre la Feria como noticias, información de lanzaderas, localización de los servicios de seguridad, entre otros aspectos, de manera que </w:t>
      </w:r>
      <w:r w:rsidR="00C2204D">
        <w:rPr>
          <w:rFonts w:ascii="Arial Narrow" w:hAnsi="Arial Narrow"/>
          <w:color w:val="1A1813"/>
          <w:sz w:val="26"/>
          <w:szCs w:val="26"/>
        </w:rPr>
        <w:t>esta</w:t>
      </w:r>
      <w:bookmarkStart w:id="0" w:name="_GoBack"/>
      <w:bookmarkEnd w:id="0"/>
      <w:r w:rsidRPr="00A831BE">
        <w:rPr>
          <w:rFonts w:ascii="Arial Narrow" w:hAnsi="Arial Narrow"/>
          <w:color w:val="1A1813"/>
          <w:sz w:val="26"/>
          <w:szCs w:val="26"/>
        </w:rPr>
        <w:t xml:space="preserve"> información pueda ser fácilmente accesible desde los siguientes canales: </w:t>
      </w:r>
      <w:r w:rsidRPr="00A831BE">
        <w:rPr>
          <w:rFonts w:ascii="Arial Narrow" w:hAnsi="Arial Narrow"/>
          <w:color w:val="1A1813"/>
          <w:sz w:val="26"/>
          <w:szCs w:val="26"/>
          <w:shd w:val="clear" w:color="auto" w:fill="FFFFFF"/>
        </w:rPr>
        <w:t>una sección con llamada especial en la APP Jerez Smart (disponible para Android o iOS desde la dirección https://jerez.es/app) y una sección especial en la web municipal (</w:t>
      </w:r>
      <w:hyperlink r:id="rId7" w:history="1">
        <w:r w:rsidRPr="00A831BE">
          <w:rPr>
            <w:rStyle w:val="Hipervnculo"/>
            <w:rFonts w:ascii="Arial Narrow" w:hAnsi="Arial Narrow"/>
            <w:sz w:val="26"/>
            <w:szCs w:val="26"/>
            <w:shd w:val="clear" w:color="auto" w:fill="FFFFFF"/>
          </w:rPr>
          <w:t>https://jerez.es/feria</w:t>
        </w:r>
      </w:hyperlink>
      <w:r w:rsidRPr="00A831BE">
        <w:rPr>
          <w:rFonts w:ascii="Arial Narrow" w:hAnsi="Arial Narrow"/>
          <w:color w:val="1A1813"/>
          <w:sz w:val="26"/>
          <w:szCs w:val="26"/>
          <w:shd w:val="clear" w:color="auto" w:fill="FFFFFF"/>
        </w:rPr>
        <w:t>).</w:t>
      </w: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  <w:shd w:val="clear" w:color="auto" w:fill="FFFFFF"/>
        </w:rPr>
      </w:pPr>
    </w:p>
    <w:p w:rsidR="00EF5286" w:rsidRPr="00A831BE" w:rsidRDefault="00EF5286" w:rsidP="00EF5286">
      <w:pPr>
        <w:jc w:val="both"/>
        <w:rPr>
          <w:rFonts w:ascii="Arial Narrow" w:hAnsi="Arial Narrow"/>
          <w:color w:val="1A1813"/>
          <w:sz w:val="26"/>
          <w:szCs w:val="26"/>
          <w:shd w:val="clear" w:color="auto" w:fill="FFFFFF"/>
        </w:rPr>
      </w:pPr>
      <w:r w:rsidRPr="00A831BE">
        <w:rPr>
          <w:rFonts w:ascii="Arial Narrow" w:hAnsi="Arial Narrow"/>
          <w:color w:val="1A1813"/>
          <w:sz w:val="26"/>
          <w:szCs w:val="26"/>
          <w:shd w:val="clear" w:color="auto" w:fill="FFFFFF"/>
        </w:rPr>
        <w:t>Cabe recordar que desde Onda Jerez Radio y Televisión se ofrecerá igualmente una programación que incluye  programas especiales sobre las actividades y eventos previstos durante la Feria y que a través de la App Jerez Smart se puede acceder en directo a la emisión de la radiotelevisión municipal.</w:t>
      </w:r>
    </w:p>
    <w:sectPr w:rsidR="00EF5286" w:rsidRPr="00A831BE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34" w:rsidRDefault="00924434">
      <w:r>
        <w:separator/>
      </w:r>
    </w:p>
  </w:endnote>
  <w:endnote w:type="continuationSeparator" w:id="0">
    <w:p w:rsidR="00924434" w:rsidRDefault="009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34" w:rsidRDefault="00924434">
      <w:r>
        <w:separator/>
      </w:r>
    </w:p>
  </w:footnote>
  <w:footnote w:type="continuationSeparator" w:id="0">
    <w:p w:rsidR="00924434" w:rsidRDefault="0092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4C31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7677BAF" wp14:editId="3800C5A3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0AAC89F" wp14:editId="02DF3D67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E"/>
    <w:rsid w:val="0012514C"/>
    <w:rsid w:val="003437BE"/>
    <w:rsid w:val="004C315E"/>
    <w:rsid w:val="00523061"/>
    <w:rsid w:val="00674F4D"/>
    <w:rsid w:val="00680873"/>
    <w:rsid w:val="0068610F"/>
    <w:rsid w:val="006D7AC3"/>
    <w:rsid w:val="00924434"/>
    <w:rsid w:val="00A831BE"/>
    <w:rsid w:val="00B3293B"/>
    <w:rsid w:val="00C2204D"/>
    <w:rsid w:val="00C36EA2"/>
    <w:rsid w:val="00EC69F2"/>
    <w:rsid w:val="00EF5286"/>
    <w:rsid w:val="00F71077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9E0B-4BA3-44CA-B33B-EB1C865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EF5286"/>
    <w:rPr>
      <w:color w:val="0000EE" w:themeColor="hyperlink"/>
      <w:u w:val="single"/>
    </w:rPr>
  </w:style>
  <w:style w:type="paragraph" w:customStyle="1" w:styleId="paragraph-atom">
    <w:name w:val="paragraph-atom"/>
    <w:basedOn w:val="Normal"/>
    <w:rsid w:val="00EF528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erez.es/fer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</cp:revision>
  <dcterms:created xsi:type="dcterms:W3CDTF">2026-05-07T11:38:00Z</dcterms:created>
  <dcterms:modified xsi:type="dcterms:W3CDTF">2026-05-07T11:47:00Z</dcterms:modified>
  <dc:language>es-ES</dc:language>
</cp:coreProperties>
</file>