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B7" w:rsidRDefault="00174DC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activa desde este viernes un potente servicio de limpieza ininterrumpido por primera vez  para la Feria del Caballo con un 14% más de  personal </w:t>
      </w:r>
    </w:p>
    <w:p w:rsidR="005803B7" w:rsidRDefault="005803B7">
      <w:pPr>
        <w:rPr>
          <w:rFonts w:ascii="Arial Narrow" w:hAnsi="Arial Narrow"/>
          <w:b/>
          <w:bCs/>
          <w:sz w:val="40"/>
          <w:szCs w:val="40"/>
        </w:rPr>
      </w:pPr>
    </w:p>
    <w:p w:rsidR="005803B7" w:rsidRDefault="00174DC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En este servicio trabajarán un centenar de personas en tres turnos, con un total aproximado </w:t>
      </w:r>
      <w:r>
        <w:rPr>
          <w:rFonts w:ascii="Arial Narrow" w:hAnsi="Arial Narrow"/>
          <w:sz w:val="40"/>
          <w:szCs w:val="40"/>
        </w:rPr>
        <w:t>de 1.300 jornadas laborales</w:t>
      </w:r>
    </w:p>
    <w:p w:rsidR="005803B7" w:rsidRDefault="005803B7">
      <w:pPr>
        <w:rPr>
          <w:rFonts w:ascii="Arial Narrow" w:hAnsi="Arial Narrow"/>
        </w:rPr>
      </w:pPr>
    </w:p>
    <w:p w:rsidR="005803B7" w:rsidRDefault="00174DC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8 de mayo de 2026. </w:t>
      </w:r>
      <w:r>
        <w:rPr>
          <w:rFonts w:ascii="Arial Narrow" w:hAnsi="Arial Narrow"/>
          <w:sz w:val="26"/>
          <w:szCs w:val="26"/>
        </w:rPr>
        <w:t>El Ayuntamiento de Jerez, a través de la Tenencia de Alcaldía de Servicios Públicos, activa con motivo de la celebración de la Feria del Caballo, un potente servicio de limpieza especial ininterrumpido que, c</w:t>
      </w:r>
      <w:r>
        <w:rPr>
          <w:rFonts w:ascii="Arial Narrow" w:hAnsi="Arial Narrow"/>
          <w:sz w:val="26"/>
          <w:szCs w:val="26"/>
        </w:rPr>
        <w:t>omo novedad, arrancará este viernes 8 de mayo, jornada previa a la inauguración del alumbrado. El servicio de limpieza de la edición de este 2026 supone además una ampliación de la contratación de personal del 14% respecto a la del año pasado, con un total</w:t>
      </w:r>
      <w:r>
        <w:rPr>
          <w:rFonts w:ascii="Arial Narrow" w:hAnsi="Arial Narrow"/>
          <w:sz w:val="26"/>
          <w:szCs w:val="26"/>
        </w:rPr>
        <w:t xml:space="preserve"> aproximado de 1.300 jornadas eventuales de trabajo, todo ello con el fin de mantener limpio el recinto y su entorno</w:t>
      </w:r>
      <w:r>
        <w:rPr>
          <w:rFonts w:ascii="Arial Narrow" w:hAnsi="Arial Narrow"/>
          <w:sz w:val="26"/>
          <w:szCs w:val="26"/>
        </w:rPr>
        <w:t>.</w:t>
      </w: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174DC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este modo, este viernes, 45 personas estarán trabajando ya en un servicio de limpieza continuado, en el que también se ha ampliado el</w:t>
      </w:r>
      <w:r>
        <w:rPr>
          <w:rFonts w:ascii="Arial Narrow" w:hAnsi="Arial Narrow"/>
          <w:sz w:val="26"/>
          <w:szCs w:val="26"/>
        </w:rPr>
        <w:t xml:space="preserve"> horario de recogida de residuos desde las 11 horas hasta las 12.30 horas, un cambio que se ha producido para dar respuesta a las demandas de los caseteros de la feria.</w:t>
      </w:r>
    </w:p>
    <w:p w:rsidR="005803B7" w:rsidRDefault="00174DC6">
      <w:pPr>
        <w:jc w:val="both"/>
        <w:rPr>
          <w:rFonts w:ascii="Arial Narrow" w:hAnsi="Arial Narrow"/>
          <w:bCs/>
          <w:sz w:val="26"/>
          <w:szCs w:val="26"/>
        </w:rPr>
      </w:pPr>
      <w:r>
        <w:t xml:space="preserve"> </w:t>
      </w:r>
    </w:p>
    <w:p w:rsidR="005803B7" w:rsidRDefault="00174DC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Desde el sábado día 9 hasta el sábado día 16 trabajarán en la Feria del Caballo  casi</w:t>
      </w:r>
      <w:r>
        <w:rPr>
          <w:rFonts w:ascii="Arial Narrow" w:hAnsi="Arial Narrow"/>
          <w:sz w:val="26"/>
          <w:szCs w:val="26"/>
        </w:rPr>
        <w:t xml:space="preserve"> un centenar de operarios diarios, repartidas en 3 turnos. El dispositivo comprende también la</w:t>
      </w:r>
      <w:r>
        <w:rPr>
          <w:rFonts w:ascii="Arial Narrow" w:hAnsi="Arial Narrow"/>
          <w:sz w:val="26"/>
          <w:szCs w:val="26"/>
        </w:rPr>
        <w:t xml:space="preserve"> recogida selectiva de papel, cartón, envases li</w:t>
      </w:r>
      <w:bookmarkStart w:id="0" w:name="_GoBack_Copia_1"/>
      <w:bookmarkEnd w:id="0"/>
      <w:r>
        <w:rPr>
          <w:rFonts w:ascii="Arial Narrow" w:hAnsi="Arial Narrow"/>
          <w:sz w:val="26"/>
          <w:szCs w:val="26"/>
        </w:rPr>
        <w:t>geros y vidrio, con un servicio caseta a caseta en un horario establecido</w:t>
      </w:r>
      <w:r>
        <w:rPr>
          <w:rFonts w:ascii="Arial Narrow" w:hAnsi="Arial Narrow"/>
          <w:sz w:val="26"/>
          <w:szCs w:val="26"/>
        </w:rPr>
        <w:t xml:space="preserve"> para hacer la Feria del Caballo  más sos</w:t>
      </w:r>
      <w:r>
        <w:rPr>
          <w:rFonts w:ascii="Arial Narrow" w:hAnsi="Arial Narrow"/>
          <w:sz w:val="26"/>
          <w:szCs w:val="26"/>
        </w:rPr>
        <w:t xml:space="preserve">tenible. </w:t>
      </w: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174DC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el 9 y 16 de mayo, días de la celebración de la Feria del Caballo, hay que destacar que se llevará a cabo la recogida </w:t>
      </w:r>
      <w:r>
        <w:rPr>
          <w:rFonts w:ascii="Arial Narrow" w:hAnsi="Arial Narrow"/>
          <w:sz w:val="26"/>
          <w:szCs w:val="26"/>
        </w:rPr>
        <w:t xml:space="preserve">manual </w:t>
      </w:r>
      <w:r>
        <w:rPr>
          <w:rFonts w:ascii="Arial Narrow" w:hAnsi="Arial Narrow"/>
          <w:sz w:val="26"/>
          <w:szCs w:val="26"/>
        </w:rPr>
        <w:t>de residuos procedentes</w:t>
      </w:r>
      <w:r>
        <w:rPr>
          <w:rFonts w:ascii="Arial Narrow" w:hAnsi="Arial Narrow"/>
          <w:color w:val="000000"/>
          <w:sz w:val="26"/>
          <w:szCs w:val="26"/>
        </w:rPr>
        <w:t xml:space="preserve"> de</w:t>
      </w:r>
      <w:r>
        <w:rPr>
          <w:rFonts w:ascii="Arial Narrow" w:hAnsi="Arial Narrow"/>
          <w:sz w:val="26"/>
          <w:szCs w:val="26"/>
        </w:rPr>
        <w:t xml:space="preserve"> las casetas,  emplazamiento para feriantes y atracciones, en horario de 6 a 8 horas; la</w:t>
      </w:r>
      <w:r>
        <w:rPr>
          <w:rFonts w:ascii="Arial Narrow" w:hAnsi="Arial Narrow"/>
          <w:sz w:val="26"/>
          <w:szCs w:val="26"/>
        </w:rPr>
        <w:t xml:space="preserve"> recogida de residuos depositados en los contenedores de 6 a 13 horas;  la limpieza manual de recinto ferial en horario ininterrumpido de 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6</w:t>
      </w:r>
      <w:r>
        <w:rPr>
          <w:rFonts w:ascii="Arial Narrow" w:hAnsi="Arial Narrow"/>
          <w:sz w:val="26"/>
          <w:szCs w:val="26"/>
        </w:rPr>
        <w:t xml:space="preserve"> de la mañana a </w:t>
      </w:r>
      <w:r>
        <w:rPr>
          <w:rFonts w:ascii="Arial Narrow" w:hAnsi="Arial Narrow"/>
          <w:color w:val="FF0000"/>
          <w:sz w:val="26"/>
          <w:szCs w:val="26"/>
          <w:vertAlign w:val="subscript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5</w:t>
      </w:r>
      <w:r>
        <w:rPr>
          <w:rFonts w:ascii="Arial Narrow" w:hAnsi="Arial Narrow"/>
          <w:sz w:val="26"/>
          <w:szCs w:val="26"/>
        </w:rPr>
        <w:t xml:space="preserve"> de la mañana del día siguiente; limpieza mecánica con barredora y baldeo de calles </w:t>
      </w:r>
      <w:r>
        <w:rPr>
          <w:rFonts w:ascii="Arial Narrow" w:hAnsi="Arial Narrow"/>
          <w:color w:val="000000"/>
          <w:sz w:val="26"/>
          <w:szCs w:val="26"/>
        </w:rPr>
        <w:t>aledañas</w:t>
      </w:r>
      <w:r>
        <w:rPr>
          <w:rFonts w:ascii="Arial Narrow" w:hAnsi="Arial Narrow"/>
          <w:sz w:val="26"/>
          <w:szCs w:val="26"/>
        </w:rPr>
        <w:t xml:space="preserve"> de 6 </w:t>
      </w:r>
      <w:r>
        <w:rPr>
          <w:rFonts w:ascii="Arial Narrow" w:hAnsi="Arial Narrow"/>
          <w:sz w:val="26"/>
          <w:szCs w:val="26"/>
        </w:rPr>
        <w:t>a 13 horas y riego del albero de 6 a 22 horas.</w:t>
      </w:r>
    </w:p>
    <w:p w:rsidR="005803B7" w:rsidRDefault="005803B7">
      <w:pPr>
        <w:jc w:val="both"/>
        <w:rPr>
          <w:rFonts w:ascii="Arial Narrow" w:hAnsi="Arial Narrow"/>
          <w:sz w:val="26"/>
          <w:szCs w:val="26"/>
        </w:rPr>
      </w:pPr>
    </w:p>
    <w:p w:rsidR="005803B7" w:rsidRDefault="00174DC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 ello, </w:t>
      </w:r>
      <w:r>
        <w:rPr>
          <w:rFonts w:ascii="Arial Narrow" w:hAnsi="Arial Narrow"/>
          <w:color w:val="000000"/>
          <w:sz w:val="26"/>
          <w:szCs w:val="26"/>
        </w:rPr>
        <w:t>se instalarán 120 contenedores de residuos</w:t>
      </w:r>
      <w:r>
        <w:rPr>
          <w:rFonts w:ascii="Arial Narrow" w:hAnsi="Arial Narrow"/>
          <w:sz w:val="26"/>
          <w:szCs w:val="26"/>
        </w:rPr>
        <w:t xml:space="preserve"> y se emplearán medios materiales: 24 carritos </w:t>
      </w:r>
      <w:proofErr w:type="spellStart"/>
      <w:r>
        <w:rPr>
          <w:rFonts w:ascii="Arial Narrow" w:hAnsi="Arial Narrow"/>
          <w:sz w:val="26"/>
          <w:szCs w:val="26"/>
        </w:rPr>
        <w:t>portacubos</w:t>
      </w:r>
      <w:proofErr w:type="spellEnd"/>
      <w:r>
        <w:rPr>
          <w:rFonts w:ascii="Arial Narrow" w:hAnsi="Arial Narrow"/>
          <w:sz w:val="26"/>
          <w:szCs w:val="26"/>
        </w:rPr>
        <w:t>, 2 camiones de carga lateral, 5 camiones de carga trasera, 2 camiones cisterna, una retroexcavado</w:t>
      </w:r>
      <w:r>
        <w:rPr>
          <w:rFonts w:ascii="Arial Narrow" w:hAnsi="Arial Narrow"/>
          <w:sz w:val="26"/>
          <w:szCs w:val="26"/>
        </w:rPr>
        <w:t xml:space="preserve">ra, una </w:t>
      </w:r>
      <w:proofErr w:type="spellStart"/>
      <w:r>
        <w:rPr>
          <w:rFonts w:ascii="Arial Narrow" w:hAnsi="Arial Narrow"/>
          <w:sz w:val="26"/>
          <w:szCs w:val="26"/>
        </w:rPr>
        <w:t>minipala</w:t>
      </w:r>
      <w:proofErr w:type="spellEnd"/>
      <w:r>
        <w:rPr>
          <w:rFonts w:ascii="Arial Narrow" w:hAnsi="Arial Narrow"/>
          <w:sz w:val="26"/>
          <w:szCs w:val="26"/>
        </w:rPr>
        <w:t xml:space="preserve">, una </w:t>
      </w:r>
      <w:proofErr w:type="spellStart"/>
      <w:r>
        <w:rPr>
          <w:rFonts w:ascii="Arial Narrow" w:hAnsi="Arial Narrow"/>
          <w:sz w:val="26"/>
          <w:szCs w:val="26"/>
        </w:rPr>
        <w:t>hidrolimpiadora</w:t>
      </w:r>
      <w:proofErr w:type="spellEnd"/>
      <w:r>
        <w:rPr>
          <w:rFonts w:ascii="Arial Narrow" w:hAnsi="Arial Narrow"/>
          <w:sz w:val="26"/>
          <w:szCs w:val="26"/>
        </w:rPr>
        <w:t xml:space="preserve"> y 6 barredoras.  </w:t>
      </w:r>
    </w:p>
    <w:p w:rsidR="005803B7" w:rsidRDefault="005803B7">
      <w:pPr>
        <w:jc w:val="both"/>
        <w:rPr>
          <w:rFonts w:ascii="Arial Narrow" w:hAnsi="Arial Narrow"/>
          <w:sz w:val="26"/>
          <w:szCs w:val="26"/>
        </w:rPr>
      </w:pPr>
    </w:p>
    <w:p w:rsidR="005803B7" w:rsidRDefault="00174DC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Además,  un equipo de mantenimiento se encargará de la reposición de plantas y macetas, así como del riego, tanto en el recinto ferial y alrededores, como de las instalaciones del antiguo Depósito de</w:t>
      </w:r>
      <w:r>
        <w:rPr>
          <w:rFonts w:ascii="Arial Narrow" w:hAnsi="Arial Narrow"/>
          <w:sz w:val="26"/>
          <w:szCs w:val="26"/>
        </w:rPr>
        <w:t xml:space="preserve"> Sementales. Como preámbulo de este plan especial de limpieza, desde la Tenencia de Alcaldía de Servicios Públicos se han llevado a cabo una serie de acciones preparatorias, como la inspección de la seguridad en el arbolado del parque González </w:t>
      </w:r>
      <w:proofErr w:type="spellStart"/>
      <w:r>
        <w:rPr>
          <w:rFonts w:ascii="Arial Narrow" w:hAnsi="Arial Narrow"/>
          <w:sz w:val="26"/>
          <w:szCs w:val="26"/>
        </w:rPr>
        <w:t>Hontoria</w:t>
      </w:r>
      <w:proofErr w:type="spellEnd"/>
      <w:r>
        <w:rPr>
          <w:rFonts w:ascii="Arial Narrow" w:hAnsi="Arial Narrow"/>
          <w:sz w:val="26"/>
          <w:szCs w:val="26"/>
        </w:rPr>
        <w:t>, po</w:t>
      </w:r>
      <w:r>
        <w:rPr>
          <w:rFonts w:ascii="Arial Narrow" w:hAnsi="Arial Narrow"/>
          <w:sz w:val="26"/>
          <w:szCs w:val="26"/>
        </w:rPr>
        <w:t>da de ejemplares, recorte de setos y césped de zonas ajardinadas, plantación de plantas en las rotondas y decoración con macetas.</w:t>
      </w:r>
    </w:p>
    <w:p w:rsidR="005803B7" w:rsidRDefault="005803B7">
      <w:pPr>
        <w:jc w:val="both"/>
        <w:rPr>
          <w:rFonts w:ascii="Arial Narrow" w:hAnsi="Arial Narrow"/>
          <w:sz w:val="26"/>
          <w:szCs w:val="26"/>
        </w:rPr>
      </w:pPr>
    </w:p>
    <w:p w:rsidR="005803B7" w:rsidRDefault="00174DC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Igualmente, se ha llevado a cabo la reposición del albero, limpieza previa, desbroce, colocación de contenedores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 o la retira</w:t>
      </w:r>
      <w:r>
        <w:rPr>
          <w:rFonts w:ascii="Arial Narrow" w:hAnsi="Arial Narrow"/>
          <w:sz w:val="26"/>
          <w:szCs w:val="26"/>
        </w:rPr>
        <w:t>da de residuos procedentes del montaje de las casetas. El Ayuntamiento ha actuado en otros espacios como el antiguo Depósito de Sementales, aparcamientos, zona de atracciones y feriantes, así como en las zonas aledañas al recinto ferial para mejorar sus in</w:t>
      </w:r>
      <w:r>
        <w:rPr>
          <w:rFonts w:ascii="Arial Narrow" w:hAnsi="Arial Narrow"/>
          <w:sz w:val="26"/>
          <w:szCs w:val="26"/>
        </w:rPr>
        <w:t>stalaciones durante el desarrollo de la Feria del Caballo.</w:t>
      </w:r>
    </w:p>
    <w:p w:rsidR="005803B7" w:rsidRDefault="005803B7">
      <w:pPr>
        <w:jc w:val="both"/>
        <w:rPr>
          <w:rFonts w:ascii="Arial Narrow" w:hAnsi="Arial Narrow"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p w:rsidR="005803B7" w:rsidRDefault="005803B7">
      <w:pPr>
        <w:jc w:val="both"/>
        <w:rPr>
          <w:rFonts w:ascii="Arial Narrow" w:hAnsi="Arial Narrow"/>
          <w:bCs/>
          <w:sz w:val="26"/>
          <w:szCs w:val="26"/>
        </w:rPr>
      </w:pPr>
    </w:p>
    <w:sectPr w:rsidR="005803B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4DC6">
      <w:r>
        <w:separator/>
      </w:r>
    </w:p>
  </w:endnote>
  <w:endnote w:type="continuationSeparator" w:id="0">
    <w:p w:rsidR="00000000" w:rsidRDefault="0017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4DC6">
      <w:r>
        <w:separator/>
      </w:r>
    </w:p>
  </w:footnote>
  <w:footnote w:type="continuationSeparator" w:id="0">
    <w:p w:rsidR="00000000" w:rsidRDefault="0017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B7" w:rsidRDefault="00174DC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3B7" w:rsidRDefault="005803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B7"/>
    <w:rsid w:val="00174DC6"/>
    <w:rsid w:val="005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BE7E7-9886-45F8-A607-CDC27BD3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522</Words>
  <Characters>2871</Characters>
  <Application>Microsoft Office Word</Application>
  <DocSecurity>0</DocSecurity>
  <Lines>23</Lines>
  <Paragraphs>6</Paragraphs>
  <ScaleCrop>false</ScaleCrop>
  <Company>Aytojerez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</cp:revision>
  <dcterms:created xsi:type="dcterms:W3CDTF">2026-05-05T09:25:00Z</dcterms:created>
  <dcterms:modified xsi:type="dcterms:W3CDTF">2026-05-08T10:15:00Z</dcterms:modified>
  <dc:language>es-ES</dc:language>
</cp:coreProperties>
</file>