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6D5" w:rsidRDefault="002866D5">
      <w:pPr>
        <w:jc w:val="both"/>
        <w:rPr>
          <w:rFonts w:ascii="Arial Narrow" w:hAnsi="Arial Narrow"/>
          <w:color w:val="242424"/>
          <w:sz w:val="23"/>
        </w:rPr>
      </w:pPr>
    </w:p>
    <w:p w:rsidR="002866D5" w:rsidRDefault="00FA0D48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40"/>
        </w:rPr>
        <w:t>El Ayuntamiento respalda la exposición fotográfica ‘Jerez a la carta: Nuestra gastronomía se viste de flamenca’ que contará con la Feria del C</w:t>
      </w:r>
      <w:r>
        <w:rPr>
          <w:rFonts w:ascii="Arial Narrow" w:hAnsi="Arial Narrow"/>
          <w:b/>
          <w:bCs/>
          <w:sz w:val="40"/>
          <w:szCs w:val="40"/>
        </w:rPr>
        <w:t>aballo como escenario de promoción</w:t>
      </w:r>
    </w:p>
    <w:p w:rsidR="002866D5" w:rsidRDefault="002866D5">
      <w:pPr>
        <w:rPr>
          <w:rFonts w:ascii="Arial Narrow" w:hAnsi="Arial Narrow"/>
          <w:b/>
          <w:bCs/>
          <w:sz w:val="40"/>
          <w:szCs w:val="40"/>
        </w:rPr>
      </w:pPr>
    </w:p>
    <w:p w:rsidR="002866D5" w:rsidRDefault="00FA0D48">
      <w:pPr>
        <w:rPr>
          <w:rFonts w:ascii="Arial Narrow" w:hAnsi="Arial Narrow"/>
        </w:rPr>
      </w:pPr>
      <w:r>
        <w:rPr>
          <w:rFonts w:ascii="Arial Narrow" w:hAnsi="Arial Narrow"/>
          <w:sz w:val="36"/>
          <w:szCs w:val="36"/>
        </w:rPr>
        <w:t xml:space="preserve">Pasarela Flamenca Jerez y Hostelería Jerez impulsan una muestra itinerante compuesta por 16 imágenes que reflejan el talento de 13 diseñadores en 14 restaurantes emblemáticos    </w:t>
      </w:r>
    </w:p>
    <w:p w:rsidR="002866D5" w:rsidRDefault="002866D5">
      <w:pPr>
        <w:rPr>
          <w:rFonts w:ascii="Arial Narrow" w:hAnsi="Arial Narrow"/>
        </w:rPr>
      </w:pPr>
    </w:p>
    <w:p w:rsidR="002866D5" w:rsidRDefault="002866D5">
      <w:pPr>
        <w:rPr>
          <w:rFonts w:ascii="Arial Narrow" w:hAnsi="Arial Narrow"/>
          <w:sz w:val="26"/>
          <w:szCs w:val="26"/>
        </w:rPr>
      </w:pPr>
    </w:p>
    <w:p w:rsidR="002866D5" w:rsidRDefault="00FA0D4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DejaVu Sans"/>
          <w:b/>
          <w:bCs/>
          <w:color w:val="242424"/>
          <w:sz w:val="26"/>
          <w:szCs w:val="26"/>
        </w:rPr>
        <w:t>8 de mayo de 2026.</w:t>
      </w: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 xml:space="preserve"> El delegado </w:t>
      </w: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>de Cultura, Francisco Zurita, ha p</w:t>
      </w: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>resentado la  exposición fotográfica ‘Jerez a la carta: Nuestra Gastronomía se viste de flamenca’, junto con Ana Belén Morillo, directora de la Pasarela Flamenca Jerez, y José Vega,  representante de la asociación Hostelería Jerez.</w:t>
      </w:r>
    </w:p>
    <w:p w:rsidR="002866D5" w:rsidRDefault="002866D5">
      <w:pPr>
        <w:jc w:val="both"/>
        <w:rPr>
          <w:rFonts w:ascii="Arial Narrow" w:hAnsi="Arial Narrow"/>
          <w:sz w:val="26"/>
          <w:szCs w:val="26"/>
        </w:rPr>
      </w:pPr>
    </w:p>
    <w:p w:rsidR="002866D5" w:rsidRDefault="00FA0D4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>Esta iniciativa pionera</w:t>
      </w: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 xml:space="preserve"> propone un viaje </w:t>
      </w:r>
      <w:proofErr w:type="spellStart"/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>multisensorial</w:t>
      </w:r>
      <w:proofErr w:type="spellEnd"/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 xml:space="preserve"> por el corazón de nuestra tierra, es </w:t>
      </w:r>
      <w:proofErr w:type="gramStart"/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>un</w:t>
      </w:r>
      <w:proofErr w:type="gramEnd"/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 xml:space="preserve"> proyecto innovador que une, a través de una cuidada edición fotográfica, la exquisitez de la alta gastronomía jerezana con el talento incomparable de los creadores de la moda flamenca</w:t>
      </w: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 xml:space="preserve">. </w:t>
      </w:r>
    </w:p>
    <w:p w:rsidR="002866D5" w:rsidRDefault="002866D5">
      <w:pPr>
        <w:jc w:val="both"/>
        <w:rPr>
          <w:rFonts w:eastAsia="Arial" w:cs="DejaVu Sans"/>
          <w:bCs/>
          <w:color w:val="242424"/>
        </w:rPr>
      </w:pPr>
    </w:p>
    <w:p w:rsidR="002866D5" w:rsidRDefault="00FA0D4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>La muestra está compuesta por 16 imágenes que reflejan la brillantez de las piezas de 16 diseñadores en los decorados únicos que ofrecen 14 restaurantes históricos y representativos de la ciudad. Estas fotografías artísticas contarán con la difusión de</w:t>
      </w: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 xml:space="preserve"> un escaparate incomparable como es la Feria del Caballo, donde el público las podrá contemplar en dos de las rotondas principales del real del González </w:t>
      </w:r>
      <w:proofErr w:type="spellStart"/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>Hontoria</w:t>
      </w:r>
      <w:proofErr w:type="spellEnd"/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 xml:space="preserve">, convirtiéndose en un reclamo turístico y cultural. </w:t>
      </w:r>
    </w:p>
    <w:p w:rsidR="002866D5" w:rsidRDefault="002866D5">
      <w:pPr>
        <w:jc w:val="both"/>
        <w:rPr>
          <w:rFonts w:eastAsia="Arial" w:cs="DejaVu Sans"/>
          <w:bCs/>
          <w:color w:val="242424"/>
        </w:rPr>
      </w:pPr>
    </w:p>
    <w:p w:rsidR="002866D5" w:rsidRDefault="00FA0D4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>El delegado de Cultura ha felicitado a l</w:t>
      </w: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>os organizadores de esta muestra y ha destacado que esta exposición enriquece a la ciudad dentro del marco de celebración como Capital Española de la Gastronomía 2026, añadiendo que “la Feria de Jerez tiene grandes valores como son el caballo, el vino y el</w:t>
      </w: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 xml:space="preserve"> flamenco, con el sello distintivo de la </w:t>
      </w:r>
      <w:proofErr w:type="spellStart"/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>bulería</w:t>
      </w:r>
      <w:proofErr w:type="spellEnd"/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>, y su gente como principal factor pero sin olvidar lo que significa nuestra gastronomía y nuestra moda”.</w:t>
      </w:r>
    </w:p>
    <w:p w:rsidR="002866D5" w:rsidRDefault="002866D5">
      <w:pPr>
        <w:jc w:val="both"/>
        <w:rPr>
          <w:rFonts w:eastAsia="Arial" w:cs="DejaVu Sans"/>
          <w:bCs/>
          <w:color w:val="242424"/>
        </w:rPr>
      </w:pPr>
    </w:p>
    <w:p w:rsidR="002866D5" w:rsidRDefault="00FA0D4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>En este sentido, Zurita ha subrayado que “la moda flamenca de Jerez tiene su personalidad propia y la</w:t>
      </w: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 xml:space="preserve"> gastronomía de Jerez es una joya, binomio que combinará a la perfección durante la feria y que, sin duda, reportará a la ciudad grandes beneficios y  proyectará su imagen a nivel mundial”.</w:t>
      </w:r>
    </w:p>
    <w:p w:rsidR="002866D5" w:rsidRDefault="002866D5">
      <w:pPr>
        <w:jc w:val="both"/>
        <w:rPr>
          <w:rFonts w:eastAsia="Arial" w:cs="DejaVu Sans"/>
          <w:bCs/>
          <w:color w:val="242424"/>
        </w:rPr>
      </w:pPr>
    </w:p>
    <w:p w:rsidR="002866D5" w:rsidRDefault="00FA0D4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lastRenderedPageBreak/>
        <w:t>Durante su intervención, el delegado de cultura ha mostrado la di</w:t>
      </w: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>sposición del Ayuntamiento para respaldar acciones de este tipo y ha realizado una invitación a toda la ciudadanía y visitantes para que disfruten de la feria y de estas imágenes que “son la esencia de Jerez”.</w:t>
      </w:r>
    </w:p>
    <w:p w:rsidR="002866D5" w:rsidRDefault="002866D5">
      <w:pPr>
        <w:jc w:val="both"/>
        <w:rPr>
          <w:rFonts w:eastAsia="Arial" w:cs="DejaVu Sans"/>
          <w:bCs/>
          <w:color w:val="242424"/>
        </w:rPr>
      </w:pPr>
    </w:p>
    <w:p w:rsidR="002866D5" w:rsidRDefault="00FA0D4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>Por su parte, Ana Belén Morillo ha agradecido</w:t>
      </w: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 xml:space="preserve"> el apoyo del Ayuntamiento y ha indicado que este “proyecto saca nuestra moda a la calle y la sienta a la mesa en un año donde Jerez brilla como Capital Gastronómica de España. Es una intervención artística en el corazón de nuestra ciudad, convirtiendo res</w:t>
      </w: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>taurantes emblemáticos en improvisados escenarios de alta costura como son el Gallo Azul, La Moderna o el Tabanco El pasaje, entre otros, con el objetivo de crear una sinergia perfecta donde el  paladar, la moda y el patrimonio arquitectónico de estos esta</w:t>
      </w: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>blecimientos se fusionan en una única experiencia sensorial”.</w:t>
      </w:r>
    </w:p>
    <w:p w:rsidR="002866D5" w:rsidRDefault="002866D5">
      <w:pPr>
        <w:jc w:val="both"/>
        <w:rPr>
          <w:rFonts w:eastAsia="Arial" w:cs="DejaVu Sans"/>
          <w:bCs/>
          <w:color w:val="242424"/>
        </w:rPr>
      </w:pPr>
    </w:p>
    <w:p w:rsidR="002866D5" w:rsidRDefault="00FA0D4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>“Queremos que el visitante que acuda a Jerez por su excelencia gastronómica descubra también nuestra industria textil de moda y artesanía porque la moda flamenca es un motor económico para la c</w:t>
      </w: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>iudad”, ha afirmado la directora de la Pasarela Flamenca Jerez.</w:t>
      </w:r>
    </w:p>
    <w:p w:rsidR="002866D5" w:rsidRDefault="00FA0D4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 xml:space="preserve"> </w:t>
      </w:r>
    </w:p>
    <w:p w:rsidR="002866D5" w:rsidRDefault="00FA0D4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>Tras su puesta de largo en esta edición de la Feria de Jerez, está previsto que esta exposición itinerante recorra diferentes enclaves y esté presente en diversos eventos y festividades, enc</w:t>
      </w:r>
      <w:r>
        <w:rPr>
          <w:rFonts w:ascii="Arial Narrow" w:eastAsia="Arial" w:hAnsi="Arial Narrow" w:cs="DejaVu Sans"/>
          <w:bCs/>
          <w:color w:val="242424"/>
          <w:sz w:val="26"/>
          <w:szCs w:val="26"/>
        </w:rPr>
        <w:t xml:space="preserve">ontrando su espacio también en organismos e instituciones donde aporte visibilidad a nuestra potencia culinaria y reivindique el traje de flamenca como una obra de arte. </w:t>
      </w:r>
    </w:p>
    <w:p w:rsidR="002866D5" w:rsidRDefault="002866D5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2866D5" w:rsidRDefault="002866D5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2866D5" w:rsidRDefault="00FA0D48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(Se adjunta fotografía y enlace de audio)</w:t>
      </w:r>
    </w:p>
    <w:p w:rsidR="00FA0D48" w:rsidRDefault="00FA0D48">
      <w:pPr>
        <w:jc w:val="both"/>
        <w:rPr>
          <w:rFonts w:ascii="Arial Narrow" w:hAnsi="Arial Narrow"/>
          <w:color w:val="242424"/>
          <w:sz w:val="26"/>
          <w:szCs w:val="26"/>
        </w:rPr>
      </w:pPr>
      <w:bookmarkStart w:id="0" w:name="_GoBack"/>
      <w:bookmarkEnd w:id="0"/>
    </w:p>
    <w:p w:rsidR="002866D5" w:rsidRDefault="00FA0D48">
      <w:pPr>
        <w:jc w:val="both"/>
        <w:rPr>
          <w:rFonts w:ascii="ArialNarrow" w:hAnsi="ArialNarrow"/>
          <w:color w:val="242424"/>
          <w:sz w:val="26"/>
          <w:szCs w:val="26"/>
        </w:rPr>
      </w:pPr>
      <w:hyperlink r:id="rId6" w:tgtFrame="_blank">
        <w:r>
          <w:rPr>
            <w:rStyle w:val="Hipervnculo"/>
            <w:rFonts w:ascii="Arial Narrow" w:hAnsi="Arial Narrow"/>
            <w:color w:val="242424"/>
            <w:sz w:val="26"/>
            <w:szCs w:val="26"/>
          </w:rPr>
          <w:t>https://almacen.redsara.es/sending/public/7fc9424d-12bd-4b1e-91d2-c7a610f43407</w:t>
        </w:r>
      </w:hyperlink>
      <w:r>
        <w:rPr>
          <w:rFonts w:ascii="Arial Narrow" w:hAnsi="Arial Narrow"/>
          <w:color w:val="242424"/>
          <w:sz w:val="26"/>
          <w:szCs w:val="26"/>
        </w:rPr>
        <w:t xml:space="preserve"> </w:t>
      </w:r>
    </w:p>
    <w:sectPr w:rsidR="002866D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A0D48">
      <w:r>
        <w:separator/>
      </w:r>
    </w:p>
  </w:endnote>
  <w:endnote w:type="continuationSeparator" w:id="0">
    <w:p w:rsidR="00000000" w:rsidRDefault="00FA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Narrow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A0D48">
      <w:r>
        <w:separator/>
      </w:r>
    </w:p>
  </w:footnote>
  <w:footnote w:type="continuationSeparator" w:id="0">
    <w:p w:rsidR="00000000" w:rsidRDefault="00FA0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6D5" w:rsidRDefault="002866D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6D5" w:rsidRDefault="00FA0D48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7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66D5" w:rsidRDefault="002866D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6D5" w:rsidRDefault="00FA0D48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7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66D5" w:rsidRDefault="002866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6D5"/>
    <w:rsid w:val="002866D5"/>
    <w:rsid w:val="00FA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7C177-C6B0-41B4-AABB-33B43994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Hipervnculovisitado10">
    <w:name w:val="Hipervínculo visitado1"/>
    <w:qFormat/>
    <w:rPr>
      <w:color w:val="800080"/>
      <w:u w:val="single"/>
    </w:rPr>
  </w:style>
  <w:style w:type="character" w:customStyle="1" w:styleId="nfasis10">
    <w:name w:val="Énfasis1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macen.redsara.es/sending/public/7fc9424d-12bd-4b1e-91d2-c7a610f4340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6449</TotalTime>
  <Pages>2</Pages>
  <Words>600</Words>
  <Characters>3303</Characters>
  <Application>Microsoft Office Word</Application>
  <DocSecurity>0</DocSecurity>
  <Lines>27</Lines>
  <Paragraphs>7</Paragraphs>
  <ScaleCrop>false</ScaleCrop>
  <Company>Aytojerez</Company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Ana Isabel Maestro de Pablos</cp:lastModifiedBy>
  <cp:revision>559</cp:revision>
  <cp:lastPrinted>2026-04-28T14:57:00Z</cp:lastPrinted>
  <dcterms:created xsi:type="dcterms:W3CDTF">2026-03-27T10:07:00Z</dcterms:created>
  <dcterms:modified xsi:type="dcterms:W3CDTF">2026-05-08T11:52:00Z</dcterms:modified>
  <dc:language>es-ES</dc:language>
</cp:coreProperties>
</file>