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732" w:rsidRDefault="00882155">
      <w:pPr>
        <w:rPr>
          <w:sz w:val="40"/>
          <w:szCs w:val="40"/>
        </w:rPr>
      </w:pPr>
      <w:r>
        <w:rPr>
          <w:rFonts w:ascii="Arial Narrow" w:hAnsi="Arial Narrow" w:cstheme="majorHAnsi"/>
          <w:b/>
          <w:bCs/>
          <w:sz w:val="40"/>
          <w:szCs w:val="40"/>
        </w:rPr>
        <w:t xml:space="preserve">La obra que el Ayuntamiento está ejecutando en la avenida del </w:t>
      </w:r>
      <w:proofErr w:type="spellStart"/>
      <w:r>
        <w:rPr>
          <w:rFonts w:ascii="Arial Narrow" w:hAnsi="Arial Narrow" w:cstheme="majorHAnsi"/>
          <w:b/>
          <w:bCs/>
          <w:sz w:val="40"/>
          <w:szCs w:val="40"/>
        </w:rPr>
        <w:t>Tamarix</w:t>
      </w:r>
      <w:proofErr w:type="spellEnd"/>
      <w:r>
        <w:rPr>
          <w:rFonts w:ascii="Arial Narrow" w:hAnsi="Arial Narrow" w:cstheme="majorHAnsi"/>
          <w:b/>
          <w:bCs/>
          <w:sz w:val="40"/>
          <w:szCs w:val="40"/>
        </w:rPr>
        <w:t xml:space="preserve"> se encuentra en la recta final aunque los trabajos continuarán en otros puntos de San Joaquín y Los Álamos</w:t>
      </w:r>
    </w:p>
    <w:p w:rsidR="00602732" w:rsidRDefault="00602732">
      <w:pPr>
        <w:rPr>
          <w:rFonts w:ascii="Arial Narrow" w:hAnsi="Arial Narrow" w:cstheme="majorHAnsi"/>
        </w:rPr>
      </w:pPr>
    </w:p>
    <w:p w:rsidR="00602732" w:rsidRDefault="00882155">
      <w:pPr>
        <w:rPr>
          <w:sz w:val="36"/>
          <w:szCs w:val="36"/>
        </w:rPr>
      </w:pPr>
      <w:r>
        <w:rPr>
          <w:rFonts w:ascii="Arial Narrow" w:eastAsia="Arial" w:hAnsi="Arial Narrow" w:cstheme="majorHAnsi"/>
          <w:sz w:val="36"/>
          <w:szCs w:val="36"/>
        </w:rPr>
        <w:t xml:space="preserve">Los trabajos consisten en la eliminación de barreras arquitectónicas para </w:t>
      </w:r>
      <w:r>
        <w:rPr>
          <w:rFonts w:ascii="Arial Narrow" w:eastAsia="Arial" w:hAnsi="Arial Narrow" w:cstheme="majorHAnsi"/>
          <w:sz w:val="36"/>
          <w:szCs w:val="36"/>
        </w:rPr>
        <w:t>devolver la seguridad a los peatones y crear recorridos accesibles para toda la ciudadanía</w:t>
      </w:r>
    </w:p>
    <w:p w:rsidR="00602732" w:rsidRDefault="00882155">
      <w:pPr>
        <w:pStyle w:val="Textoindependiente"/>
        <w:rPr>
          <w:rFonts w:ascii="Calibri" w:hAnsi="Calibri" w:cs="Calibri"/>
        </w:rPr>
      </w:pPr>
      <w:r>
        <w:rPr>
          <w:rFonts w:ascii="Calibri" w:eastAsia="Arial" w:hAnsi="Calibri" w:cs="Calibri"/>
          <w:b/>
          <w:sz w:val="36"/>
          <w:szCs w:val="36"/>
        </w:rPr>
        <w:t xml:space="preserve"> </w:t>
      </w: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22</w:t>
      </w: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 de mayo de 2026. </w:t>
      </w:r>
      <w:r>
        <w:rPr>
          <w:rFonts w:ascii="Arial Narrow" w:hAnsi="Arial Narrow"/>
          <w:color w:val="000000"/>
          <w:sz w:val="26"/>
          <w:szCs w:val="26"/>
        </w:rPr>
        <w:t xml:space="preserve">La obra que el Ayuntamiento está realizando en la avenida del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Tamarix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en la barriada de San Joaquín se encuentra en la recta final, aunque los </w:t>
      </w:r>
      <w:r>
        <w:rPr>
          <w:rFonts w:ascii="Arial Narrow" w:hAnsi="Arial Narrow"/>
          <w:color w:val="000000"/>
          <w:sz w:val="26"/>
          <w:szCs w:val="26"/>
        </w:rPr>
        <w:t xml:space="preserve">trabajos continuarán en otros puntos aledaños de San Joaquín y Los Álamos. Se trata de un proyecto de mejora del entorno que se centra en el acerado y que se está desarrollando en el marco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de un plan de 25 intervenciones en vías públicas  tanto del entorno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urbano como rural, contando con una subvención del Plan Cádiz Marcha, de la Diputación Provincial de Cádiz. 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Estas intervenciones tienen como objetivo la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conservación y mantenimiento de viales público</w:t>
      </w:r>
      <w:bookmarkStart w:id="0" w:name="_GoBack"/>
      <w:bookmarkEnd w:id="0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, así como su adecuación a la normativa en materia de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accesibilidad.  El objetivo es eliminar barreras arquitectónicas, devolver la seguridad a los peatones y crear recorridos accesibles para toda la ciudadanía. Concretamente, en la avenida del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Tamarix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se están realizando mejoras en el pavimento y también se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están creando pasos de peatones y trabajando en la adecuación de otros existentes.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Tal y como explicó la alcaldesa en su visita a la barriada de San Joaquín el pasado mes de abril, con motivo del inicio de estas obras, esta intervención, que se va a exte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nder a otras zonas de San Joaquín y Los Álamos, se están realizando con el fin de dar respuesta a la ciudadanía que viene solicitando la mejora  del barrio. En este sentido, durante los trabajos que se han venido desarrollando en la avenida del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Tamarix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, se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han ido atendiendo solicitudes diversas de los vecinos y vecinas, que se han ido coordinando con la ejecución del proyecto. Entre ellas, la poda de árboles o la mejora de los alcorques, con el fin de adecuar y embellecer el entorno, mediante el arreglo in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tegral de las calles.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Hay que recordar que la Asociación de Vecinos Nuevo Mundo venía reclamando la renovación de acerados, con intervención en pavimentos deteriorados por el tiempo y por las raíces de los árboles. También venía solicitando la mejora de l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os espacios públicos, con la adecuación de las zonas comunes y el mobiliario urbano y el mantenimiento de jardines con el refuerzo de las labores de poda y limpieza en el parque de San Joaquín.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</w:t>
      </w: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plan de intervenciones para  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la remodelación del acer</w:t>
      </w:r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ado de las calles y mejora de la accesibilidad va a continuar próximamente en otras vías públicas de la ciudad  como las calles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Boadbil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y Al- </w:t>
      </w:r>
      <w:proofErr w:type="spellStart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>Hakam</w:t>
      </w:r>
      <w:proofErr w:type="spellEnd"/>
      <w:r>
        <w:rPr>
          <w:rFonts w:ascii="Arial Narrow" w:hAnsi="Arial Narrow" w:cs="Arial"/>
          <w:bCs/>
          <w:color w:val="000000"/>
          <w:kern w:val="2"/>
          <w:sz w:val="26"/>
          <w:szCs w:val="26"/>
          <w:shd w:val="clear" w:color="auto" w:fill="FFFFFF"/>
          <w:lang w:val="es-ES_tradnl"/>
        </w:rPr>
        <w:t xml:space="preserve"> para dar respuesta a las necesidades que presentan con </w:t>
      </w:r>
      <w:r>
        <w:rPr>
          <w:rFonts w:ascii="Arial Narrow" w:hAnsi="Arial Narrow"/>
          <w:sz w:val="26"/>
          <w:szCs w:val="26"/>
        </w:rPr>
        <w:t>reparaciones totales o parciales de acerados levantad</w:t>
      </w:r>
      <w:r>
        <w:rPr>
          <w:rFonts w:ascii="Arial Narrow" w:hAnsi="Arial Narrow"/>
          <w:sz w:val="26"/>
          <w:szCs w:val="26"/>
        </w:rPr>
        <w:t xml:space="preserve">os, de alcorques remontados por raíces o a la disminución de anchos en acerados provocados por cualquier anomalía o diseño de la vía.  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602732" w:rsidRDefault="00602732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602732" w:rsidRDefault="00882155">
      <w:pPr>
        <w:pStyle w:val="NormalWeb"/>
        <w:spacing w:before="57" w:after="57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sectPr w:rsidR="0060273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2155">
      <w:r>
        <w:separator/>
      </w:r>
    </w:p>
  </w:endnote>
  <w:endnote w:type="continuationSeparator" w:id="0">
    <w:p w:rsidR="00000000" w:rsidRDefault="0088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2155">
      <w:r>
        <w:separator/>
      </w:r>
    </w:p>
  </w:footnote>
  <w:footnote w:type="continuationSeparator" w:id="0">
    <w:p w:rsidR="00000000" w:rsidRDefault="0088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732" w:rsidRDefault="0088215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69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2732" w:rsidRDefault="006027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32"/>
    <w:rsid w:val="00602732"/>
    <w:rsid w:val="008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F172-94AE-4AF0-89DE-083B8741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458</Words>
  <Characters>2519</Characters>
  <Application>Microsoft Office Word</Application>
  <DocSecurity>0</DocSecurity>
  <Lines>20</Lines>
  <Paragraphs>5</Paragraphs>
  <ScaleCrop>false</ScaleCrop>
  <Company>Aytojerez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42</cp:revision>
  <dcterms:created xsi:type="dcterms:W3CDTF">2026-03-14T12:01:00Z</dcterms:created>
  <dcterms:modified xsi:type="dcterms:W3CDTF">2026-05-22T06:39:00Z</dcterms:modified>
  <dc:language>es-ES</dc:language>
</cp:coreProperties>
</file>