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79A" w:rsidRDefault="009B479A">
      <w:pPr>
        <w:ind w:right="-170"/>
        <w:rPr>
          <w:b/>
          <w:color w:val="C9211E"/>
          <w:sz w:val="30"/>
          <w:szCs w:val="30"/>
        </w:rPr>
      </w:pPr>
    </w:p>
    <w:p w:rsidR="002A0EFE" w:rsidRDefault="009412B0">
      <w:pPr>
        <w:ind w:right="-283"/>
        <w:rPr>
          <w:rFonts w:ascii="Arial Narrow" w:hAnsi="Arial Narrow"/>
          <w:b/>
          <w:sz w:val="40"/>
        </w:rPr>
      </w:pPr>
      <w:r>
        <w:rPr>
          <w:rFonts w:ascii="Arial Narrow" w:hAnsi="Arial Narrow"/>
          <w:b/>
          <w:sz w:val="40"/>
        </w:rPr>
        <w:t xml:space="preserve">La exposición </w:t>
      </w:r>
      <w:r w:rsidRPr="009412B0">
        <w:rPr>
          <w:rFonts w:ascii="Arial Narrow" w:hAnsi="Arial Narrow"/>
          <w:b/>
          <w:i/>
          <w:sz w:val="40"/>
        </w:rPr>
        <w:t>Geografías del</w:t>
      </w:r>
      <w:r>
        <w:rPr>
          <w:rFonts w:ascii="Arial Narrow" w:hAnsi="Arial Narrow"/>
          <w:b/>
          <w:i/>
          <w:sz w:val="40"/>
        </w:rPr>
        <w:t xml:space="preserve"> P</w:t>
      </w:r>
      <w:r w:rsidRPr="009412B0">
        <w:rPr>
          <w:rFonts w:ascii="Arial Narrow" w:hAnsi="Arial Narrow"/>
          <w:b/>
          <w:i/>
          <w:sz w:val="40"/>
        </w:rPr>
        <w:t>ensamiento</w:t>
      </w:r>
      <w:r>
        <w:rPr>
          <w:rFonts w:ascii="Arial Narrow" w:hAnsi="Arial Narrow"/>
          <w:b/>
          <w:sz w:val="40"/>
        </w:rPr>
        <w:t xml:space="preserve"> del pintor Raúl Zarzuela se inaugura en los Claustros de Santo Domingo </w:t>
      </w:r>
    </w:p>
    <w:p w:rsidR="002A0EFE" w:rsidRDefault="002A0EFE">
      <w:pPr>
        <w:ind w:right="-283"/>
        <w:jc w:val="both"/>
        <w:rPr>
          <w:rFonts w:ascii="Segoe UI" w:hAnsi="Segoe UI" w:cs="Segoe UI"/>
          <w:color w:val="242424"/>
          <w:sz w:val="23"/>
          <w:szCs w:val="23"/>
          <w:shd w:val="clear" w:color="auto" w:fill="FFFFFF"/>
        </w:rPr>
      </w:pPr>
    </w:p>
    <w:p w:rsidR="002A0EFE" w:rsidRPr="002A0EFE" w:rsidRDefault="002A0EFE">
      <w:pPr>
        <w:ind w:right="-283"/>
        <w:jc w:val="both"/>
        <w:rPr>
          <w:rFonts w:ascii="Segoe UI" w:hAnsi="Segoe UI" w:cs="Segoe UI"/>
          <w:color w:val="242424"/>
          <w:sz w:val="10"/>
          <w:szCs w:val="23"/>
          <w:shd w:val="clear" w:color="auto" w:fill="FFFFFF"/>
        </w:rPr>
      </w:pPr>
    </w:p>
    <w:p w:rsidR="009412B0" w:rsidRDefault="009412B0" w:rsidP="002A0EFE">
      <w:pPr>
        <w:ind w:right="-283"/>
        <w:rPr>
          <w:rFonts w:ascii="Arial Narrow" w:hAnsi="Arial Narrow" w:cs="Segoe UI"/>
          <w:color w:val="000000" w:themeColor="text1"/>
          <w:sz w:val="36"/>
          <w:szCs w:val="23"/>
          <w:shd w:val="clear" w:color="auto" w:fill="FFFFFF"/>
        </w:rPr>
      </w:pPr>
      <w:r>
        <w:rPr>
          <w:rFonts w:ascii="Arial Narrow" w:hAnsi="Arial Narrow" w:cs="Segoe UI"/>
          <w:color w:val="000000" w:themeColor="text1"/>
          <w:sz w:val="36"/>
          <w:szCs w:val="23"/>
          <w:shd w:val="clear" w:color="auto" w:fill="FFFFFF"/>
        </w:rPr>
        <w:t>La muestra propone un viaje introspectivo a través de cuatro apartados que combinan obras de gran formato con serie de carácter más íntimo</w:t>
      </w:r>
    </w:p>
    <w:p w:rsidR="002A0EFE" w:rsidRPr="002A0EFE" w:rsidRDefault="002A0EFE" w:rsidP="002A0EFE">
      <w:pPr>
        <w:ind w:right="-283"/>
        <w:rPr>
          <w:rFonts w:ascii="Segoe UI" w:hAnsi="Segoe UI" w:cs="Segoe UI"/>
          <w:b/>
          <w:color w:val="242424"/>
          <w:sz w:val="23"/>
          <w:szCs w:val="23"/>
          <w:shd w:val="clear" w:color="auto" w:fill="FFFFFF"/>
        </w:rPr>
      </w:pPr>
    </w:p>
    <w:p w:rsidR="009412B0" w:rsidRPr="009412B0" w:rsidRDefault="008D3105" w:rsidP="009412B0">
      <w:pPr>
        <w:ind w:right="-283"/>
        <w:jc w:val="both"/>
        <w:rPr>
          <w:rFonts w:ascii="Arial Narrow" w:eastAsia="Times New Roman" w:hAnsi="Arial Narrow" w:cs="Times New Roman"/>
          <w:sz w:val="26"/>
          <w:szCs w:val="26"/>
          <w:lang w:eastAsia="es-ES"/>
        </w:rPr>
      </w:pPr>
      <w:r>
        <w:rPr>
          <w:rFonts w:ascii="Arial Narrow" w:hAnsi="Arial Narrow" w:cs="Segoe UI"/>
          <w:b/>
          <w:color w:val="000000" w:themeColor="text1"/>
          <w:sz w:val="26"/>
          <w:szCs w:val="26"/>
          <w:shd w:val="clear" w:color="auto" w:fill="FFFFFF"/>
        </w:rPr>
        <w:t>29</w:t>
      </w:r>
      <w:r w:rsidR="009412B0" w:rsidRPr="009412B0">
        <w:rPr>
          <w:rFonts w:ascii="Arial Narrow" w:hAnsi="Arial Narrow" w:cs="Segoe UI"/>
          <w:b/>
          <w:color w:val="000000" w:themeColor="text1"/>
          <w:sz w:val="26"/>
          <w:szCs w:val="26"/>
          <w:shd w:val="clear" w:color="auto" w:fill="FFFFFF"/>
        </w:rPr>
        <w:t xml:space="preserve"> de mayo de 2026. </w:t>
      </w:r>
      <w:r>
        <w:rPr>
          <w:rFonts w:ascii="Arial Narrow" w:eastAsia="Times New Roman" w:hAnsi="Arial Narrow" w:cs="Times New Roman"/>
          <w:sz w:val="26"/>
          <w:szCs w:val="26"/>
          <w:lang w:eastAsia="es-ES"/>
        </w:rPr>
        <w:t>L</w:t>
      </w:r>
      <w:r w:rsidR="009412B0">
        <w:rPr>
          <w:rFonts w:ascii="Arial Narrow" w:eastAsia="Times New Roman" w:hAnsi="Arial Narrow" w:cs="Times New Roman"/>
          <w:sz w:val="26"/>
          <w:szCs w:val="26"/>
          <w:lang w:eastAsia="es-ES"/>
        </w:rPr>
        <w:t>a Sala Cerchas de los Claustros de Santo Domingo</w:t>
      </w:r>
      <w:r>
        <w:rPr>
          <w:rFonts w:ascii="Arial Narrow" w:eastAsia="Times New Roman" w:hAnsi="Arial Narrow" w:cs="Times New Roman"/>
          <w:sz w:val="26"/>
          <w:szCs w:val="26"/>
          <w:lang w:eastAsia="es-ES"/>
        </w:rPr>
        <w:t xml:space="preserve"> acoge desde esta tarde</w:t>
      </w:r>
      <w:r w:rsidR="009412B0">
        <w:rPr>
          <w:rFonts w:ascii="Arial Narrow" w:eastAsia="Times New Roman" w:hAnsi="Arial Narrow" w:cs="Times New Roman"/>
          <w:sz w:val="26"/>
          <w:szCs w:val="26"/>
          <w:lang w:eastAsia="es-ES"/>
        </w:rPr>
        <w:t xml:space="preserve"> la exposición </w:t>
      </w:r>
      <w:r w:rsidR="009412B0" w:rsidRPr="009412B0">
        <w:rPr>
          <w:rFonts w:ascii="Arial Narrow" w:eastAsia="Times New Roman" w:hAnsi="Arial Narrow" w:cs="Times New Roman"/>
          <w:i/>
          <w:sz w:val="26"/>
          <w:szCs w:val="26"/>
          <w:lang w:eastAsia="es-ES"/>
        </w:rPr>
        <w:t>Geografías del Pensamiento</w:t>
      </w:r>
      <w:r w:rsidR="009412B0">
        <w:rPr>
          <w:rFonts w:ascii="Arial Narrow" w:eastAsia="Times New Roman" w:hAnsi="Arial Narrow" w:cs="Times New Roman"/>
          <w:sz w:val="26"/>
          <w:szCs w:val="26"/>
          <w:lang w:eastAsia="es-ES"/>
        </w:rPr>
        <w:t xml:space="preserve">, del pintor jerezano Raúl Zarzuela, que se podrá visitar hasta el 27 de junio. La muestra </w:t>
      </w:r>
      <w:r w:rsidR="009412B0" w:rsidRPr="009412B0">
        <w:rPr>
          <w:rFonts w:ascii="Arial Narrow" w:eastAsia="Times New Roman" w:hAnsi="Arial Narrow" w:cs="Times New Roman"/>
          <w:sz w:val="26"/>
          <w:szCs w:val="26"/>
          <w:lang w:eastAsia="es-ES"/>
        </w:rPr>
        <w:t xml:space="preserve">se compone de cuatro apartados claramente definidos: obras de gran formato, la serie </w:t>
      </w:r>
      <w:r w:rsidR="009412B0" w:rsidRPr="009412B0">
        <w:rPr>
          <w:rFonts w:ascii="Arial Narrow" w:eastAsia="Times New Roman" w:hAnsi="Arial Narrow" w:cs="Times New Roman"/>
          <w:i/>
          <w:iCs/>
          <w:sz w:val="26"/>
          <w:szCs w:val="26"/>
          <w:lang w:eastAsia="es-ES"/>
        </w:rPr>
        <w:t>Cuaderno de la imaginación</w:t>
      </w:r>
      <w:r w:rsidR="009412B0" w:rsidRPr="009412B0">
        <w:rPr>
          <w:rFonts w:ascii="Arial Narrow" w:eastAsia="Times New Roman" w:hAnsi="Arial Narrow" w:cs="Times New Roman"/>
          <w:sz w:val="26"/>
          <w:szCs w:val="26"/>
          <w:lang w:eastAsia="es-ES"/>
        </w:rPr>
        <w:t xml:space="preserve">, </w:t>
      </w:r>
      <w:r w:rsidR="009412B0" w:rsidRPr="009412B0">
        <w:rPr>
          <w:rFonts w:ascii="Arial Narrow" w:eastAsia="Times New Roman" w:hAnsi="Arial Narrow" w:cs="Times New Roman"/>
          <w:i/>
          <w:iCs/>
          <w:sz w:val="26"/>
          <w:szCs w:val="26"/>
          <w:lang w:eastAsia="es-ES"/>
        </w:rPr>
        <w:t>Simplificación del paisaje</w:t>
      </w:r>
      <w:r w:rsidR="00D25B8F">
        <w:rPr>
          <w:rFonts w:ascii="Arial Narrow" w:eastAsia="Times New Roman" w:hAnsi="Arial Narrow" w:cs="Times New Roman"/>
          <w:sz w:val="26"/>
          <w:szCs w:val="26"/>
          <w:lang w:eastAsia="es-ES"/>
        </w:rPr>
        <w:t xml:space="preserve"> y</w:t>
      </w:r>
      <w:r w:rsidR="009412B0" w:rsidRPr="009412B0">
        <w:rPr>
          <w:rFonts w:ascii="Arial Narrow" w:eastAsia="Times New Roman" w:hAnsi="Arial Narrow" w:cs="Times New Roman"/>
          <w:sz w:val="26"/>
          <w:szCs w:val="26"/>
          <w:lang w:eastAsia="es-ES"/>
        </w:rPr>
        <w:t xml:space="preserve"> </w:t>
      </w:r>
      <w:r w:rsidR="009412B0" w:rsidRPr="009412B0">
        <w:rPr>
          <w:rFonts w:ascii="Arial Narrow" w:eastAsia="Times New Roman" w:hAnsi="Arial Narrow" w:cs="Times New Roman"/>
          <w:i/>
          <w:iCs/>
          <w:sz w:val="26"/>
          <w:szCs w:val="26"/>
          <w:lang w:eastAsia="es-ES"/>
        </w:rPr>
        <w:t xml:space="preserve">Serie </w:t>
      </w:r>
      <w:proofErr w:type="spellStart"/>
      <w:r w:rsidR="009412B0" w:rsidRPr="009412B0">
        <w:rPr>
          <w:rFonts w:ascii="Arial Narrow" w:eastAsia="Times New Roman" w:hAnsi="Arial Narrow" w:cs="Times New Roman"/>
          <w:i/>
          <w:iCs/>
          <w:sz w:val="26"/>
          <w:szCs w:val="26"/>
          <w:lang w:eastAsia="es-ES"/>
        </w:rPr>
        <w:t>Delicatessen</w:t>
      </w:r>
      <w:proofErr w:type="spellEnd"/>
      <w:r w:rsidR="009412B0" w:rsidRPr="009412B0">
        <w:rPr>
          <w:rFonts w:ascii="Arial Narrow" w:eastAsia="Times New Roman" w:hAnsi="Arial Narrow" w:cs="Times New Roman"/>
          <w:sz w:val="26"/>
          <w:szCs w:val="26"/>
          <w:lang w:eastAsia="es-ES"/>
        </w:rPr>
        <w:t xml:space="preserve">. </w:t>
      </w:r>
    </w:p>
    <w:p w:rsidR="009412B0" w:rsidRPr="009412B0" w:rsidRDefault="009412B0" w:rsidP="009412B0">
      <w:pPr>
        <w:suppressAutoHyphens w:val="0"/>
        <w:spacing w:before="100" w:beforeAutospacing="1" w:after="100" w:afterAutospacing="1"/>
        <w:jc w:val="both"/>
        <w:rPr>
          <w:rFonts w:ascii="Arial Narrow" w:eastAsia="Times New Roman" w:hAnsi="Arial Narrow" w:cs="Times New Roman"/>
          <w:sz w:val="26"/>
          <w:szCs w:val="26"/>
          <w:lang w:eastAsia="es-ES"/>
        </w:rPr>
      </w:pPr>
      <w:r>
        <w:rPr>
          <w:rFonts w:ascii="Arial Narrow" w:eastAsia="Times New Roman" w:hAnsi="Arial Narrow" w:cs="Times New Roman"/>
          <w:sz w:val="26"/>
          <w:szCs w:val="26"/>
          <w:lang w:eastAsia="es-ES"/>
        </w:rPr>
        <w:t>En palabras del propio artista</w:t>
      </w:r>
      <w:r w:rsidRPr="009412B0">
        <w:rPr>
          <w:rFonts w:ascii="Arial Narrow" w:eastAsia="Times New Roman" w:hAnsi="Arial Narrow" w:cs="Times New Roman"/>
          <w:sz w:val="26"/>
          <w:szCs w:val="26"/>
          <w:lang w:eastAsia="es-ES"/>
        </w:rPr>
        <w:t xml:space="preserve">, </w:t>
      </w:r>
      <w:r>
        <w:rPr>
          <w:rFonts w:ascii="Arial Narrow" w:eastAsia="Times New Roman" w:hAnsi="Arial Narrow" w:cs="Times New Roman"/>
          <w:sz w:val="26"/>
          <w:szCs w:val="26"/>
          <w:lang w:eastAsia="es-ES"/>
        </w:rPr>
        <w:t>"e</w:t>
      </w:r>
      <w:r w:rsidRPr="009412B0">
        <w:rPr>
          <w:rFonts w:ascii="Arial Narrow" w:eastAsia="Times New Roman" w:hAnsi="Arial Narrow" w:cs="Times New Roman"/>
          <w:sz w:val="26"/>
          <w:szCs w:val="26"/>
          <w:lang w:eastAsia="es-ES"/>
        </w:rPr>
        <w:t xml:space="preserve">l paisaje no es solo aquello que se extiende ante nuestros ojos. En mi obra, el paisaje no busca describir un lugar real, sino evocar la memoria de una percepción, el escenario donde se proyecta una experiencia interior. </w:t>
      </w:r>
      <w:r w:rsidRPr="009412B0">
        <w:rPr>
          <w:rFonts w:ascii="Arial Narrow" w:eastAsia="Times New Roman" w:hAnsi="Arial Narrow" w:cs="Times New Roman"/>
          <w:i/>
          <w:sz w:val="26"/>
          <w:szCs w:val="26"/>
          <w:lang w:eastAsia="es-ES"/>
        </w:rPr>
        <w:t>Geografía del Pensamiento</w:t>
      </w:r>
      <w:r w:rsidRPr="009412B0">
        <w:rPr>
          <w:rFonts w:ascii="Arial Narrow" w:eastAsia="Times New Roman" w:hAnsi="Arial Narrow" w:cs="Times New Roman"/>
          <w:sz w:val="26"/>
          <w:szCs w:val="26"/>
          <w:lang w:eastAsia="es-ES"/>
        </w:rPr>
        <w:t xml:space="preserve"> es una inv</w:t>
      </w:r>
      <w:r>
        <w:rPr>
          <w:rFonts w:ascii="Arial Narrow" w:eastAsia="Times New Roman" w:hAnsi="Arial Narrow" w:cs="Times New Roman"/>
          <w:sz w:val="26"/>
          <w:szCs w:val="26"/>
          <w:lang w:eastAsia="es-ES"/>
        </w:rPr>
        <w:t>itación a recorrer la cartografí</w:t>
      </w:r>
      <w:r w:rsidRPr="009412B0">
        <w:rPr>
          <w:rFonts w:ascii="Arial Narrow" w:eastAsia="Times New Roman" w:hAnsi="Arial Narrow" w:cs="Times New Roman"/>
          <w:sz w:val="26"/>
          <w:szCs w:val="26"/>
          <w:lang w:eastAsia="es-ES"/>
        </w:rPr>
        <w:t>a invisible de mi pensamiento creativo; un viaje visual que transforma las ideas, los recuerdos y las emoc</w:t>
      </w:r>
      <w:r w:rsidR="00D25B8F">
        <w:rPr>
          <w:rFonts w:ascii="Arial Narrow" w:eastAsia="Times New Roman" w:hAnsi="Arial Narrow" w:cs="Times New Roman"/>
          <w:sz w:val="26"/>
          <w:szCs w:val="26"/>
          <w:lang w:eastAsia="es-ES"/>
        </w:rPr>
        <w:t>iones en espacios transitables"</w:t>
      </w:r>
    </w:p>
    <w:p w:rsidR="009412B0" w:rsidRPr="009412B0" w:rsidRDefault="00D25B8F" w:rsidP="009412B0">
      <w:pPr>
        <w:suppressAutoHyphens w:val="0"/>
        <w:spacing w:before="100" w:beforeAutospacing="1" w:after="100" w:afterAutospacing="1"/>
        <w:jc w:val="both"/>
        <w:rPr>
          <w:rFonts w:ascii="Arial Narrow" w:eastAsia="Times New Roman" w:hAnsi="Arial Narrow" w:cs="Times New Roman"/>
          <w:sz w:val="26"/>
          <w:szCs w:val="26"/>
          <w:lang w:eastAsia="es-ES"/>
        </w:rPr>
      </w:pPr>
      <w:r>
        <w:rPr>
          <w:rFonts w:ascii="Arial Narrow" w:eastAsia="Times New Roman" w:hAnsi="Arial Narrow" w:cs="Times New Roman"/>
          <w:sz w:val="26"/>
          <w:szCs w:val="26"/>
          <w:lang w:eastAsia="es-ES"/>
        </w:rPr>
        <w:t>"</w:t>
      </w:r>
      <w:r w:rsidR="009412B0" w:rsidRPr="009412B0">
        <w:rPr>
          <w:rFonts w:ascii="Arial Narrow" w:eastAsia="Times New Roman" w:hAnsi="Arial Narrow" w:cs="Times New Roman"/>
          <w:sz w:val="26"/>
          <w:szCs w:val="26"/>
          <w:lang w:eastAsia="es-ES"/>
        </w:rPr>
        <w:t>A través de esta selección de obras, es</w:t>
      </w:r>
      <w:r>
        <w:rPr>
          <w:rFonts w:ascii="Arial Narrow" w:eastAsia="Times New Roman" w:hAnsi="Arial Narrow" w:cs="Times New Roman"/>
          <w:sz w:val="26"/>
          <w:szCs w:val="26"/>
          <w:lang w:eastAsia="es-ES"/>
        </w:rPr>
        <w:t xml:space="preserve">tructuradas en cuatro apartados, </w:t>
      </w:r>
      <w:r w:rsidR="009412B0" w:rsidRPr="009412B0">
        <w:rPr>
          <w:rFonts w:ascii="Arial Narrow" w:eastAsia="Times New Roman" w:hAnsi="Arial Narrow" w:cs="Times New Roman"/>
          <w:sz w:val="26"/>
          <w:szCs w:val="26"/>
          <w:lang w:eastAsia="es-ES"/>
        </w:rPr>
        <w:t>la pintura se convierte en una herramienta topográfica. Los grandes f</w:t>
      </w:r>
      <w:r w:rsidR="009412B0">
        <w:rPr>
          <w:rFonts w:ascii="Arial Narrow" w:eastAsia="Times New Roman" w:hAnsi="Arial Narrow" w:cs="Times New Roman"/>
          <w:sz w:val="26"/>
          <w:szCs w:val="26"/>
          <w:lang w:eastAsia="es-ES"/>
        </w:rPr>
        <w:t>ormatos actúan como amplios ven</w:t>
      </w:r>
      <w:r w:rsidR="009412B0" w:rsidRPr="009412B0">
        <w:rPr>
          <w:rFonts w:ascii="Arial Narrow" w:eastAsia="Times New Roman" w:hAnsi="Arial Narrow" w:cs="Times New Roman"/>
          <w:sz w:val="26"/>
          <w:szCs w:val="26"/>
          <w:lang w:eastAsia="es-ES"/>
        </w:rPr>
        <w:t>tanales a la introspección, lugares donde el espectador puede perderse en la inmensidad del silencio o en la horizontalidad de la memoria. En contraste, las series más íntimas funcionan como fragmentos de un diario visual: anotaciones minuciosas, vistas aéreas imagi</w:t>
      </w:r>
      <w:r w:rsidR="009412B0">
        <w:rPr>
          <w:rFonts w:ascii="Arial Narrow" w:eastAsia="Times New Roman" w:hAnsi="Arial Narrow" w:cs="Times New Roman"/>
          <w:sz w:val="26"/>
          <w:szCs w:val="26"/>
          <w:lang w:eastAsia="es-ES"/>
        </w:rPr>
        <w:t>nadas, simplificaciones de la lí</w:t>
      </w:r>
      <w:r w:rsidR="009412B0" w:rsidRPr="009412B0">
        <w:rPr>
          <w:rFonts w:ascii="Arial Narrow" w:eastAsia="Times New Roman" w:hAnsi="Arial Narrow" w:cs="Times New Roman"/>
          <w:sz w:val="26"/>
          <w:szCs w:val="26"/>
          <w:lang w:eastAsia="es-ES"/>
        </w:rPr>
        <w:t>nea y horizontes, o pequeños bocados de realidad en aquellas piezas donde la imaginación se acerca a los más ampli</w:t>
      </w:r>
      <w:r>
        <w:rPr>
          <w:rFonts w:ascii="Arial Narrow" w:eastAsia="Times New Roman" w:hAnsi="Arial Narrow" w:cs="Times New Roman"/>
          <w:sz w:val="26"/>
          <w:szCs w:val="26"/>
          <w:lang w:eastAsia="es-ES"/>
        </w:rPr>
        <w:t>os postulados de la figuración".</w:t>
      </w:r>
    </w:p>
    <w:p w:rsidR="009412B0" w:rsidRPr="009412B0" w:rsidRDefault="009412B0" w:rsidP="009412B0">
      <w:pPr>
        <w:suppressAutoHyphens w:val="0"/>
        <w:spacing w:before="100" w:beforeAutospacing="1" w:after="100" w:afterAutospacing="1"/>
        <w:jc w:val="both"/>
        <w:rPr>
          <w:rFonts w:ascii="Arial Narrow" w:eastAsia="Times New Roman" w:hAnsi="Arial Narrow" w:cs="Times New Roman"/>
          <w:sz w:val="26"/>
          <w:szCs w:val="26"/>
          <w:lang w:eastAsia="es-ES"/>
        </w:rPr>
      </w:pPr>
      <w:r w:rsidRPr="009412B0">
        <w:rPr>
          <w:rFonts w:ascii="Arial Narrow" w:eastAsia="Times New Roman" w:hAnsi="Arial Narrow" w:cs="Times New Roman"/>
          <w:sz w:val="26"/>
          <w:szCs w:val="26"/>
          <w:lang w:eastAsia="es-ES"/>
        </w:rPr>
        <w:t xml:space="preserve">El horario para las visitas será de martes a viernes de 10:00 a 13:00 horas por la mañana y de 19:00 a 21:00 horas por la tarde, mientras que los sábados </w:t>
      </w:r>
      <w:r w:rsidR="008D3105">
        <w:rPr>
          <w:rFonts w:ascii="Arial Narrow" w:eastAsia="Times New Roman" w:hAnsi="Arial Narrow" w:cs="Times New Roman"/>
          <w:sz w:val="26"/>
          <w:szCs w:val="26"/>
          <w:lang w:eastAsia="es-ES"/>
        </w:rPr>
        <w:t>es</w:t>
      </w:r>
      <w:bookmarkStart w:id="0" w:name="_GoBack"/>
      <w:bookmarkEnd w:id="0"/>
      <w:r w:rsidRPr="009412B0">
        <w:rPr>
          <w:rFonts w:ascii="Arial Narrow" w:eastAsia="Times New Roman" w:hAnsi="Arial Narrow" w:cs="Times New Roman"/>
          <w:sz w:val="26"/>
          <w:szCs w:val="26"/>
          <w:lang w:eastAsia="es-ES"/>
        </w:rPr>
        <w:t xml:space="preserve"> de 09:00 a 13:30 horas, permaneciendo la sala cerrada los domingos, festivos y lunes.</w:t>
      </w:r>
    </w:p>
    <w:p w:rsidR="009412B0" w:rsidRDefault="009C1A07" w:rsidP="009412B0">
      <w:pPr>
        <w:suppressAutoHyphens w:val="0"/>
        <w:spacing w:before="100" w:beforeAutospacing="1" w:after="100" w:afterAutospacing="1"/>
        <w:jc w:val="both"/>
        <w:rPr>
          <w:rFonts w:ascii="Arial Narrow" w:eastAsia="Times New Roman" w:hAnsi="Arial Narrow" w:cs="Times New Roman"/>
          <w:sz w:val="26"/>
          <w:szCs w:val="26"/>
          <w:lang w:eastAsia="es-ES"/>
        </w:rPr>
      </w:pPr>
      <w:r>
        <w:rPr>
          <w:rFonts w:ascii="Arial Narrow" w:eastAsia="Times New Roman" w:hAnsi="Arial Narrow" w:cs="Times New Roman"/>
          <w:sz w:val="26"/>
          <w:szCs w:val="26"/>
          <w:lang w:eastAsia="es-ES"/>
        </w:rPr>
        <w:t>T</w:t>
      </w:r>
      <w:r w:rsidR="009412B0" w:rsidRPr="009412B0">
        <w:rPr>
          <w:rFonts w:ascii="Arial Narrow" w:eastAsia="Times New Roman" w:hAnsi="Arial Narrow" w:cs="Times New Roman"/>
          <w:sz w:val="26"/>
          <w:szCs w:val="26"/>
          <w:lang w:eastAsia="es-ES"/>
        </w:rPr>
        <w:t>oda la información referente a la trayectoria del pintor y los detalles de las piezas expuestas puede consultarse de forma virtual a t</w:t>
      </w:r>
      <w:r w:rsidR="00BE7091">
        <w:rPr>
          <w:rFonts w:ascii="Arial Narrow" w:eastAsia="Times New Roman" w:hAnsi="Arial Narrow" w:cs="Times New Roman"/>
          <w:sz w:val="26"/>
          <w:szCs w:val="26"/>
          <w:lang w:eastAsia="es-ES"/>
        </w:rPr>
        <w:t xml:space="preserve">ravés de su página web oficial </w:t>
      </w:r>
      <w:hyperlink r:id="rId7" w:history="1">
        <w:r w:rsidR="00BE7091" w:rsidRPr="002043C4">
          <w:rPr>
            <w:rStyle w:val="Hipervnculo"/>
            <w:rFonts w:ascii="Arial Narrow" w:eastAsia="Times New Roman" w:hAnsi="Arial Narrow" w:cs="Times New Roman"/>
            <w:sz w:val="26"/>
            <w:szCs w:val="26"/>
            <w:lang w:eastAsia="es-ES"/>
          </w:rPr>
          <w:t>www.raulzarzuela.com</w:t>
        </w:r>
      </w:hyperlink>
      <w:r w:rsidR="009412B0" w:rsidRPr="009412B0">
        <w:rPr>
          <w:rFonts w:ascii="Arial Narrow" w:eastAsia="Times New Roman" w:hAnsi="Arial Narrow" w:cs="Times New Roman"/>
          <w:sz w:val="26"/>
          <w:szCs w:val="26"/>
          <w:lang w:eastAsia="es-ES"/>
        </w:rPr>
        <w:t>) y en su perfil de la red so</w:t>
      </w:r>
      <w:r w:rsidR="00BE7091">
        <w:rPr>
          <w:rFonts w:ascii="Arial Narrow" w:eastAsia="Times New Roman" w:hAnsi="Arial Narrow" w:cs="Times New Roman"/>
          <w:sz w:val="26"/>
          <w:szCs w:val="26"/>
          <w:lang w:eastAsia="es-ES"/>
        </w:rPr>
        <w:t>cial Instagram (@</w:t>
      </w:r>
      <w:proofErr w:type="spellStart"/>
      <w:r w:rsidR="00BE7091">
        <w:rPr>
          <w:rFonts w:ascii="Arial Narrow" w:eastAsia="Times New Roman" w:hAnsi="Arial Narrow" w:cs="Times New Roman"/>
          <w:sz w:val="26"/>
          <w:szCs w:val="26"/>
          <w:lang w:eastAsia="es-ES"/>
        </w:rPr>
        <w:t>raul</w:t>
      </w:r>
      <w:r w:rsidR="009412B0" w:rsidRPr="009412B0">
        <w:rPr>
          <w:rFonts w:ascii="Arial Narrow" w:eastAsia="Times New Roman" w:hAnsi="Arial Narrow" w:cs="Times New Roman"/>
          <w:sz w:val="26"/>
          <w:szCs w:val="26"/>
          <w:lang w:eastAsia="es-ES"/>
        </w:rPr>
        <w:t>zarzueladela</w:t>
      </w:r>
      <w:proofErr w:type="spellEnd"/>
      <w:r w:rsidR="009412B0" w:rsidRPr="009412B0">
        <w:rPr>
          <w:rFonts w:ascii="Arial Narrow" w:eastAsia="Times New Roman" w:hAnsi="Arial Narrow" w:cs="Times New Roman"/>
          <w:sz w:val="26"/>
          <w:szCs w:val="26"/>
          <w:lang w:eastAsia="es-ES"/>
        </w:rPr>
        <w:t xml:space="preserve">). </w:t>
      </w:r>
    </w:p>
    <w:p w:rsidR="009412B0" w:rsidRPr="002A0EFE" w:rsidRDefault="00D25B8F" w:rsidP="00D25B8F">
      <w:pPr>
        <w:suppressAutoHyphens w:val="0"/>
        <w:spacing w:before="100" w:beforeAutospacing="1" w:after="100" w:afterAutospacing="1"/>
        <w:jc w:val="both"/>
        <w:rPr>
          <w:rFonts w:ascii="Arial Narrow" w:hAnsi="Arial Narrow" w:cs="Segoe UI"/>
          <w:color w:val="000000" w:themeColor="text1"/>
          <w:sz w:val="26"/>
          <w:szCs w:val="26"/>
        </w:rPr>
      </w:pPr>
      <w:r>
        <w:rPr>
          <w:rFonts w:ascii="Arial Narrow" w:eastAsia="Times New Roman" w:hAnsi="Arial Narrow" w:cs="Times New Roman"/>
          <w:sz w:val="26"/>
          <w:szCs w:val="26"/>
          <w:lang w:eastAsia="es-ES"/>
        </w:rPr>
        <w:t>(Se adjunta invitación)</w:t>
      </w:r>
      <w:r w:rsidRPr="009412B0">
        <w:rPr>
          <w:rFonts w:ascii="Arial Narrow" w:eastAsia="Times New Roman" w:hAnsi="Arial Narrow" w:cs="Times New Roman"/>
          <w:sz w:val="26"/>
          <w:szCs w:val="26"/>
          <w:lang w:eastAsia="es-ES"/>
        </w:rPr>
        <w:t xml:space="preserve"> </w:t>
      </w:r>
    </w:p>
    <w:sectPr w:rsidR="009412B0" w:rsidRPr="002A0EFE">
      <w:headerReference w:type="default" r:id="rId8"/>
      <w:pgSz w:w="11906" w:h="16838"/>
      <w:pgMar w:top="1417" w:right="1475"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3DF" w:rsidRDefault="00EC63DF">
      <w:r>
        <w:separator/>
      </w:r>
    </w:p>
  </w:endnote>
  <w:endnote w:type="continuationSeparator" w:id="0">
    <w:p w:rsidR="00EC63DF" w:rsidRDefault="00EC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80000001" w:csb1="00000000"/>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3DF" w:rsidRDefault="00EC63DF">
      <w:r>
        <w:separator/>
      </w:r>
    </w:p>
  </w:footnote>
  <w:footnote w:type="continuationSeparator" w:id="0">
    <w:p w:rsidR="00EC63DF" w:rsidRDefault="00EC6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79A" w:rsidRDefault="0058231B">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7" r="-5"/>
                  <a:stretch>
                    <a:fillRect/>
                  </a:stretch>
                </pic:blipFill>
                <pic:spPr bwMode="auto">
                  <a:xfrm>
                    <a:off x="0" y="0"/>
                    <a:ext cx="3593465" cy="8166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F28AC"/>
    <w:multiLevelType w:val="multilevel"/>
    <w:tmpl w:val="08E2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5D7823"/>
    <w:multiLevelType w:val="hybridMultilevel"/>
    <w:tmpl w:val="4D309B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79A"/>
    <w:rsid w:val="002A0EFE"/>
    <w:rsid w:val="0058231B"/>
    <w:rsid w:val="007B6617"/>
    <w:rsid w:val="008D3105"/>
    <w:rsid w:val="009412B0"/>
    <w:rsid w:val="0099607C"/>
    <w:rsid w:val="009B479A"/>
    <w:rsid w:val="009C1A07"/>
    <w:rsid w:val="00BE7091"/>
    <w:rsid w:val="00C92BBF"/>
    <w:rsid w:val="00D25B8F"/>
    <w:rsid w:val="00EC63DF"/>
    <w:rsid w:val="00F3493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F643E1-13D3-4FAE-8527-A26EB307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rPr>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uiPriority w:val="9"/>
    <w:semiHidden/>
    <w:unhideWhenUsed/>
    <w:qFormat/>
    <w:rsid w:val="00FD35EA"/>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next w:val="Textoindependiente"/>
    <w:qFormat/>
    <w:pPr>
      <w:spacing w:before="120"/>
      <w:outlineLvl w:val="3"/>
    </w:pPr>
    <w:rPr>
      <w:rFonts w:ascii="Liberation Serif" w:eastAsia="Segoe UI" w:hAnsi="Liberation Serif"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InternetLink">
    <w:name w:val="Internet Link"/>
    <w:basedOn w:val="Fuentedeprrafopredeter"/>
    <w:uiPriority w:val="99"/>
    <w:unhideWhenUsed/>
    <w:rsid w:val="00596426"/>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qFormat/>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Ttulo3Car1">
    <w:name w:val="Título 3 Car1"/>
    <w:basedOn w:val="Fuentedeprrafopredeter"/>
    <w:link w:val="Ttulo30"/>
    <w:uiPriority w:val="9"/>
    <w:semiHidden/>
    <w:qFormat/>
    <w:rsid w:val="00FD35EA"/>
    <w:rPr>
      <w:rFonts w:asciiTheme="majorHAnsi" w:eastAsiaTheme="majorEastAsia" w:hAnsiTheme="majorHAnsi" w:cstheme="majorBidi"/>
      <w:color w:val="0B5101" w:themeColor="accent1" w:themeShade="7F"/>
    </w:rPr>
  </w:style>
  <w:style w:type="character" w:customStyle="1" w:styleId="xydp2488cb5ehoverentity-accent">
    <w:name w:val="x_ydp2488cb5ehover:entity-accent"/>
    <w:basedOn w:val="Fuentedeprrafopredeter"/>
    <w:qFormat/>
    <w:rsid w:val="00570652"/>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0"/>
      <w:szCs w:val="20"/>
      <w:shd w:val="clear" w:color="auto" w:fill="FFFFFF"/>
    </w:rPr>
  </w:style>
  <w:style w:type="character" w:customStyle="1" w:styleId="StrongEmphasis">
    <w:name w:val="Strong Emphasis"/>
    <w:qFormat/>
    <w:rPr>
      <w:b/>
      <w:bCs/>
    </w:rPr>
  </w:style>
  <w:style w:type="character" w:customStyle="1" w:styleId="ListLabel5">
    <w:name w:val="ListLabel 5"/>
    <w:qFormat/>
    <w:rPr>
      <w:rFonts w:ascii="Segoe UI" w:hAnsi="Segoe UI" w:cs="Segoe UI"/>
      <w:szCs w:val="22"/>
      <w:shd w:val="clear" w:color="auto" w:fill="FFFFFF"/>
    </w:rPr>
  </w:style>
  <w:style w:type="paragraph" w:customStyle="1" w:styleId="Heading">
    <w:name w:val="Heading"/>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pPr>
      <w:suppressAutoHyphens/>
    </w:pPr>
    <w:rPr>
      <w:rFonts w:ascii="Century Gothic" w:eastAsia="Calibri" w:hAnsi="Century Gothic" w:cs="DejaVu Sans"/>
      <w:color w:val="000000"/>
      <w:sz w:val="24"/>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pPr>
      <w:suppressAutoHyphens/>
    </w:pPr>
    <w:rPr>
      <w:rFonts w:ascii="Times New Roman" w:eastAsia="SimSun" w:hAnsi="Times New Roman" w:cs="Times New Roman"/>
      <w:color w:val="000000"/>
      <w:kern w:val="2"/>
      <w:sz w:val="24"/>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pPr>
      <w:suppressAutoHyphens/>
    </w:pPr>
    <w:rPr>
      <w:rFonts w:ascii="Times New Roman" w:eastAsia="Times New Roman" w:hAnsi="Times New Roman" w:cs="Times New Roman"/>
      <w:sz w:val="24"/>
      <w:szCs w:val="20"/>
      <w:lang w:eastAsia="es-ES"/>
    </w:rPr>
  </w:style>
  <w:style w:type="paragraph" w:customStyle="1" w:styleId="Tablanormal2">
    <w:name w:val="Tabla normal2"/>
    <w:qFormat/>
    <w:pPr>
      <w:suppressAutoHyphens/>
    </w:pPr>
    <w:rPr>
      <w:rFonts w:ascii="Liberation Serif" w:eastAsia="NSimSun" w:hAnsi="Liberation Serif" w:cs="Arial"/>
      <w:sz w:val="24"/>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ascii="Times New Roman" w:eastAsia="Tahoma" w:hAnsi="Times New Roman" w:cs="Times New Roman"/>
      <w:sz w:val="24"/>
      <w:szCs w:val="20"/>
      <w:lang w:eastAsia="es-ES"/>
    </w:rPr>
  </w:style>
  <w:style w:type="paragraph" w:customStyle="1" w:styleId="z-TopofForm">
    <w:name w:val="z-Top of Form"/>
    <w:qFormat/>
    <w:pPr>
      <w:pBdr>
        <w:bottom w:val="double" w:sz="2" w:space="0" w:color="000000"/>
      </w:pBdr>
      <w:suppressAutoHyphens/>
      <w:jc w:val="center"/>
    </w:pPr>
    <w:rPr>
      <w:rFonts w:cs="Courier New"/>
      <w:vanish/>
      <w:sz w:val="16"/>
      <w:lang w:eastAsia="es-ES"/>
    </w:rPr>
  </w:style>
  <w:style w:type="paragraph" w:customStyle="1" w:styleId="z-BottomofForm">
    <w:name w:val="z-Bottom of Form"/>
    <w:qFormat/>
    <w:pPr>
      <w:pBdr>
        <w:top w:val="double" w:sz="2" w:space="0" w:color="000000"/>
      </w:pBdr>
      <w:suppressAutoHyphens/>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link w:val="Ttulo3Car1"/>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 w:type="character" w:styleId="Hipervnculo">
    <w:name w:val="Hyperlink"/>
    <w:basedOn w:val="Fuentedeprrafopredeter"/>
    <w:uiPriority w:val="99"/>
    <w:unhideWhenUsed/>
    <w:rsid w:val="009412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454471">
      <w:bodyDiv w:val="1"/>
      <w:marLeft w:val="0"/>
      <w:marRight w:val="0"/>
      <w:marTop w:val="0"/>
      <w:marBottom w:val="0"/>
      <w:divBdr>
        <w:top w:val="none" w:sz="0" w:space="0" w:color="auto"/>
        <w:left w:val="none" w:sz="0" w:space="0" w:color="auto"/>
        <w:bottom w:val="none" w:sz="0" w:space="0" w:color="auto"/>
        <w:right w:val="none" w:sz="0" w:space="0" w:color="auto"/>
      </w:divBdr>
      <w:divsChild>
        <w:div w:id="108284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aulzarzuel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1935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2026-04-07T11:16:00Z</cp:lastPrinted>
  <dcterms:created xsi:type="dcterms:W3CDTF">2026-05-29T05:37:00Z</dcterms:created>
  <dcterms:modified xsi:type="dcterms:W3CDTF">2026-05-29T05:48:00Z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Aytojerez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