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0B3" w:rsidRDefault="00A95C90">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El VI Campus de Baloncesto </w:t>
      </w:r>
      <w:proofErr w:type="spellStart"/>
      <w:r>
        <w:rPr>
          <w:rFonts w:ascii="Arial Narrow" w:eastAsia="Times New Roman" w:hAnsi="Arial Narrow" w:cs="Times New Roman"/>
          <w:b/>
          <w:color w:val="000000"/>
          <w:sz w:val="40"/>
          <w:szCs w:val="40"/>
          <w:lang w:eastAsia="es-ES"/>
        </w:rPr>
        <w:t>Sherrysport</w:t>
      </w:r>
      <w:proofErr w:type="spellEnd"/>
      <w:r>
        <w:rPr>
          <w:rFonts w:ascii="Arial Narrow" w:eastAsia="Times New Roman" w:hAnsi="Arial Narrow" w:cs="Times New Roman"/>
          <w:b/>
          <w:color w:val="000000"/>
          <w:sz w:val="40"/>
          <w:szCs w:val="40"/>
          <w:lang w:eastAsia="es-ES"/>
        </w:rPr>
        <w:t xml:space="preserve"> supera las 400 inscripciones de jugadores y jugadoras</w:t>
      </w:r>
    </w:p>
    <w:p w:rsidR="009260B3" w:rsidRDefault="005E4929">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xml:space="preserve"> ha</w:t>
      </w:r>
      <w:r w:rsidR="00A95C90">
        <w:rPr>
          <w:rFonts w:ascii="Arial Narrow" w:eastAsia="Times New Roman" w:hAnsi="Arial Narrow" w:cs="Times New Roman"/>
          <w:color w:val="000000"/>
          <w:sz w:val="36"/>
          <w:szCs w:val="36"/>
          <w:lang w:eastAsia="es-ES"/>
        </w:rPr>
        <w:t xml:space="preserve"> presentado este c</w:t>
      </w:r>
      <w:r>
        <w:rPr>
          <w:rFonts w:ascii="Arial Narrow" w:eastAsia="Times New Roman" w:hAnsi="Arial Narrow" w:cs="Times New Roman"/>
          <w:color w:val="000000"/>
          <w:sz w:val="36"/>
          <w:szCs w:val="36"/>
          <w:lang w:eastAsia="es-ES"/>
        </w:rPr>
        <w:t>ampus que se celebra del 6 al 31</w:t>
      </w:r>
      <w:r w:rsidR="00A95C90">
        <w:rPr>
          <w:rFonts w:ascii="Arial Narrow" w:eastAsia="Times New Roman" w:hAnsi="Arial Narrow" w:cs="Times New Roman"/>
          <w:color w:val="000000"/>
          <w:sz w:val="36"/>
          <w:szCs w:val="36"/>
          <w:lang w:eastAsia="es-ES"/>
        </w:rPr>
        <w:t xml:space="preserve"> de julio en el Palacio Municipal de Deportes de Chapín</w:t>
      </w:r>
    </w:p>
    <w:p w:rsidR="009260B3" w:rsidRDefault="00F168B6" w:rsidP="005E49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25</w:t>
      </w:r>
      <w:bookmarkStart w:id="0" w:name="_GoBack"/>
      <w:bookmarkEnd w:id="0"/>
      <w:r w:rsidR="00A95C90">
        <w:rPr>
          <w:rFonts w:ascii="Arial Narrow" w:eastAsia="Times New Roman" w:hAnsi="Arial Narrow" w:cs="Times New Roman"/>
          <w:b/>
          <w:color w:val="000000"/>
          <w:sz w:val="26"/>
          <w:szCs w:val="26"/>
          <w:lang w:eastAsia="es-ES"/>
        </w:rPr>
        <w:t xml:space="preserve"> de  junio de 2026</w:t>
      </w:r>
      <w:r w:rsidR="00A95C90">
        <w:rPr>
          <w:rFonts w:ascii="Arial Narrow" w:eastAsia="Times New Roman" w:hAnsi="Arial Narrow" w:cs="Times New Roman"/>
          <w:color w:val="000000"/>
          <w:sz w:val="26"/>
          <w:szCs w:val="26"/>
          <w:lang w:eastAsia="es-ES"/>
        </w:rPr>
        <w:t>. El delegado de Deportes y Salu</w:t>
      </w:r>
      <w:r w:rsidR="005E4929">
        <w:rPr>
          <w:rFonts w:ascii="Arial Narrow" w:eastAsia="Times New Roman" w:hAnsi="Arial Narrow" w:cs="Times New Roman"/>
          <w:color w:val="000000"/>
          <w:sz w:val="26"/>
          <w:szCs w:val="26"/>
          <w:lang w:eastAsia="es-ES"/>
        </w:rPr>
        <w:t xml:space="preserve">d, Tomás </w:t>
      </w:r>
      <w:proofErr w:type="spellStart"/>
      <w:r w:rsidR="005E4929">
        <w:rPr>
          <w:rFonts w:ascii="Arial Narrow" w:eastAsia="Times New Roman" w:hAnsi="Arial Narrow" w:cs="Times New Roman"/>
          <w:color w:val="000000"/>
          <w:sz w:val="26"/>
          <w:szCs w:val="26"/>
          <w:lang w:eastAsia="es-ES"/>
        </w:rPr>
        <w:t>Sampalo</w:t>
      </w:r>
      <w:proofErr w:type="spellEnd"/>
      <w:r w:rsidR="005E4929">
        <w:rPr>
          <w:rFonts w:ascii="Arial Narrow" w:eastAsia="Times New Roman" w:hAnsi="Arial Narrow" w:cs="Times New Roman"/>
          <w:color w:val="000000"/>
          <w:sz w:val="26"/>
          <w:szCs w:val="26"/>
          <w:lang w:eastAsia="es-ES"/>
        </w:rPr>
        <w:t>, acompañado de</w:t>
      </w:r>
      <w:r w:rsidR="00A95C90">
        <w:rPr>
          <w:rFonts w:ascii="Arial Narrow" w:eastAsia="Times New Roman" w:hAnsi="Arial Narrow" w:cs="Times New Roman"/>
          <w:color w:val="000000"/>
          <w:sz w:val="26"/>
          <w:szCs w:val="26"/>
          <w:lang w:eastAsia="es-ES"/>
        </w:rPr>
        <w:t xml:space="preserve"> Álvaro Pérez del Club Deportivo </w:t>
      </w:r>
      <w:proofErr w:type="spellStart"/>
      <w:r w:rsidR="00A95C90">
        <w:rPr>
          <w:rFonts w:ascii="Arial Narrow" w:eastAsia="Times New Roman" w:hAnsi="Arial Narrow" w:cs="Times New Roman"/>
          <w:color w:val="000000"/>
          <w:sz w:val="26"/>
          <w:szCs w:val="26"/>
          <w:lang w:eastAsia="es-ES"/>
        </w:rPr>
        <w:t>Sherrysport</w:t>
      </w:r>
      <w:proofErr w:type="spellEnd"/>
      <w:r w:rsidR="00A95C90">
        <w:rPr>
          <w:rFonts w:ascii="Arial Narrow" w:eastAsia="Times New Roman" w:hAnsi="Arial Narrow" w:cs="Times New Roman"/>
          <w:color w:val="000000"/>
          <w:sz w:val="26"/>
          <w:szCs w:val="26"/>
          <w:lang w:eastAsia="es-ES"/>
        </w:rPr>
        <w:t>, y de Alejandro Beltrá</w:t>
      </w:r>
      <w:r w:rsidR="005E4929">
        <w:rPr>
          <w:rFonts w:ascii="Arial Narrow" w:eastAsia="Times New Roman" w:hAnsi="Arial Narrow" w:cs="Times New Roman"/>
          <w:color w:val="000000"/>
          <w:sz w:val="26"/>
          <w:szCs w:val="26"/>
          <w:lang w:eastAsia="es-ES"/>
        </w:rPr>
        <w:t>n, entrenador de baloncesto, ha</w:t>
      </w:r>
      <w:r w:rsidR="00A95C90">
        <w:rPr>
          <w:rFonts w:ascii="Arial Narrow" w:eastAsia="Times New Roman" w:hAnsi="Arial Narrow" w:cs="Times New Roman"/>
          <w:color w:val="000000"/>
          <w:sz w:val="26"/>
          <w:szCs w:val="26"/>
          <w:lang w:eastAsia="es-ES"/>
        </w:rPr>
        <w:t xml:space="preserve"> presentado el VI Campus de Baloncesto </w:t>
      </w:r>
      <w:proofErr w:type="spellStart"/>
      <w:r w:rsidR="00A95C90">
        <w:rPr>
          <w:rFonts w:ascii="Arial Narrow" w:eastAsia="Times New Roman" w:hAnsi="Arial Narrow" w:cs="Times New Roman"/>
          <w:color w:val="000000"/>
          <w:sz w:val="26"/>
          <w:szCs w:val="26"/>
          <w:lang w:eastAsia="es-ES"/>
        </w:rPr>
        <w:t>Sherrysport</w:t>
      </w:r>
      <w:proofErr w:type="spellEnd"/>
      <w:r w:rsidR="00A95C90">
        <w:rPr>
          <w:rFonts w:ascii="Arial Narrow" w:eastAsia="Times New Roman" w:hAnsi="Arial Narrow" w:cs="Times New Roman"/>
          <w:color w:val="000000"/>
          <w:sz w:val="26"/>
          <w:szCs w:val="26"/>
          <w:lang w:eastAsia="es-ES"/>
        </w:rPr>
        <w:t>, un proyecto de tecnificación deportiva e inclusión social que se desarrollará del 6 al 31 de julio en e</w:t>
      </w:r>
      <w:r w:rsidR="005E4929">
        <w:rPr>
          <w:rFonts w:ascii="Arial Narrow" w:eastAsia="Times New Roman" w:hAnsi="Arial Narrow" w:cs="Times New Roman"/>
          <w:color w:val="000000"/>
          <w:sz w:val="26"/>
          <w:szCs w:val="26"/>
          <w:lang w:eastAsia="es-ES"/>
        </w:rPr>
        <w:t xml:space="preserve">l Palacio de Deportes de Chapín con la inscripción de más </w:t>
      </w:r>
      <w:r w:rsidR="00A95C90">
        <w:rPr>
          <w:rFonts w:ascii="Arial Narrow" w:eastAsia="Times New Roman" w:hAnsi="Arial Narrow" w:cs="Times New Roman"/>
          <w:color w:val="000000"/>
          <w:sz w:val="26"/>
          <w:szCs w:val="26"/>
          <w:lang w:eastAsia="es-ES"/>
        </w:rPr>
        <w:t xml:space="preserve"> de 400 </w:t>
      </w:r>
      <w:r w:rsidR="005E4929">
        <w:rPr>
          <w:rFonts w:ascii="Arial Narrow" w:eastAsia="Times New Roman" w:hAnsi="Arial Narrow" w:cs="Times New Roman"/>
          <w:color w:val="000000"/>
          <w:sz w:val="26"/>
          <w:szCs w:val="26"/>
          <w:lang w:eastAsia="es-ES"/>
        </w:rPr>
        <w:t xml:space="preserve">participantes. </w:t>
      </w:r>
    </w:p>
    <w:p w:rsidR="009260B3" w:rsidRDefault="00A95C90" w:rsidP="005E49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Bajo la supervisión de un equipo de entrenadores superiores de Baloncesto, licenciados en Educación Física y especialistas en Educación Especial, el VI Campus de Baloncesto </w:t>
      </w:r>
      <w:proofErr w:type="spellStart"/>
      <w:r>
        <w:rPr>
          <w:rFonts w:ascii="Arial Narrow" w:eastAsia="Times New Roman" w:hAnsi="Arial Narrow" w:cs="Times New Roman"/>
          <w:color w:val="000000"/>
          <w:sz w:val="26"/>
          <w:szCs w:val="26"/>
          <w:lang w:eastAsia="es-ES"/>
        </w:rPr>
        <w:t>Sherrysport</w:t>
      </w:r>
      <w:proofErr w:type="spellEnd"/>
      <w:r>
        <w:rPr>
          <w:rFonts w:ascii="Arial Narrow" w:eastAsia="Times New Roman" w:hAnsi="Arial Narrow" w:cs="Times New Roman"/>
          <w:color w:val="000000"/>
          <w:sz w:val="26"/>
          <w:szCs w:val="26"/>
          <w:lang w:eastAsia="es-ES"/>
        </w:rPr>
        <w:t xml:space="preserve"> es a la vez un campus internacional de baloncesto y una referencia en la comunidad autónoma, que atrae a chicos y chicas de países europeos. Y lo más importante, el campus pone a disposición del Ayuntamiento un programa de becas  específicas para menores de familias jerezanas en situación desfavorecida, que garantiza su participación plena y gratuita. </w:t>
      </w:r>
    </w:p>
    <w:p w:rsidR="009260B3" w:rsidRDefault="00A95C90" w:rsidP="005E49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resaltado este hecho inclusivo. “Es un  campus que ofrece becas sin límite a las familias usuarias de los Servicios Sociales. La figura del campus tiene muchos beneficios. Es importante que los niños y niñas en verano se olviden de pantallas, de los móviles, y de las </w:t>
      </w:r>
      <w:proofErr w:type="spellStart"/>
      <w:r>
        <w:rPr>
          <w:rFonts w:ascii="Arial Narrow" w:eastAsia="Times New Roman" w:hAnsi="Arial Narrow" w:cs="Times New Roman"/>
          <w:color w:val="000000"/>
          <w:sz w:val="26"/>
          <w:szCs w:val="26"/>
          <w:lang w:eastAsia="es-ES"/>
        </w:rPr>
        <w:t>table</w:t>
      </w:r>
      <w:r w:rsidR="005E4929">
        <w:rPr>
          <w:rFonts w:ascii="Arial Narrow" w:eastAsia="Times New Roman" w:hAnsi="Arial Narrow" w:cs="Times New Roman"/>
          <w:color w:val="000000"/>
          <w:sz w:val="26"/>
          <w:szCs w:val="26"/>
          <w:lang w:eastAsia="es-ES"/>
        </w:rPr>
        <w:t>t</w:t>
      </w:r>
      <w:r>
        <w:rPr>
          <w:rFonts w:ascii="Arial Narrow" w:eastAsia="Times New Roman" w:hAnsi="Arial Narrow" w:cs="Times New Roman"/>
          <w:color w:val="000000"/>
          <w:sz w:val="26"/>
          <w:szCs w:val="26"/>
          <w:lang w:eastAsia="es-ES"/>
        </w:rPr>
        <w:t>s</w:t>
      </w:r>
      <w:proofErr w:type="spellEnd"/>
      <w:r>
        <w:rPr>
          <w:rFonts w:ascii="Arial Narrow" w:eastAsia="Times New Roman" w:hAnsi="Arial Narrow" w:cs="Times New Roman"/>
          <w:color w:val="000000"/>
          <w:sz w:val="26"/>
          <w:szCs w:val="26"/>
          <w:lang w:eastAsia="es-ES"/>
        </w:rPr>
        <w:t xml:space="preserve">. Y segundo lugar, es muy necesario que los padres, madres, abuelos y abuelas tengan la oportunidad de conciliar una vez acaba el año escolar”, ha </w:t>
      </w:r>
      <w:r w:rsidR="005E4929">
        <w:rPr>
          <w:rFonts w:ascii="Arial Narrow" w:eastAsia="Times New Roman" w:hAnsi="Arial Narrow" w:cs="Times New Roman"/>
          <w:color w:val="000000"/>
          <w:sz w:val="26"/>
          <w:szCs w:val="26"/>
          <w:lang w:eastAsia="es-ES"/>
        </w:rPr>
        <w:t>señalado.</w:t>
      </w:r>
    </w:p>
    <w:p w:rsidR="009260B3" w:rsidRDefault="00A95C90">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delegado ha resaltado el contenido del campus. “Se trabaja mucho el aspecto lúdico, la convivencia, la diversión. Tenemos que ser capaces de llevar el concepto vacaciones al deporte, mantener la actividad física. Nuestros niños y  nuestras niñas tienen que estar en manos de personas con valores, con capacidad de educar y formar, para hacer ver que el deporte es una estrategia de crecimiento personal”, ha explicado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w:t>
      </w:r>
    </w:p>
    <w:p w:rsidR="009260B3" w:rsidRDefault="00A95C90">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El campus conjuga la educación integral y la salud. Es un campus donde se trabaja  la tecnificación en baloncesto para jugadores de entre 8 y 18 años, y también se persigue educar de forma integral mediante el deporte. Para ello se promueven hábitos saludables ofreciendo fruta y agua gratuita diariamente a todos los participantes y se trabaja, del mismo modo, activamente en la educación en valores y la coeducación.</w:t>
      </w:r>
    </w:p>
    <w:p w:rsidR="009260B3" w:rsidRDefault="00A95C90" w:rsidP="005E49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Álvaro Pérez ha explicado el porqué de la organización de este campus. “Este campus nace porque una vez terminada la temporada de baloncesto los padres y madres demandaban un actividad deportiva para que se siguiera practicando baloncesto en el </w:t>
      </w:r>
      <w:r>
        <w:rPr>
          <w:rFonts w:ascii="Arial Narrow" w:eastAsia="Times New Roman" w:hAnsi="Arial Narrow" w:cs="Times New Roman"/>
          <w:color w:val="000000"/>
          <w:sz w:val="26"/>
          <w:szCs w:val="26"/>
          <w:lang w:eastAsia="es-ES"/>
        </w:rPr>
        <w:lastRenderedPageBreak/>
        <w:t>verano. Queríamos un campus que fuera inclusivo y que aportara más técnica de baloncesto con los mejores entrenadores de la provin</w:t>
      </w:r>
      <w:r w:rsidR="005E4929">
        <w:rPr>
          <w:rFonts w:ascii="Arial Narrow" w:eastAsia="Times New Roman" w:hAnsi="Arial Narrow" w:cs="Times New Roman"/>
          <w:color w:val="000000"/>
          <w:sz w:val="26"/>
          <w:szCs w:val="26"/>
          <w:lang w:eastAsia="es-ES"/>
        </w:rPr>
        <w:t>cia y de fuera de la provincia”</w:t>
      </w:r>
      <w:r>
        <w:rPr>
          <w:rFonts w:ascii="Arial Narrow" w:eastAsia="Times New Roman" w:hAnsi="Arial Narrow" w:cs="Times New Roman"/>
          <w:color w:val="000000"/>
          <w:sz w:val="26"/>
          <w:szCs w:val="26"/>
          <w:lang w:eastAsia="es-ES"/>
        </w:rPr>
        <w:t>.</w:t>
      </w:r>
    </w:p>
    <w:p w:rsidR="009260B3" w:rsidRDefault="005E4929">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w:t>
      </w:r>
      <w:r w:rsidR="00A95C90">
        <w:rPr>
          <w:rFonts w:ascii="Arial Narrow" w:eastAsia="Times New Roman" w:hAnsi="Arial Narrow" w:cs="Times New Roman"/>
          <w:color w:val="000000"/>
          <w:sz w:val="26"/>
          <w:szCs w:val="26"/>
          <w:lang w:eastAsia="es-ES"/>
        </w:rPr>
        <w:t xml:space="preserve">e adjunta fotografía y </w:t>
      </w:r>
      <w:r>
        <w:rPr>
          <w:rFonts w:ascii="Arial Narrow" w:eastAsia="Times New Roman" w:hAnsi="Arial Narrow" w:cs="Times New Roman"/>
          <w:color w:val="000000"/>
          <w:sz w:val="26"/>
          <w:szCs w:val="26"/>
          <w:lang w:eastAsia="es-ES"/>
        </w:rPr>
        <w:t>enlace de audio:</w:t>
      </w:r>
    </w:p>
    <w:p w:rsidR="009260B3" w:rsidRDefault="00F168B6">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sidR="00A95C90">
          <w:rPr>
            <w:rStyle w:val="Hipervnculo"/>
            <w:rFonts w:ascii="Segoe UI;Segoe UI Web (West Eur" w:hAnsi="Segoe UI;Segoe UI Web (West Eur"/>
            <w:sz w:val="23"/>
          </w:rPr>
          <w:t>https://we.tl/t-53AbTRwFS2gfbEpC</w:t>
        </w:r>
      </w:hyperlink>
      <w:r w:rsidR="00A95C90">
        <w:t xml:space="preserve">  </w:t>
      </w:r>
    </w:p>
    <w:p w:rsidR="009260B3" w:rsidRDefault="009260B3">
      <w:pPr>
        <w:suppressAutoHyphens w:val="0"/>
        <w:spacing w:beforeAutospacing="1" w:afterAutospacing="1"/>
        <w:jc w:val="both"/>
        <w:rPr>
          <w:rFonts w:ascii="Arial Narrow" w:eastAsia="Times New Roman" w:hAnsi="Arial Narrow" w:cs="Times New Roman"/>
          <w:color w:val="000000"/>
          <w:sz w:val="26"/>
          <w:szCs w:val="26"/>
          <w:lang w:eastAsia="es-ES"/>
        </w:rPr>
      </w:pPr>
    </w:p>
    <w:sectPr w:rsidR="009260B3">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00C" w:rsidRDefault="00A95C90">
      <w:r>
        <w:separator/>
      </w:r>
    </w:p>
  </w:endnote>
  <w:endnote w:type="continuationSeparator" w:id="0">
    <w:p w:rsidR="00E5500C" w:rsidRDefault="00A9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00C" w:rsidRDefault="00A95C90">
      <w:r>
        <w:separator/>
      </w:r>
    </w:p>
  </w:footnote>
  <w:footnote w:type="continuationSeparator" w:id="0">
    <w:p w:rsidR="00E5500C" w:rsidRDefault="00A95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B3" w:rsidRDefault="00A95C9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4" r="-4"/>
                  <a:stretch>
                    <a:fillRect/>
                  </a:stretch>
                </pic:blipFill>
                <pic:spPr bwMode="auto">
                  <a:xfrm>
                    <a:off x="0" y="0"/>
                    <a:ext cx="3593465" cy="816610"/>
                  </a:xfrm>
                  <a:prstGeom prst="rect">
                    <a:avLst/>
                  </a:prstGeom>
                </pic:spPr>
              </pic:pic>
            </a:graphicData>
          </a:graphic>
        </wp:inline>
      </w:drawing>
    </w:r>
  </w:p>
  <w:p w:rsidR="009260B3" w:rsidRDefault="009260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B3"/>
    <w:rsid w:val="005E4929"/>
    <w:rsid w:val="009260B3"/>
    <w:rsid w:val="00A95C90"/>
    <w:rsid w:val="00E5500C"/>
    <w:rsid w:val="00F168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8CC23-8E37-4352-A8C3-42C06104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53AbTRwFS2gfbEp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2026-03-17T12:02:00Z</cp:lastPrinted>
  <dcterms:created xsi:type="dcterms:W3CDTF">2026-06-24T08:05:00Z</dcterms:created>
  <dcterms:modified xsi:type="dcterms:W3CDTF">2026-06-25T08:35:00Z</dcterms:modified>
  <dc:language>es-ES</dc:language>
</cp:coreProperties>
</file>