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E0057" w14:textId="43A51180" w:rsidR="00D514F6" w:rsidRDefault="00D514F6" w:rsidP="00D514F6">
      <w:r>
        <w:rPr>
          <w:rFonts w:ascii="Arial Narrow" w:hAnsi="Arial Narrow"/>
          <w:b/>
          <w:bCs/>
          <w:sz w:val="40"/>
          <w:szCs w:val="40"/>
        </w:rPr>
        <w:t>'Mientras las abejas duermen', '</w:t>
      </w:r>
      <w:proofErr w:type="spellStart"/>
      <w:r>
        <w:rPr>
          <w:rFonts w:ascii="Arial Narrow" w:hAnsi="Arial Narrow"/>
          <w:b/>
          <w:bCs/>
          <w:sz w:val="40"/>
          <w:szCs w:val="40"/>
        </w:rPr>
        <w:t>Waterviolet</w:t>
      </w:r>
      <w:proofErr w:type="spellEnd"/>
      <w:r>
        <w:rPr>
          <w:rFonts w:ascii="Arial Narrow" w:hAnsi="Arial Narrow"/>
          <w:b/>
          <w:bCs/>
          <w:sz w:val="40"/>
          <w:szCs w:val="40"/>
        </w:rPr>
        <w:t>' y '</w:t>
      </w:r>
      <w:proofErr w:type="spellStart"/>
      <w:r>
        <w:rPr>
          <w:rFonts w:ascii="Arial Narrow" w:hAnsi="Arial Narrow"/>
          <w:b/>
          <w:bCs/>
          <w:sz w:val="40"/>
          <w:szCs w:val="40"/>
        </w:rPr>
        <w:t>The</w:t>
      </w:r>
      <w:proofErr w:type="spellEnd"/>
      <w:r>
        <w:rPr>
          <w:rFonts w:ascii="Arial Narrow" w:hAnsi="Arial Narrow"/>
          <w:b/>
          <w:bCs/>
          <w:sz w:val="40"/>
          <w:szCs w:val="40"/>
        </w:rPr>
        <w:t xml:space="preserve"> </w:t>
      </w:r>
      <w:proofErr w:type="spellStart"/>
      <w:r>
        <w:rPr>
          <w:rFonts w:ascii="Arial Narrow" w:hAnsi="Arial Narrow"/>
          <w:b/>
          <w:bCs/>
          <w:sz w:val="40"/>
          <w:szCs w:val="40"/>
        </w:rPr>
        <w:t>Surroyal</w:t>
      </w:r>
      <w:proofErr w:type="spellEnd"/>
      <w:r>
        <w:rPr>
          <w:rFonts w:ascii="Arial Narrow" w:hAnsi="Arial Narrow"/>
          <w:b/>
          <w:bCs/>
          <w:sz w:val="40"/>
          <w:szCs w:val="40"/>
        </w:rPr>
        <w:t>' han resultado elegidos ganadores en el Certamen '6 Grupos 6'</w:t>
      </w:r>
    </w:p>
    <w:p w14:paraId="2E5FF13C" w14:textId="77777777" w:rsidR="00D514F6" w:rsidRDefault="00D514F6" w:rsidP="00D514F6">
      <w:pPr>
        <w:rPr>
          <w:color w:val="000000"/>
        </w:rPr>
      </w:pPr>
    </w:p>
    <w:p w14:paraId="31B6464B" w14:textId="1A549FA5" w:rsidR="00D514F6" w:rsidRDefault="00D514F6" w:rsidP="00D514F6">
      <w:pPr>
        <w:rPr>
          <w:sz w:val="36"/>
          <w:szCs w:val="36"/>
        </w:rPr>
      </w:pPr>
      <w:r>
        <w:rPr>
          <w:rFonts w:ascii="Arial Narrow" w:eastAsia="Tahoma" w:hAnsi="Arial Narrow"/>
          <w:color w:val="000000"/>
          <w:sz w:val="36"/>
          <w:szCs w:val="36"/>
        </w:rPr>
        <w:t>Este año el certamen ha reunido a más de 80 artistas de todo  el país</w:t>
      </w:r>
    </w:p>
    <w:p w14:paraId="4BD006CA" w14:textId="77777777" w:rsidR="00D514F6" w:rsidRDefault="00D514F6" w:rsidP="00D514F6">
      <w:pPr>
        <w:jc w:val="both"/>
        <w:rPr>
          <w:rFonts w:ascii="Arial Narrow" w:hAnsi="Arial Narrow"/>
          <w:b/>
          <w:color w:val="000000"/>
          <w:sz w:val="26"/>
          <w:szCs w:val="26"/>
        </w:rPr>
      </w:pPr>
    </w:p>
    <w:p w14:paraId="38B36744" w14:textId="40762062" w:rsidR="00D514F6" w:rsidRDefault="00D514F6" w:rsidP="00D514F6">
      <w:pPr>
        <w:jc w:val="both"/>
        <w:rPr>
          <w:rFonts w:ascii="Arial Narrow" w:hAnsi="Arial Narrow"/>
          <w:color w:val="000000"/>
          <w:sz w:val="26"/>
          <w:szCs w:val="26"/>
        </w:rPr>
      </w:pPr>
      <w:r>
        <w:rPr>
          <w:rFonts w:ascii="Arial Narrow" w:hAnsi="Arial Narrow"/>
          <w:b/>
          <w:color w:val="000000"/>
          <w:sz w:val="26"/>
          <w:szCs w:val="26"/>
        </w:rPr>
        <w:t>28 de junio de 2026.</w:t>
      </w:r>
      <w:r>
        <w:rPr>
          <w:rFonts w:ascii="Arial Narrow" w:hAnsi="Arial Narrow"/>
          <w:color w:val="000000"/>
          <w:sz w:val="26"/>
          <w:szCs w:val="26"/>
        </w:rPr>
        <w:t xml:space="preserve">  El jurado del Certamen 6 grupos 6, que celebró su gran final en la tarde-noche del sábado en el escenario de la Alameda del Banco, ha determinado que los ganadores de esta edición son Mientras las abejas duermen, </w:t>
      </w:r>
      <w:proofErr w:type="spellStart"/>
      <w:r>
        <w:rPr>
          <w:rFonts w:ascii="Arial Narrow" w:hAnsi="Arial Narrow"/>
          <w:color w:val="000000"/>
          <w:sz w:val="26"/>
          <w:szCs w:val="26"/>
        </w:rPr>
        <w:t>Waterviolet</w:t>
      </w:r>
      <w:proofErr w:type="spellEnd"/>
      <w:r>
        <w:rPr>
          <w:rFonts w:ascii="Arial Narrow" w:hAnsi="Arial Narrow"/>
          <w:color w:val="000000"/>
          <w:sz w:val="26"/>
          <w:szCs w:val="26"/>
        </w:rPr>
        <w:t xml:space="preserve"> y </w:t>
      </w:r>
      <w:proofErr w:type="spellStart"/>
      <w:r>
        <w:rPr>
          <w:rFonts w:ascii="Arial Narrow" w:hAnsi="Arial Narrow"/>
          <w:color w:val="000000"/>
          <w:sz w:val="26"/>
          <w:szCs w:val="26"/>
        </w:rPr>
        <w:t>The</w:t>
      </w:r>
      <w:proofErr w:type="spellEnd"/>
      <w:r>
        <w:rPr>
          <w:rFonts w:ascii="Arial Narrow" w:hAnsi="Arial Narrow"/>
          <w:color w:val="000000"/>
          <w:sz w:val="26"/>
          <w:szCs w:val="26"/>
        </w:rPr>
        <w:t xml:space="preserve"> </w:t>
      </w:r>
      <w:proofErr w:type="spellStart"/>
      <w:r>
        <w:rPr>
          <w:rFonts w:ascii="Arial Narrow" w:hAnsi="Arial Narrow"/>
          <w:color w:val="000000"/>
          <w:sz w:val="26"/>
          <w:szCs w:val="26"/>
        </w:rPr>
        <w:t>Surroyal</w:t>
      </w:r>
      <w:proofErr w:type="spellEnd"/>
      <w:r>
        <w:rPr>
          <w:rFonts w:ascii="Arial Narrow" w:hAnsi="Arial Narrow"/>
          <w:color w:val="000000"/>
          <w:sz w:val="26"/>
          <w:szCs w:val="26"/>
        </w:rPr>
        <w:t xml:space="preserve">. </w:t>
      </w:r>
    </w:p>
    <w:p w14:paraId="5A049F8D" w14:textId="77777777" w:rsidR="00D514F6" w:rsidRDefault="00D514F6" w:rsidP="00D514F6">
      <w:pPr>
        <w:jc w:val="both"/>
        <w:rPr>
          <w:rFonts w:ascii="Arial Narrow" w:hAnsi="Arial Narrow"/>
          <w:color w:val="000000"/>
          <w:sz w:val="26"/>
          <w:szCs w:val="26"/>
        </w:rPr>
      </w:pPr>
    </w:p>
    <w:p w14:paraId="558D6222" w14:textId="348D5643" w:rsidR="00D514F6" w:rsidRDefault="00D514F6" w:rsidP="00D514F6">
      <w:pPr>
        <w:jc w:val="both"/>
        <w:rPr>
          <w:rFonts w:ascii="Arial Narrow" w:hAnsi="Arial Narrow"/>
          <w:color w:val="000000"/>
          <w:sz w:val="26"/>
          <w:szCs w:val="26"/>
        </w:rPr>
      </w:pPr>
      <w:r>
        <w:rPr>
          <w:rFonts w:ascii="Arial Narrow" w:hAnsi="Arial Narrow"/>
          <w:color w:val="000000"/>
          <w:sz w:val="26"/>
          <w:szCs w:val="26"/>
        </w:rPr>
        <w:t xml:space="preserve">La delegada de Juventud, Carmen Pina ha felicitado a los ganadores de esta edición del certamen durante la entrega de premios, y ha agradecido a todos los artistas que,  venidos desde numerosos puntos del territorio nacional, han participado en las distintas fases del concurso. Igualmente, ha destacado lo difícil que le ha resultado al jurado una decisión sobre los ganadores debido a la gran calidad de los grupos presentados al certamen. </w:t>
      </w:r>
    </w:p>
    <w:p w14:paraId="0EC51B48" w14:textId="77777777" w:rsidR="00D514F6" w:rsidRDefault="00D514F6" w:rsidP="00D514F6">
      <w:pPr>
        <w:jc w:val="both"/>
        <w:rPr>
          <w:rFonts w:ascii="Arial Narrow" w:hAnsi="Arial Narrow"/>
          <w:sz w:val="26"/>
          <w:szCs w:val="26"/>
        </w:rPr>
      </w:pPr>
    </w:p>
    <w:p w14:paraId="2BFAA8AA" w14:textId="3ED69624" w:rsidR="00D514F6" w:rsidRDefault="00D514F6" w:rsidP="00D514F6">
      <w:pPr>
        <w:jc w:val="both"/>
        <w:rPr>
          <w:rFonts w:ascii="Arial Narrow" w:hAnsi="Arial Narrow"/>
          <w:sz w:val="26"/>
          <w:szCs w:val="26"/>
        </w:rPr>
      </w:pPr>
      <w:r>
        <w:rPr>
          <w:rFonts w:ascii="Arial Narrow" w:hAnsi="Arial Narrow"/>
          <w:sz w:val="26"/>
          <w:szCs w:val="26"/>
        </w:rPr>
        <w:t>Pina  ha destacado también que “</w:t>
      </w:r>
      <w:r>
        <w:rPr>
          <w:rStyle w:val="Textoennegrita"/>
          <w:rFonts w:ascii="Arial Narrow" w:hAnsi="Arial Narrow"/>
          <w:b w:val="0"/>
          <w:bCs w:val="0"/>
          <w:sz w:val="26"/>
          <w:szCs w:val="26"/>
        </w:rPr>
        <w:t xml:space="preserve">este mes de junio está siendo muy intenso y tiene sin duda a la música como protagonista. Hemos disfrutado por todo lo alto estos dos últimos fines de semana del </w:t>
      </w:r>
      <w:r>
        <w:rPr>
          <w:rStyle w:val="Textoennegrita"/>
          <w:rFonts w:ascii="Arial Narrow" w:hAnsi="Arial Narrow"/>
          <w:b w:val="0"/>
          <w:bCs w:val="0"/>
          <w:color w:val="000000"/>
          <w:sz w:val="26"/>
          <w:szCs w:val="26"/>
        </w:rPr>
        <w:t xml:space="preserve">No </w:t>
      </w:r>
      <w:proofErr w:type="spellStart"/>
      <w:r>
        <w:rPr>
          <w:rStyle w:val="Textoennegrita"/>
          <w:rFonts w:ascii="Arial Narrow" w:hAnsi="Arial Narrow"/>
          <w:b w:val="0"/>
          <w:bCs w:val="0"/>
          <w:color w:val="000000"/>
          <w:sz w:val="26"/>
          <w:szCs w:val="26"/>
        </w:rPr>
        <w:t>Connection</w:t>
      </w:r>
      <w:proofErr w:type="spellEnd"/>
      <w:r>
        <w:rPr>
          <w:rStyle w:val="Textoennegrita"/>
          <w:rFonts w:ascii="Arial Narrow" w:hAnsi="Arial Narrow"/>
          <w:b w:val="0"/>
          <w:bCs w:val="0"/>
          <w:color w:val="000000"/>
          <w:sz w:val="26"/>
          <w:szCs w:val="26"/>
        </w:rPr>
        <w:t xml:space="preserve"> </w:t>
      </w:r>
      <w:proofErr w:type="spellStart"/>
      <w:r>
        <w:rPr>
          <w:rStyle w:val="Textoennegrita"/>
          <w:rFonts w:ascii="Arial Narrow" w:hAnsi="Arial Narrow"/>
          <w:b w:val="0"/>
          <w:bCs w:val="0"/>
          <w:color w:val="000000"/>
          <w:sz w:val="26"/>
          <w:szCs w:val="26"/>
        </w:rPr>
        <w:t>Fest</w:t>
      </w:r>
      <w:proofErr w:type="spellEnd"/>
      <w:r>
        <w:rPr>
          <w:rStyle w:val="Textoennegrita"/>
          <w:rFonts w:ascii="Arial Narrow" w:hAnsi="Arial Narrow"/>
          <w:b w:val="0"/>
          <w:bCs w:val="0"/>
          <w:sz w:val="26"/>
          <w:szCs w:val="26"/>
        </w:rPr>
        <w:t xml:space="preserve">  y del Alameda Joven, hemos reivindicado todos los valores de diversidad y de convivencia de la música con los conciertos y actuaciones incluidos en la programación del Orgullo 2026" y ha recordado que </w:t>
      </w:r>
      <w:r w:rsidR="0010767C">
        <w:rPr>
          <w:rStyle w:val="Textoennegrita"/>
          <w:rFonts w:ascii="Arial Narrow" w:hAnsi="Arial Narrow"/>
          <w:b w:val="0"/>
          <w:bCs w:val="0"/>
          <w:sz w:val="26"/>
          <w:szCs w:val="26"/>
        </w:rPr>
        <w:t>"</w:t>
      </w:r>
      <w:r>
        <w:rPr>
          <w:rStyle w:val="Textoennegrita"/>
          <w:rFonts w:ascii="Arial Narrow" w:hAnsi="Arial Narrow"/>
          <w:b w:val="0"/>
          <w:bCs w:val="0"/>
          <w:sz w:val="26"/>
          <w:szCs w:val="26"/>
        </w:rPr>
        <w:t xml:space="preserve">el pasado jueves se presentaba 'Jerez, Ciudad Cultural' </w:t>
      </w:r>
      <w:r w:rsidR="002504D4">
        <w:rPr>
          <w:rStyle w:val="Textoennegrita"/>
          <w:rFonts w:ascii="Arial Narrow" w:hAnsi="Arial Narrow"/>
          <w:b w:val="0"/>
          <w:bCs w:val="0"/>
          <w:sz w:val="26"/>
          <w:szCs w:val="26"/>
        </w:rPr>
        <w:t xml:space="preserve">que tiene </w:t>
      </w:r>
      <w:r w:rsidR="002504D4" w:rsidRPr="009D219A">
        <w:rPr>
          <w:rFonts w:ascii="Arial Narrow" w:hAnsi="Arial Narrow"/>
          <w:sz w:val="26"/>
          <w:szCs w:val="26"/>
        </w:rPr>
        <w:t>como objetivo consolidar y desarrollar todo el capital cultural, social e institucional generado durante estos años</w:t>
      </w:r>
      <w:r w:rsidR="002504D4">
        <w:rPr>
          <w:rFonts w:ascii="Arial Narrow" w:hAnsi="Arial Narrow"/>
          <w:sz w:val="26"/>
          <w:szCs w:val="26"/>
        </w:rPr>
        <w:t xml:space="preserve"> y en el que la música joven tiene, sin duda, mucho que aportar". </w:t>
      </w:r>
      <w:r>
        <w:rPr>
          <w:rStyle w:val="Textoennegrita"/>
          <w:rFonts w:ascii="Arial Narrow" w:hAnsi="Arial Narrow"/>
          <w:b w:val="0"/>
          <w:bCs w:val="0"/>
          <w:sz w:val="26"/>
          <w:szCs w:val="26"/>
        </w:rPr>
        <w:t xml:space="preserve"> </w:t>
      </w:r>
      <w:r>
        <w:rPr>
          <w:rFonts w:ascii="Arial Narrow" w:hAnsi="Arial Narrow"/>
          <w:sz w:val="26"/>
          <w:szCs w:val="26"/>
        </w:rPr>
        <w:t xml:space="preserve"> </w:t>
      </w:r>
    </w:p>
    <w:p w14:paraId="0EFFD004" w14:textId="77777777" w:rsidR="00DD5C23" w:rsidRDefault="00DD5C23" w:rsidP="00D514F6">
      <w:pPr>
        <w:jc w:val="both"/>
        <w:rPr>
          <w:rFonts w:ascii="Arial Narrow" w:hAnsi="Arial Narrow"/>
          <w:sz w:val="26"/>
          <w:szCs w:val="26"/>
        </w:rPr>
      </w:pPr>
    </w:p>
    <w:p w14:paraId="06DBD61D" w14:textId="345062FA" w:rsidR="00DD5C23" w:rsidRDefault="00DD5C23" w:rsidP="00D514F6">
      <w:pPr>
        <w:jc w:val="both"/>
        <w:rPr>
          <w:rFonts w:ascii="Arial Narrow" w:hAnsi="Arial Narrow"/>
          <w:sz w:val="26"/>
          <w:szCs w:val="26"/>
        </w:rPr>
      </w:pPr>
      <w:r>
        <w:rPr>
          <w:rFonts w:ascii="Arial Narrow" w:hAnsi="Arial Narrow"/>
          <w:sz w:val="26"/>
          <w:szCs w:val="26"/>
        </w:rPr>
        <w:t>La delegada ha señalado igualmente que "en estos tres años hemos consolidado plenamente este evento, convirtiéndolo además en un evento nacional, reforzándolo no sólo a nivel económico, con un incremento de la cuantía de los premios, sino también, y quizás lo más importante, a nivel de calidad, al nivel que se merecen los jóvenes</w:t>
      </w:r>
      <w:r w:rsidR="007E69E4">
        <w:rPr>
          <w:rFonts w:ascii="Arial Narrow" w:hAnsi="Arial Narrow"/>
          <w:sz w:val="26"/>
          <w:szCs w:val="26"/>
        </w:rPr>
        <w:t xml:space="preserve"> con la creación de una imagen propia y alojamiento para los finalistas</w:t>
      </w:r>
      <w:r>
        <w:rPr>
          <w:rFonts w:ascii="Arial Narrow" w:hAnsi="Arial Narrow"/>
          <w:sz w:val="26"/>
          <w:szCs w:val="26"/>
        </w:rPr>
        <w:t xml:space="preserve">. </w:t>
      </w:r>
      <w:r w:rsidR="007E69E4">
        <w:rPr>
          <w:rFonts w:ascii="Arial Narrow" w:hAnsi="Arial Narrow"/>
          <w:sz w:val="26"/>
          <w:szCs w:val="26"/>
        </w:rPr>
        <w:t>El Gobierno de María José García-Pelayo</w:t>
      </w:r>
      <w:r>
        <w:rPr>
          <w:rFonts w:ascii="Arial Narrow" w:hAnsi="Arial Narrow"/>
          <w:sz w:val="26"/>
          <w:szCs w:val="26"/>
        </w:rPr>
        <w:t xml:space="preserve"> está realizando una apuesta decidida y efectiva por los jóvenes del municipio y eso se traduce en la mejora de eventos como 6 Grupos 6 o Alameda Joven que celebramos recientemente". </w:t>
      </w:r>
      <w:bookmarkStart w:id="0" w:name="_GoBack"/>
      <w:bookmarkEnd w:id="0"/>
      <w:r w:rsidR="007E69E4">
        <w:rPr>
          <w:rFonts w:ascii="Arial Narrow" w:hAnsi="Arial Narrow"/>
          <w:sz w:val="26"/>
          <w:szCs w:val="26"/>
        </w:rPr>
        <w:t xml:space="preserve">Pina también ha agradecido a Onda Jerez la retransmisión que ha realizado de las semifinales y la final, lo que ha permitido que la juventud haya llegado a todos los rincones de Jerez. </w:t>
      </w:r>
    </w:p>
    <w:p w14:paraId="4A255454" w14:textId="77777777" w:rsidR="00D514F6" w:rsidRDefault="00D514F6" w:rsidP="00D514F6">
      <w:pPr>
        <w:jc w:val="both"/>
        <w:rPr>
          <w:rFonts w:ascii="Arial Narrow" w:hAnsi="Arial Narrow"/>
          <w:sz w:val="26"/>
          <w:szCs w:val="26"/>
        </w:rPr>
      </w:pPr>
    </w:p>
    <w:p w14:paraId="7A437477" w14:textId="494AB799" w:rsidR="002504D4" w:rsidRDefault="002504D4" w:rsidP="002504D4">
      <w:pPr>
        <w:pStyle w:val="Textoindependiente"/>
        <w:widowControl w:val="0"/>
        <w:shd w:val="clear" w:color="auto" w:fill="FFFFFF"/>
        <w:tabs>
          <w:tab w:val="left" w:pos="729"/>
        </w:tabs>
        <w:spacing w:line="240" w:lineRule="auto"/>
        <w:jc w:val="both"/>
      </w:pPr>
      <w:r>
        <w:rPr>
          <w:rFonts w:ascii="Arial Narrow" w:hAnsi="Arial Narrow"/>
          <w:sz w:val="26"/>
          <w:szCs w:val="26"/>
        </w:rPr>
        <w:t xml:space="preserve">Hay que recordar que en esta edición como novedad, se ha incluido el alojamiento en el Albergue </w:t>
      </w:r>
      <w:proofErr w:type="spellStart"/>
      <w:r>
        <w:rPr>
          <w:rFonts w:ascii="Arial Narrow" w:hAnsi="Arial Narrow"/>
          <w:sz w:val="26"/>
          <w:szCs w:val="26"/>
        </w:rPr>
        <w:t>Inturjoven</w:t>
      </w:r>
      <w:proofErr w:type="spellEnd"/>
      <w:r>
        <w:rPr>
          <w:rFonts w:ascii="Arial Narrow" w:hAnsi="Arial Narrow"/>
          <w:sz w:val="26"/>
          <w:szCs w:val="26"/>
        </w:rPr>
        <w:t xml:space="preserve"> de la Junta de Andalucía, para grupos o solistas participantes en las semifinales y gran final y </w:t>
      </w:r>
      <w:r w:rsidR="0010767C">
        <w:rPr>
          <w:rFonts w:ascii="Arial Narrow" w:hAnsi="Arial Narrow"/>
          <w:sz w:val="26"/>
          <w:szCs w:val="26"/>
        </w:rPr>
        <w:t xml:space="preserve">que </w:t>
      </w:r>
      <w:r w:rsidR="0010767C">
        <w:rPr>
          <w:rStyle w:val="Textoennegrita"/>
          <w:rFonts w:ascii="Arial Narrow" w:hAnsi="Arial Narrow"/>
          <w:b w:val="0"/>
          <w:bCs w:val="0"/>
          <w:sz w:val="26"/>
          <w:szCs w:val="26"/>
        </w:rPr>
        <w:t>el Certamen ha estrenado logotipo,</w:t>
      </w:r>
      <w:r w:rsidR="0010767C">
        <w:rPr>
          <w:rFonts w:ascii="Arial Narrow" w:hAnsi="Arial Narrow"/>
          <w:sz w:val="26"/>
          <w:szCs w:val="26"/>
        </w:rPr>
        <w:t xml:space="preserve"> desde el compromiso de la Delegación de Juventud por cuidar tanto la imagen como la organización de un evento </w:t>
      </w:r>
      <w:r w:rsidR="0010767C">
        <w:rPr>
          <w:rFonts w:ascii="Arial Narrow" w:hAnsi="Arial Narrow"/>
          <w:sz w:val="26"/>
          <w:szCs w:val="26"/>
        </w:rPr>
        <w:lastRenderedPageBreak/>
        <w:t>musical tan consolidado y querido en la ciudad</w:t>
      </w:r>
    </w:p>
    <w:p w14:paraId="455D0AD1" w14:textId="7AA914E4" w:rsidR="00D514F6" w:rsidRPr="00E5574E" w:rsidRDefault="0010767C" w:rsidP="00D514F6">
      <w:pPr>
        <w:jc w:val="both"/>
        <w:rPr>
          <w:rFonts w:ascii="Arial Narrow" w:hAnsi="Arial Narrow"/>
          <w:color w:val="000000"/>
          <w:sz w:val="26"/>
          <w:szCs w:val="26"/>
        </w:rPr>
      </w:pPr>
      <w:r>
        <w:rPr>
          <w:rFonts w:ascii="Arial Narrow" w:hAnsi="Arial Narrow"/>
          <w:color w:val="000000"/>
          <w:sz w:val="26"/>
          <w:szCs w:val="26"/>
        </w:rPr>
        <w:t>E</w:t>
      </w:r>
      <w:r w:rsidR="00D514F6">
        <w:rPr>
          <w:rFonts w:ascii="Arial Narrow" w:hAnsi="Arial Narrow"/>
          <w:color w:val="000000"/>
          <w:sz w:val="26"/>
          <w:szCs w:val="26"/>
        </w:rPr>
        <w:t>n cuanto a los ganadores, cabe destacar que el primer clasificado, el grupo</w:t>
      </w:r>
      <w:r>
        <w:rPr>
          <w:rFonts w:ascii="Arial Narrow" w:hAnsi="Arial Narrow"/>
          <w:color w:val="000000"/>
          <w:sz w:val="26"/>
          <w:szCs w:val="26"/>
        </w:rPr>
        <w:t xml:space="preserve"> de </w:t>
      </w:r>
      <w:proofErr w:type="spellStart"/>
      <w:r>
        <w:rPr>
          <w:rFonts w:ascii="Arial Narrow" w:hAnsi="Arial Narrow"/>
          <w:color w:val="000000"/>
          <w:sz w:val="26"/>
          <w:szCs w:val="26"/>
        </w:rPr>
        <w:t>Ubrique</w:t>
      </w:r>
      <w:proofErr w:type="spellEnd"/>
      <w:r w:rsidR="00D514F6">
        <w:rPr>
          <w:rFonts w:ascii="Arial Narrow" w:hAnsi="Arial Narrow"/>
          <w:color w:val="000000"/>
          <w:sz w:val="26"/>
          <w:szCs w:val="26"/>
        </w:rPr>
        <w:t xml:space="preserve"> </w:t>
      </w:r>
      <w:r>
        <w:rPr>
          <w:rFonts w:ascii="Arial Narrow" w:hAnsi="Arial Narrow"/>
          <w:sz w:val="26"/>
          <w:szCs w:val="26"/>
        </w:rPr>
        <w:t xml:space="preserve">Mientras las abejas duermen </w:t>
      </w:r>
      <w:r w:rsidR="00D514F6">
        <w:rPr>
          <w:rFonts w:ascii="Arial Narrow" w:hAnsi="Arial Narrow"/>
          <w:color w:val="000000"/>
          <w:sz w:val="26"/>
          <w:szCs w:val="26"/>
        </w:rPr>
        <w:t>recibe como premio 4.000 euros más trofeo</w:t>
      </w:r>
      <w:r w:rsidR="00A654F3">
        <w:rPr>
          <w:rFonts w:ascii="Arial Narrow" w:hAnsi="Arial Narrow"/>
          <w:color w:val="000000"/>
          <w:sz w:val="26"/>
          <w:szCs w:val="26"/>
        </w:rPr>
        <w:t xml:space="preserve">, se trata de una banda de la sierra de Cádiz en la que se condensa una amalgama de influencias que van desde la psicodelia y el </w:t>
      </w:r>
      <w:proofErr w:type="spellStart"/>
      <w:r w:rsidR="00A654F3">
        <w:rPr>
          <w:rFonts w:ascii="Arial Narrow" w:hAnsi="Arial Narrow"/>
          <w:color w:val="000000"/>
          <w:sz w:val="26"/>
          <w:szCs w:val="26"/>
        </w:rPr>
        <w:t>stoner</w:t>
      </w:r>
      <w:proofErr w:type="spellEnd"/>
      <w:r w:rsidR="00A654F3">
        <w:rPr>
          <w:rFonts w:ascii="Arial Narrow" w:hAnsi="Arial Narrow"/>
          <w:color w:val="000000"/>
          <w:sz w:val="26"/>
          <w:szCs w:val="26"/>
        </w:rPr>
        <w:t xml:space="preserve"> al </w:t>
      </w:r>
      <w:proofErr w:type="spellStart"/>
      <w:r w:rsidR="00A654F3">
        <w:rPr>
          <w:rFonts w:ascii="Arial Narrow" w:hAnsi="Arial Narrow"/>
          <w:color w:val="000000"/>
          <w:sz w:val="26"/>
          <w:szCs w:val="26"/>
        </w:rPr>
        <w:t>doon</w:t>
      </w:r>
      <w:proofErr w:type="spellEnd"/>
      <w:r w:rsidR="00A654F3">
        <w:rPr>
          <w:rFonts w:ascii="Arial Narrow" w:hAnsi="Arial Narrow"/>
          <w:color w:val="000000"/>
          <w:sz w:val="26"/>
          <w:szCs w:val="26"/>
        </w:rPr>
        <w:t xml:space="preserve"> o el rock andaluz</w:t>
      </w:r>
      <w:r w:rsidR="00D514F6">
        <w:rPr>
          <w:rFonts w:ascii="Arial Narrow" w:hAnsi="Arial Narrow"/>
          <w:color w:val="000000"/>
          <w:sz w:val="26"/>
          <w:szCs w:val="26"/>
        </w:rPr>
        <w:t xml:space="preserve">; </w:t>
      </w:r>
      <w:r w:rsidR="00407F86">
        <w:rPr>
          <w:rFonts w:ascii="Arial Narrow" w:hAnsi="Arial Narrow"/>
          <w:color w:val="000000"/>
          <w:sz w:val="26"/>
          <w:szCs w:val="26"/>
        </w:rPr>
        <w:t xml:space="preserve">la </w:t>
      </w:r>
      <w:r w:rsidR="00407F86">
        <w:t xml:space="preserve">banda de </w:t>
      </w:r>
      <w:proofErr w:type="spellStart"/>
      <w:r w:rsidR="00407F86">
        <w:rPr>
          <w:rStyle w:val="nfasis"/>
          <w:rFonts w:ascii="Google Sans" w:hAnsi="Google Sans"/>
        </w:rPr>
        <w:t>emocore</w:t>
      </w:r>
      <w:proofErr w:type="spellEnd"/>
      <w:r w:rsidR="00407F86">
        <w:t xml:space="preserve">, </w:t>
      </w:r>
      <w:proofErr w:type="spellStart"/>
      <w:r w:rsidR="00407F86">
        <w:rPr>
          <w:rStyle w:val="nfasis"/>
          <w:rFonts w:ascii="Google Sans" w:hAnsi="Google Sans"/>
        </w:rPr>
        <w:t>nugaze</w:t>
      </w:r>
      <w:proofErr w:type="spellEnd"/>
      <w:r w:rsidR="00407F86">
        <w:t xml:space="preserve"> y </w:t>
      </w:r>
      <w:r w:rsidR="00407F86">
        <w:rPr>
          <w:rStyle w:val="nfasis"/>
          <w:rFonts w:ascii="Google Sans" w:hAnsi="Google Sans"/>
        </w:rPr>
        <w:t>post-grunge</w:t>
      </w:r>
      <w:r w:rsidR="00407F86">
        <w:t xml:space="preserve"> de Jerez </w:t>
      </w:r>
      <w:proofErr w:type="spellStart"/>
      <w:r w:rsidR="00407F86">
        <w:t>Waterviolet</w:t>
      </w:r>
      <w:proofErr w:type="spellEnd"/>
      <w:r w:rsidR="00407F86">
        <w:t xml:space="preserve"> han recibido 2.500 euros y trofeo </w:t>
      </w:r>
      <w:r w:rsidR="00D514F6">
        <w:rPr>
          <w:rFonts w:ascii="Arial Narrow" w:hAnsi="Arial Narrow"/>
          <w:color w:val="000000"/>
          <w:sz w:val="26"/>
          <w:szCs w:val="26"/>
        </w:rPr>
        <w:t xml:space="preserve">y el tercero, </w:t>
      </w:r>
      <w:proofErr w:type="spellStart"/>
      <w:r>
        <w:rPr>
          <w:rFonts w:ascii="Arial Narrow" w:hAnsi="Arial Narrow"/>
          <w:sz w:val="26"/>
          <w:szCs w:val="26"/>
        </w:rPr>
        <w:t>The</w:t>
      </w:r>
      <w:proofErr w:type="spellEnd"/>
      <w:r>
        <w:rPr>
          <w:rFonts w:ascii="Arial Narrow" w:hAnsi="Arial Narrow"/>
          <w:sz w:val="26"/>
          <w:szCs w:val="26"/>
        </w:rPr>
        <w:t xml:space="preserve"> </w:t>
      </w:r>
      <w:proofErr w:type="spellStart"/>
      <w:r>
        <w:rPr>
          <w:rFonts w:ascii="Arial Narrow" w:hAnsi="Arial Narrow"/>
          <w:sz w:val="26"/>
          <w:szCs w:val="26"/>
        </w:rPr>
        <w:t>Surroyal</w:t>
      </w:r>
      <w:proofErr w:type="spellEnd"/>
      <w:r>
        <w:rPr>
          <w:rFonts w:ascii="Arial Narrow" w:hAnsi="Arial Narrow"/>
          <w:sz w:val="26"/>
          <w:szCs w:val="26"/>
        </w:rPr>
        <w:t>, procedentes de San José de la Rinconada, 1.000 euros más tr</w:t>
      </w:r>
      <w:r w:rsidR="00E5574E">
        <w:rPr>
          <w:rFonts w:ascii="Arial Narrow" w:hAnsi="Arial Narrow"/>
          <w:sz w:val="26"/>
          <w:szCs w:val="26"/>
        </w:rPr>
        <w:t>ofeo, s</w:t>
      </w:r>
      <w:r w:rsidR="00E5574E" w:rsidRPr="00E5574E">
        <w:rPr>
          <w:rFonts w:ascii="Arial Narrow" w:hAnsi="Arial Narrow"/>
          <w:sz w:val="26"/>
          <w:szCs w:val="26"/>
        </w:rPr>
        <w:t xml:space="preserve">u estilo combina </w:t>
      </w:r>
      <w:proofErr w:type="spellStart"/>
      <w:r w:rsidR="00E5574E" w:rsidRPr="00E5574E">
        <w:rPr>
          <w:rFonts w:ascii="Arial Narrow" w:hAnsi="Arial Narrow"/>
          <w:sz w:val="26"/>
          <w:szCs w:val="26"/>
        </w:rPr>
        <w:t>indie</w:t>
      </w:r>
      <w:proofErr w:type="spellEnd"/>
      <w:r w:rsidR="00E5574E" w:rsidRPr="00E5574E">
        <w:rPr>
          <w:rFonts w:ascii="Arial Narrow" w:hAnsi="Arial Narrow"/>
          <w:sz w:val="26"/>
          <w:szCs w:val="26"/>
        </w:rPr>
        <w:t>, rock británico y grunge. Destacan por su gran proyección internacional al ganar el concurso europeo de bandas emergentes y actuar frente al Parlamento Europeo en Estrasburgo</w:t>
      </w:r>
      <w:r w:rsidR="00E5574E">
        <w:rPr>
          <w:rFonts w:ascii="Arial Narrow" w:hAnsi="Arial Narrow"/>
          <w:sz w:val="26"/>
          <w:szCs w:val="26"/>
        </w:rPr>
        <w:t>.</w:t>
      </w:r>
    </w:p>
    <w:p w14:paraId="6CBEE91C" w14:textId="77777777" w:rsidR="0010767C" w:rsidRDefault="0010767C" w:rsidP="00D514F6">
      <w:pPr>
        <w:jc w:val="both"/>
        <w:rPr>
          <w:rFonts w:ascii="Arial Narrow" w:hAnsi="Arial Narrow"/>
          <w:color w:val="000000"/>
          <w:sz w:val="26"/>
          <w:szCs w:val="26"/>
        </w:rPr>
      </w:pPr>
    </w:p>
    <w:p w14:paraId="52D4626A" w14:textId="03CA0227" w:rsidR="00D514F6" w:rsidRDefault="0010767C" w:rsidP="0010767C">
      <w:pPr>
        <w:pStyle w:val="Textoindependiente"/>
        <w:widowControl w:val="0"/>
        <w:shd w:val="clear" w:color="auto" w:fill="FFFFFF"/>
        <w:tabs>
          <w:tab w:val="left" w:pos="729"/>
        </w:tabs>
        <w:spacing w:line="240" w:lineRule="auto"/>
        <w:jc w:val="both"/>
        <w:rPr>
          <w:rFonts w:ascii="Arial Narrow" w:hAnsi="Arial Narrow"/>
          <w:sz w:val="26"/>
          <w:szCs w:val="26"/>
        </w:rPr>
      </w:pPr>
      <w:r>
        <w:rPr>
          <w:rFonts w:ascii="Arial Narrow" w:hAnsi="Arial Narrow"/>
          <w:sz w:val="26"/>
          <w:szCs w:val="26"/>
        </w:rPr>
        <w:t xml:space="preserve">El jurado de esta edición está formado por artistas musicales como son Elena Jiménez Parra, Candela Martínez Rosado, Rocío Sola Guisado, Daniel Llamas Fernández y Mauricio </w:t>
      </w:r>
      <w:proofErr w:type="spellStart"/>
      <w:r>
        <w:rPr>
          <w:rFonts w:ascii="Arial Narrow" w:hAnsi="Arial Narrow"/>
          <w:sz w:val="26"/>
          <w:szCs w:val="26"/>
        </w:rPr>
        <w:t>Yesa</w:t>
      </w:r>
      <w:proofErr w:type="spellEnd"/>
      <w:r>
        <w:rPr>
          <w:rFonts w:ascii="Arial Narrow" w:hAnsi="Arial Narrow"/>
          <w:sz w:val="26"/>
          <w:szCs w:val="26"/>
        </w:rPr>
        <w:t xml:space="preserve"> Marín y el promotor Miguel González Márquez. </w:t>
      </w:r>
    </w:p>
    <w:p w14:paraId="38D06542" w14:textId="77777777" w:rsidR="00D514F6" w:rsidRDefault="00D514F6" w:rsidP="00D514F6">
      <w:pPr>
        <w:rPr>
          <w:rFonts w:ascii="Arial Narrow" w:hAnsi="Arial Narrow"/>
          <w:sz w:val="26"/>
          <w:szCs w:val="26"/>
        </w:rPr>
      </w:pPr>
    </w:p>
    <w:p w14:paraId="2DC96C45" w14:textId="77777777" w:rsidR="00D514F6" w:rsidRDefault="00D514F6" w:rsidP="00D514F6">
      <w:pPr>
        <w:jc w:val="both"/>
        <w:rPr>
          <w:rFonts w:ascii="Arial Narrow" w:hAnsi="Arial Narrow"/>
          <w:sz w:val="26"/>
          <w:szCs w:val="26"/>
        </w:rPr>
      </w:pPr>
    </w:p>
    <w:p w14:paraId="234B5DFF" w14:textId="77777777" w:rsidR="00D514F6" w:rsidRDefault="00D514F6" w:rsidP="00D514F6">
      <w:pPr>
        <w:jc w:val="both"/>
        <w:rPr>
          <w:rFonts w:ascii="Arial Narrow" w:hAnsi="Arial Narrow"/>
          <w:sz w:val="26"/>
          <w:szCs w:val="26"/>
        </w:rPr>
      </w:pPr>
    </w:p>
    <w:p w14:paraId="1D61CBB1" w14:textId="77777777" w:rsidR="00D514F6" w:rsidRDefault="00D514F6" w:rsidP="00D514F6">
      <w:pPr>
        <w:rPr>
          <w:rFonts w:ascii="Arial Narrow" w:hAnsi="Arial Narrow"/>
          <w:sz w:val="26"/>
          <w:szCs w:val="26"/>
        </w:rPr>
      </w:pPr>
    </w:p>
    <w:p w14:paraId="30E4D8B0" w14:textId="77777777" w:rsidR="00B30725" w:rsidRPr="00D514F6" w:rsidRDefault="00B30725" w:rsidP="00D514F6"/>
    <w:sectPr w:rsidR="00B30725" w:rsidRPr="00D514F6">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A96AD" w14:textId="77777777" w:rsidR="00F8772C" w:rsidRDefault="00F8772C">
      <w:r>
        <w:separator/>
      </w:r>
    </w:p>
  </w:endnote>
  <w:endnote w:type="continuationSeparator" w:id="0">
    <w:p w14:paraId="605F1745" w14:textId="77777777" w:rsidR="00F8772C" w:rsidRDefault="00F8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roman"/>
    <w:pitch w:val="variable"/>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altName w:val="Times New Roman"/>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 w:name="Google Sans">
    <w:altName w:val="Arial"/>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316CC" w14:textId="77777777" w:rsidR="00F8772C" w:rsidRDefault="00F8772C">
      <w:r>
        <w:separator/>
      </w:r>
    </w:p>
  </w:footnote>
  <w:footnote w:type="continuationSeparator" w:id="0">
    <w:p w14:paraId="35581321" w14:textId="77777777" w:rsidR="00F8772C" w:rsidRDefault="00F87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7C73D" w14:textId="77777777" w:rsidR="00082260" w:rsidRDefault="000822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498E4" w14:textId="77777777" w:rsidR="00082260" w:rsidRDefault="004003A9">
    <w:pPr>
      <w:pStyle w:val="Encabezado"/>
      <w:jc w:val="center"/>
    </w:pPr>
    <w:r>
      <w:rPr>
        <w:noProof/>
        <w:lang w:eastAsia="es-ES"/>
      </w:rPr>
      <w:drawing>
        <wp:inline distT="0" distB="0" distL="0" distR="0" wp14:anchorId="009AF4D0" wp14:editId="53AE7028">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14:paraId="26AA15DB" w14:textId="77777777" w:rsidR="00082260" w:rsidRDefault="0008226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32AC5" w14:textId="77777777" w:rsidR="00082260" w:rsidRDefault="004003A9">
    <w:pPr>
      <w:pStyle w:val="Encabezado"/>
      <w:jc w:val="center"/>
    </w:pPr>
    <w:r>
      <w:rPr>
        <w:noProof/>
        <w:lang w:eastAsia="es-ES"/>
      </w:rPr>
      <w:drawing>
        <wp:inline distT="0" distB="0" distL="0" distR="0" wp14:anchorId="661188E5" wp14:editId="49BDA0BE">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14:paraId="6F6CB9E8" w14:textId="77777777" w:rsidR="00082260" w:rsidRDefault="000822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934FD"/>
    <w:multiLevelType w:val="multilevel"/>
    <w:tmpl w:val="4A7A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60"/>
    <w:rsid w:val="000114F8"/>
    <w:rsid w:val="00082260"/>
    <w:rsid w:val="000A5B47"/>
    <w:rsid w:val="000D458E"/>
    <w:rsid w:val="0010767C"/>
    <w:rsid w:val="00186138"/>
    <w:rsid w:val="002254DF"/>
    <w:rsid w:val="002504D4"/>
    <w:rsid w:val="00263256"/>
    <w:rsid w:val="00294659"/>
    <w:rsid w:val="002D1585"/>
    <w:rsid w:val="003027E1"/>
    <w:rsid w:val="003135FE"/>
    <w:rsid w:val="00332862"/>
    <w:rsid w:val="00366998"/>
    <w:rsid w:val="00376E75"/>
    <w:rsid w:val="0038111D"/>
    <w:rsid w:val="00390672"/>
    <w:rsid w:val="003D7F3E"/>
    <w:rsid w:val="003F0F87"/>
    <w:rsid w:val="004003A9"/>
    <w:rsid w:val="00407F86"/>
    <w:rsid w:val="0041196E"/>
    <w:rsid w:val="00421AE2"/>
    <w:rsid w:val="00423E76"/>
    <w:rsid w:val="004306EA"/>
    <w:rsid w:val="004332FD"/>
    <w:rsid w:val="0044462C"/>
    <w:rsid w:val="004457DC"/>
    <w:rsid w:val="004540ED"/>
    <w:rsid w:val="00457935"/>
    <w:rsid w:val="00461A64"/>
    <w:rsid w:val="004653E8"/>
    <w:rsid w:val="00490CA0"/>
    <w:rsid w:val="004A4B22"/>
    <w:rsid w:val="004A70C1"/>
    <w:rsid w:val="004B2D9E"/>
    <w:rsid w:val="00506DA3"/>
    <w:rsid w:val="005525A1"/>
    <w:rsid w:val="00553909"/>
    <w:rsid w:val="005F2CF0"/>
    <w:rsid w:val="005F5671"/>
    <w:rsid w:val="00610BF8"/>
    <w:rsid w:val="00612C1E"/>
    <w:rsid w:val="00615DB5"/>
    <w:rsid w:val="006328DD"/>
    <w:rsid w:val="0066275D"/>
    <w:rsid w:val="00670BC4"/>
    <w:rsid w:val="006B015C"/>
    <w:rsid w:val="006E4F9B"/>
    <w:rsid w:val="00724523"/>
    <w:rsid w:val="00761475"/>
    <w:rsid w:val="0076543C"/>
    <w:rsid w:val="00775606"/>
    <w:rsid w:val="007B4C72"/>
    <w:rsid w:val="007B5F08"/>
    <w:rsid w:val="007E69E4"/>
    <w:rsid w:val="007F0E6B"/>
    <w:rsid w:val="007F3387"/>
    <w:rsid w:val="00817D94"/>
    <w:rsid w:val="008874C1"/>
    <w:rsid w:val="008A3FB5"/>
    <w:rsid w:val="008C269E"/>
    <w:rsid w:val="008D5162"/>
    <w:rsid w:val="00930172"/>
    <w:rsid w:val="00953E1E"/>
    <w:rsid w:val="009A7D6C"/>
    <w:rsid w:val="009B07FB"/>
    <w:rsid w:val="009E4F96"/>
    <w:rsid w:val="009E5142"/>
    <w:rsid w:val="00A034BA"/>
    <w:rsid w:val="00A05A8B"/>
    <w:rsid w:val="00A1221D"/>
    <w:rsid w:val="00A2662B"/>
    <w:rsid w:val="00A635A3"/>
    <w:rsid w:val="00A654F3"/>
    <w:rsid w:val="00AD4372"/>
    <w:rsid w:val="00AD4507"/>
    <w:rsid w:val="00AF56C7"/>
    <w:rsid w:val="00B158D4"/>
    <w:rsid w:val="00B16658"/>
    <w:rsid w:val="00B30725"/>
    <w:rsid w:val="00B50669"/>
    <w:rsid w:val="00B94B47"/>
    <w:rsid w:val="00BD1E4A"/>
    <w:rsid w:val="00BD36F5"/>
    <w:rsid w:val="00C03A6F"/>
    <w:rsid w:val="00C03E9A"/>
    <w:rsid w:val="00C61EEF"/>
    <w:rsid w:val="00C770B4"/>
    <w:rsid w:val="00D514F6"/>
    <w:rsid w:val="00D6131A"/>
    <w:rsid w:val="00D665AA"/>
    <w:rsid w:val="00D8721E"/>
    <w:rsid w:val="00DD5C23"/>
    <w:rsid w:val="00DD6B1D"/>
    <w:rsid w:val="00DE7F0C"/>
    <w:rsid w:val="00E27593"/>
    <w:rsid w:val="00E453AF"/>
    <w:rsid w:val="00E5574E"/>
    <w:rsid w:val="00E62461"/>
    <w:rsid w:val="00E67B51"/>
    <w:rsid w:val="00E762B6"/>
    <w:rsid w:val="00E90893"/>
    <w:rsid w:val="00E95A5E"/>
    <w:rsid w:val="00EA0E8D"/>
    <w:rsid w:val="00ED437E"/>
    <w:rsid w:val="00F162FA"/>
    <w:rsid w:val="00F54126"/>
    <w:rsid w:val="00F64FCB"/>
    <w:rsid w:val="00F71F29"/>
    <w:rsid w:val="00F8772C"/>
    <w:rsid w:val="00FB0274"/>
    <w:rsid w:val="00FC6820"/>
    <w:rsid w:val="00FF11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9825"/>
  <w15:docId w15:val="{B5D80504-065A-40ED-A857-80DF6672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character" w:styleId="Hipervnculo">
    <w:name w:val="Hyperlink"/>
    <w:basedOn w:val="Fuentedeprrafopredeter"/>
    <w:uiPriority w:val="99"/>
    <w:unhideWhenUsed/>
    <w:rsid w:val="00B50669"/>
    <w:rPr>
      <w:color w:val="0000EE" w:themeColor="hyperlink"/>
      <w:u w:val="single"/>
    </w:rPr>
  </w:style>
  <w:style w:type="character" w:styleId="nfasis">
    <w:name w:val="Emphasis"/>
    <w:basedOn w:val="Fuentedeprrafopredeter"/>
    <w:uiPriority w:val="20"/>
    <w:qFormat/>
    <w:rsid w:val="00407F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5103">
      <w:bodyDiv w:val="1"/>
      <w:marLeft w:val="0"/>
      <w:marRight w:val="0"/>
      <w:marTop w:val="0"/>
      <w:marBottom w:val="0"/>
      <w:divBdr>
        <w:top w:val="none" w:sz="0" w:space="0" w:color="auto"/>
        <w:left w:val="none" w:sz="0" w:space="0" w:color="auto"/>
        <w:bottom w:val="none" w:sz="0" w:space="0" w:color="auto"/>
        <w:right w:val="none" w:sz="0" w:space="0" w:color="auto"/>
      </w:divBdr>
      <w:divsChild>
        <w:div w:id="97677044">
          <w:marLeft w:val="0"/>
          <w:marRight w:val="0"/>
          <w:marTop w:val="0"/>
          <w:marBottom w:val="0"/>
          <w:divBdr>
            <w:top w:val="none" w:sz="0" w:space="0" w:color="auto"/>
            <w:left w:val="none" w:sz="0" w:space="0" w:color="auto"/>
            <w:bottom w:val="none" w:sz="0" w:space="0" w:color="auto"/>
            <w:right w:val="none" w:sz="0" w:space="0" w:color="auto"/>
          </w:divBdr>
        </w:div>
        <w:div w:id="605043286">
          <w:marLeft w:val="0"/>
          <w:marRight w:val="0"/>
          <w:marTop w:val="0"/>
          <w:marBottom w:val="0"/>
          <w:divBdr>
            <w:top w:val="none" w:sz="0" w:space="0" w:color="auto"/>
            <w:left w:val="none" w:sz="0" w:space="0" w:color="auto"/>
            <w:bottom w:val="none" w:sz="0" w:space="0" w:color="auto"/>
            <w:right w:val="none" w:sz="0" w:space="0" w:color="auto"/>
          </w:divBdr>
        </w:div>
        <w:div w:id="191496385">
          <w:marLeft w:val="0"/>
          <w:marRight w:val="0"/>
          <w:marTop w:val="0"/>
          <w:marBottom w:val="0"/>
          <w:divBdr>
            <w:top w:val="none" w:sz="0" w:space="0" w:color="auto"/>
            <w:left w:val="none" w:sz="0" w:space="0" w:color="auto"/>
            <w:bottom w:val="none" w:sz="0" w:space="0" w:color="auto"/>
            <w:right w:val="none" w:sz="0" w:space="0" w:color="auto"/>
          </w:divBdr>
        </w:div>
        <w:div w:id="1989163295">
          <w:marLeft w:val="0"/>
          <w:marRight w:val="0"/>
          <w:marTop w:val="0"/>
          <w:marBottom w:val="0"/>
          <w:divBdr>
            <w:top w:val="none" w:sz="0" w:space="0" w:color="auto"/>
            <w:left w:val="none" w:sz="0" w:space="0" w:color="auto"/>
            <w:bottom w:val="none" w:sz="0" w:space="0" w:color="auto"/>
            <w:right w:val="none" w:sz="0" w:space="0" w:color="auto"/>
          </w:divBdr>
        </w:div>
        <w:div w:id="2128506302">
          <w:marLeft w:val="0"/>
          <w:marRight w:val="0"/>
          <w:marTop w:val="0"/>
          <w:marBottom w:val="0"/>
          <w:divBdr>
            <w:top w:val="none" w:sz="0" w:space="0" w:color="auto"/>
            <w:left w:val="none" w:sz="0" w:space="0" w:color="auto"/>
            <w:bottom w:val="none" w:sz="0" w:space="0" w:color="auto"/>
            <w:right w:val="none" w:sz="0" w:space="0" w:color="auto"/>
          </w:divBdr>
        </w:div>
        <w:div w:id="973098650">
          <w:marLeft w:val="0"/>
          <w:marRight w:val="0"/>
          <w:marTop w:val="0"/>
          <w:marBottom w:val="0"/>
          <w:divBdr>
            <w:top w:val="none" w:sz="0" w:space="0" w:color="auto"/>
            <w:left w:val="none" w:sz="0" w:space="0" w:color="auto"/>
            <w:bottom w:val="none" w:sz="0" w:space="0" w:color="auto"/>
            <w:right w:val="none" w:sz="0" w:space="0" w:color="auto"/>
          </w:divBdr>
        </w:div>
        <w:div w:id="267351003">
          <w:marLeft w:val="0"/>
          <w:marRight w:val="0"/>
          <w:marTop w:val="0"/>
          <w:marBottom w:val="0"/>
          <w:divBdr>
            <w:top w:val="none" w:sz="0" w:space="0" w:color="auto"/>
            <w:left w:val="none" w:sz="0" w:space="0" w:color="auto"/>
            <w:bottom w:val="none" w:sz="0" w:space="0" w:color="auto"/>
            <w:right w:val="none" w:sz="0" w:space="0" w:color="auto"/>
          </w:divBdr>
        </w:div>
        <w:div w:id="1192111080">
          <w:marLeft w:val="0"/>
          <w:marRight w:val="0"/>
          <w:marTop w:val="0"/>
          <w:marBottom w:val="0"/>
          <w:divBdr>
            <w:top w:val="none" w:sz="0" w:space="0" w:color="auto"/>
            <w:left w:val="none" w:sz="0" w:space="0" w:color="auto"/>
            <w:bottom w:val="none" w:sz="0" w:space="0" w:color="auto"/>
            <w:right w:val="none" w:sz="0" w:space="0" w:color="auto"/>
          </w:divBdr>
        </w:div>
        <w:div w:id="2099477918">
          <w:marLeft w:val="0"/>
          <w:marRight w:val="0"/>
          <w:marTop w:val="0"/>
          <w:marBottom w:val="0"/>
          <w:divBdr>
            <w:top w:val="none" w:sz="0" w:space="0" w:color="auto"/>
            <w:left w:val="none" w:sz="0" w:space="0" w:color="auto"/>
            <w:bottom w:val="none" w:sz="0" w:space="0" w:color="auto"/>
            <w:right w:val="none" w:sz="0" w:space="0" w:color="auto"/>
          </w:divBdr>
        </w:div>
        <w:div w:id="987049799">
          <w:marLeft w:val="0"/>
          <w:marRight w:val="0"/>
          <w:marTop w:val="0"/>
          <w:marBottom w:val="0"/>
          <w:divBdr>
            <w:top w:val="none" w:sz="0" w:space="0" w:color="auto"/>
            <w:left w:val="none" w:sz="0" w:space="0" w:color="auto"/>
            <w:bottom w:val="none" w:sz="0" w:space="0" w:color="auto"/>
            <w:right w:val="none" w:sz="0" w:space="0" w:color="auto"/>
          </w:divBdr>
        </w:div>
        <w:div w:id="1047728666">
          <w:marLeft w:val="0"/>
          <w:marRight w:val="0"/>
          <w:marTop w:val="0"/>
          <w:marBottom w:val="0"/>
          <w:divBdr>
            <w:top w:val="none" w:sz="0" w:space="0" w:color="auto"/>
            <w:left w:val="none" w:sz="0" w:space="0" w:color="auto"/>
            <w:bottom w:val="none" w:sz="0" w:space="0" w:color="auto"/>
            <w:right w:val="none" w:sz="0" w:space="0" w:color="auto"/>
          </w:divBdr>
        </w:div>
        <w:div w:id="2103329690">
          <w:marLeft w:val="0"/>
          <w:marRight w:val="0"/>
          <w:marTop w:val="0"/>
          <w:marBottom w:val="0"/>
          <w:divBdr>
            <w:top w:val="none" w:sz="0" w:space="0" w:color="auto"/>
            <w:left w:val="none" w:sz="0" w:space="0" w:color="auto"/>
            <w:bottom w:val="none" w:sz="0" w:space="0" w:color="auto"/>
            <w:right w:val="none" w:sz="0" w:space="0" w:color="auto"/>
          </w:divBdr>
        </w:div>
        <w:div w:id="387191517">
          <w:marLeft w:val="0"/>
          <w:marRight w:val="0"/>
          <w:marTop w:val="0"/>
          <w:marBottom w:val="0"/>
          <w:divBdr>
            <w:top w:val="none" w:sz="0" w:space="0" w:color="auto"/>
            <w:left w:val="none" w:sz="0" w:space="0" w:color="auto"/>
            <w:bottom w:val="none" w:sz="0" w:space="0" w:color="auto"/>
            <w:right w:val="none" w:sz="0" w:space="0" w:color="auto"/>
          </w:divBdr>
        </w:div>
        <w:div w:id="972708172">
          <w:marLeft w:val="0"/>
          <w:marRight w:val="0"/>
          <w:marTop w:val="0"/>
          <w:marBottom w:val="0"/>
          <w:divBdr>
            <w:top w:val="none" w:sz="0" w:space="0" w:color="auto"/>
            <w:left w:val="none" w:sz="0" w:space="0" w:color="auto"/>
            <w:bottom w:val="none" w:sz="0" w:space="0" w:color="auto"/>
            <w:right w:val="none" w:sz="0" w:space="0" w:color="auto"/>
          </w:divBdr>
        </w:div>
        <w:div w:id="1576432009">
          <w:marLeft w:val="0"/>
          <w:marRight w:val="0"/>
          <w:marTop w:val="0"/>
          <w:marBottom w:val="0"/>
          <w:divBdr>
            <w:top w:val="none" w:sz="0" w:space="0" w:color="auto"/>
            <w:left w:val="none" w:sz="0" w:space="0" w:color="auto"/>
            <w:bottom w:val="none" w:sz="0" w:space="0" w:color="auto"/>
            <w:right w:val="none" w:sz="0" w:space="0" w:color="auto"/>
          </w:divBdr>
        </w:div>
        <w:div w:id="1283878329">
          <w:marLeft w:val="0"/>
          <w:marRight w:val="0"/>
          <w:marTop w:val="0"/>
          <w:marBottom w:val="0"/>
          <w:divBdr>
            <w:top w:val="none" w:sz="0" w:space="0" w:color="auto"/>
            <w:left w:val="none" w:sz="0" w:space="0" w:color="auto"/>
            <w:bottom w:val="none" w:sz="0" w:space="0" w:color="auto"/>
            <w:right w:val="none" w:sz="0" w:space="0" w:color="auto"/>
          </w:divBdr>
        </w:div>
        <w:div w:id="1813862395">
          <w:marLeft w:val="0"/>
          <w:marRight w:val="0"/>
          <w:marTop w:val="0"/>
          <w:marBottom w:val="0"/>
          <w:divBdr>
            <w:top w:val="none" w:sz="0" w:space="0" w:color="auto"/>
            <w:left w:val="none" w:sz="0" w:space="0" w:color="auto"/>
            <w:bottom w:val="none" w:sz="0" w:space="0" w:color="auto"/>
            <w:right w:val="none" w:sz="0" w:space="0" w:color="auto"/>
          </w:divBdr>
        </w:div>
        <w:div w:id="1484590128">
          <w:marLeft w:val="0"/>
          <w:marRight w:val="0"/>
          <w:marTop w:val="0"/>
          <w:marBottom w:val="0"/>
          <w:divBdr>
            <w:top w:val="none" w:sz="0" w:space="0" w:color="auto"/>
            <w:left w:val="none" w:sz="0" w:space="0" w:color="auto"/>
            <w:bottom w:val="none" w:sz="0" w:space="0" w:color="auto"/>
            <w:right w:val="none" w:sz="0" w:space="0" w:color="auto"/>
          </w:divBdr>
        </w:div>
        <w:div w:id="436027103">
          <w:marLeft w:val="0"/>
          <w:marRight w:val="0"/>
          <w:marTop w:val="0"/>
          <w:marBottom w:val="0"/>
          <w:divBdr>
            <w:top w:val="none" w:sz="0" w:space="0" w:color="auto"/>
            <w:left w:val="none" w:sz="0" w:space="0" w:color="auto"/>
            <w:bottom w:val="none" w:sz="0" w:space="0" w:color="auto"/>
            <w:right w:val="none" w:sz="0" w:space="0" w:color="auto"/>
          </w:divBdr>
        </w:div>
        <w:div w:id="103813235">
          <w:marLeft w:val="0"/>
          <w:marRight w:val="0"/>
          <w:marTop w:val="0"/>
          <w:marBottom w:val="0"/>
          <w:divBdr>
            <w:top w:val="none" w:sz="0" w:space="0" w:color="auto"/>
            <w:left w:val="none" w:sz="0" w:space="0" w:color="auto"/>
            <w:bottom w:val="none" w:sz="0" w:space="0" w:color="auto"/>
            <w:right w:val="none" w:sz="0" w:space="0" w:color="auto"/>
          </w:divBdr>
        </w:div>
        <w:div w:id="182790414">
          <w:marLeft w:val="0"/>
          <w:marRight w:val="0"/>
          <w:marTop w:val="0"/>
          <w:marBottom w:val="0"/>
          <w:divBdr>
            <w:top w:val="none" w:sz="0" w:space="0" w:color="auto"/>
            <w:left w:val="none" w:sz="0" w:space="0" w:color="auto"/>
            <w:bottom w:val="none" w:sz="0" w:space="0" w:color="auto"/>
            <w:right w:val="none" w:sz="0" w:space="0" w:color="auto"/>
          </w:divBdr>
        </w:div>
      </w:divsChild>
    </w:div>
    <w:div w:id="136535849">
      <w:bodyDiv w:val="1"/>
      <w:marLeft w:val="0"/>
      <w:marRight w:val="0"/>
      <w:marTop w:val="0"/>
      <w:marBottom w:val="0"/>
      <w:divBdr>
        <w:top w:val="none" w:sz="0" w:space="0" w:color="auto"/>
        <w:left w:val="none" w:sz="0" w:space="0" w:color="auto"/>
        <w:bottom w:val="none" w:sz="0" w:space="0" w:color="auto"/>
        <w:right w:val="none" w:sz="0" w:space="0" w:color="auto"/>
      </w:divBdr>
      <w:divsChild>
        <w:div w:id="1307316156">
          <w:marLeft w:val="0"/>
          <w:marRight w:val="0"/>
          <w:marTop w:val="0"/>
          <w:marBottom w:val="0"/>
          <w:divBdr>
            <w:top w:val="none" w:sz="0" w:space="0" w:color="auto"/>
            <w:left w:val="none" w:sz="0" w:space="0" w:color="auto"/>
            <w:bottom w:val="none" w:sz="0" w:space="0" w:color="auto"/>
            <w:right w:val="none" w:sz="0" w:space="0" w:color="auto"/>
          </w:divBdr>
        </w:div>
        <w:div w:id="689456678">
          <w:marLeft w:val="0"/>
          <w:marRight w:val="0"/>
          <w:marTop w:val="0"/>
          <w:marBottom w:val="0"/>
          <w:divBdr>
            <w:top w:val="none" w:sz="0" w:space="0" w:color="auto"/>
            <w:left w:val="none" w:sz="0" w:space="0" w:color="auto"/>
            <w:bottom w:val="none" w:sz="0" w:space="0" w:color="auto"/>
            <w:right w:val="none" w:sz="0" w:space="0" w:color="auto"/>
          </w:divBdr>
        </w:div>
        <w:div w:id="934360075">
          <w:marLeft w:val="0"/>
          <w:marRight w:val="0"/>
          <w:marTop w:val="0"/>
          <w:marBottom w:val="0"/>
          <w:divBdr>
            <w:top w:val="none" w:sz="0" w:space="0" w:color="auto"/>
            <w:left w:val="none" w:sz="0" w:space="0" w:color="auto"/>
            <w:bottom w:val="none" w:sz="0" w:space="0" w:color="auto"/>
            <w:right w:val="none" w:sz="0" w:space="0" w:color="auto"/>
          </w:divBdr>
        </w:div>
        <w:div w:id="607471166">
          <w:marLeft w:val="0"/>
          <w:marRight w:val="0"/>
          <w:marTop w:val="0"/>
          <w:marBottom w:val="0"/>
          <w:divBdr>
            <w:top w:val="none" w:sz="0" w:space="0" w:color="auto"/>
            <w:left w:val="none" w:sz="0" w:space="0" w:color="auto"/>
            <w:bottom w:val="none" w:sz="0" w:space="0" w:color="auto"/>
            <w:right w:val="none" w:sz="0" w:space="0" w:color="auto"/>
          </w:divBdr>
        </w:div>
        <w:div w:id="1479372717">
          <w:marLeft w:val="0"/>
          <w:marRight w:val="0"/>
          <w:marTop w:val="0"/>
          <w:marBottom w:val="0"/>
          <w:divBdr>
            <w:top w:val="none" w:sz="0" w:space="0" w:color="auto"/>
            <w:left w:val="none" w:sz="0" w:space="0" w:color="auto"/>
            <w:bottom w:val="none" w:sz="0" w:space="0" w:color="auto"/>
            <w:right w:val="none" w:sz="0" w:space="0" w:color="auto"/>
          </w:divBdr>
        </w:div>
        <w:div w:id="1462654916">
          <w:marLeft w:val="0"/>
          <w:marRight w:val="0"/>
          <w:marTop w:val="0"/>
          <w:marBottom w:val="0"/>
          <w:divBdr>
            <w:top w:val="none" w:sz="0" w:space="0" w:color="auto"/>
            <w:left w:val="none" w:sz="0" w:space="0" w:color="auto"/>
            <w:bottom w:val="none" w:sz="0" w:space="0" w:color="auto"/>
            <w:right w:val="none" w:sz="0" w:space="0" w:color="auto"/>
          </w:divBdr>
        </w:div>
        <w:div w:id="769280735">
          <w:marLeft w:val="0"/>
          <w:marRight w:val="0"/>
          <w:marTop w:val="0"/>
          <w:marBottom w:val="0"/>
          <w:divBdr>
            <w:top w:val="none" w:sz="0" w:space="0" w:color="auto"/>
            <w:left w:val="none" w:sz="0" w:space="0" w:color="auto"/>
            <w:bottom w:val="none" w:sz="0" w:space="0" w:color="auto"/>
            <w:right w:val="none" w:sz="0" w:space="0" w:color="auto"/>
          </w:divBdr>
        </w:div>
        <w:div w:id="1863324281">
          <w:marLeft w:val="0"/>
          <w:marRight w:val="0"/>
          <w:marTop w:val="0"/>
          <w:marBottom w:val="0"/>
          <w:divBdr>
            <w:top w:val="none" w:sz="0" w:space="0" w:color="auto"/>
            <w:left w:val="none" w:sz="0" w:space="0" w:color="auto"/>
            <w:bottom w:val="none" w:sz="0" w:space="0" w:color="auto"/>
            <w:right w:val="none" w:sz="0" w:space="0" w:color="auto"/>
          </w:divBdr>
        </w:div>
        <w:div w:id="990135812">
          <w:marLeft w:val="0"/>
          <w:marRight w:val="0"/>
          <w:marTop w:val="0"/>
          <w:marBottom w:val="0"/>
          <w:divBdr>
            <w:top w:val="none" w:sz="0" w:space="0" w:color="auto"/>
            <w:left w:val="none" w:sz="0" w:space="0" w:color="auto"/>
            <w:bottom w:val="none" w:sz="0" w:space="0" w:color="auto"/>
            <w:right w:val="none" w:sz="0" w:space="0" w:color="auto"/>
          </w:divBdr>
        </w:div>
        <w:div w:id="814223474">
          <w:marLeft w:val="0"/>
          <w:marRight w:val="0"/>
          <w:marTop w:val="0"/>
          <w:marBottom w:val="0"/>
          <w:divBdr>
            <w:top w:val="none" w:sz="0" w:space="0" w:color="auto"/>
            <w:left w:val="none" w:sz="0" w:space="0" w:color="auto"/>
            <w:bottom w:val="none" w:sz="0" w:space="0" w:color="auto"/>
            <w:right w:val="none" w:sz="0" w:space="0" w:color="auto"/>
          </w:divBdr>
        </w:div>
        <w:div w:id="1636910066">
          <w:marLeft w:val="0"/>
          <w:marRight w:val="0"/>
          <w:marTop w:val="0"/>
          <w:marBottom w:val="0"/>
          <w:divBdr>
            <w:top w:val="none" w:sz="0" w:space="0" w:color="auto"/>
            <w:left w:val="none" w:sz="0" w:space="0" w:color="auto"/>
            <w:bottom w:val="none" w:sz="0" w:space="0" w:color="auto"/>
            <w:right w:val="none" w:sz="0" w:space="0" w:color="auto"/>
          </w:divBdr>
        </w:div>
        <w:div w:id="919171426">
          <w:marLeft w:val="0"/>
          <w:marRight w:val="0"/>
          <w:marTop w:val="0"/>
          <w:marBottom w:val="0"/>
          <w:divBdr>
            <w:top w:val="none" w:sz="0" w:space="0" w:color="auto"/>
            <w:left w:val="none" w:sz="0" w:space="0" w:color="auto"/>
            <w:bottom w:val="none" w:sz="0" w:space="0" w:color="auto"/>
            <w:right w:val="none" w:sz="0" w:space="0" w:color="auto"/>
          </w:divBdr>
        </w:div>
        <w:div w:id="1962835469">
          <w:marLeft w:val="0"/>
          <w:marRight w:val="0"/>
          <w:marTop w:val="0"/>
          <w:marBottom w:val="0"/>
          <w:divBdr>
            <w:top w:val="none" w:sz="0" w:space="0" w:color="auto"/>
            <w:left w:val="none" w:sz="0" w:space="0" w:color="auto"/>
            <w:bottom w:val="none" w:sz="0" w:space="0" w:color="auto"/>
            <w:right w:val="none" w:sz="0" w:space="0" w:color="auto"/>
          </w:divBdr>
        </w:div>
        <w:div w:id="1444109876">
          <w:marLeft w:val="0"/>
          <w:marRight w:val="0"/>
          <w:marTop w:val="0"/>
          <w:marBottom w:val="0"/>
          <w:divBdr>
            <w:top w:val="none" w:sz="0" w:space="0" w:color="auto"/>
            <w:left w:val="none" w:sz="0" w:space="0" w:color="auto"/>
            <w:bottom w:val="none" w:sz="0" w:space="0" w:color="auto"/>
            <w:right w:val="none" w:sz="0" w:space="0" w:color="auto"/>
          </w:divBdr>
        </w:div>
        <w:div w:id="529222582">
          <w:marLeft w:val="0"/>
          <w:marRight w:val="0"/>
          <w:marTop w:val="0"/>
          <w:marBottom w:val="0"/>
          <w:divBdr>
            <w:top w:val="none" w:sz="0" w:space="0" w:color="auto"/>
            <w:left w:val="none" w:sz="0" w:space="0" w:color="auto"/>
            <w:bottom w:val="none" w:sz="0" w:space="0" w:color="auto"/>
            <w:right w:val="none" w:sz="0" w:space="0" w:color="auto"/>
          </w:divBdr>
        </w:div>
        <w:div w:id="579095596">
          <w:marLeft w:val="0"/>
          <w:marRight w:val="0"/>
          <w:marTop w:val="0"/>
          <w:marBottom w:val="0"/>
          <w:divBdr>
            <w:top w:val="none" w:sz="0" w:space="0" w:color="auto"/>
            <w:left w:val="none" w:sz="0" w:space="0" w:color="auto"/>
            <w:bottom w:val="none" w:sz="0" w:space="0" w:color="auto"/>
            <w:right w:val="none" w:sz="0" w:space="0" w:color="auto"/>
          </w:divBdr>
        </w:div>
        <w:div w:id="1314527254">
          <w:marLeft w:val="0"/>
          <w:marRight w:val="0"/>
          <w:marTop w:val="0"/>
          <w:marBottom w:val="0"/>
          <w:divBdr>
            <w:top w:val="none" w:sz="0" w:space="0" w:color="auto"/>
            <w:left w:val="none" w:sz="0" w:space="0" w:color="auto"/>
            <w:bottom w:val="none" w:sz="0" w:space="0" w:color="auto"/>
            <w:right w:val="none" w:sz="0" w:space="0" w:color="auto"/>
          </w:divBdr>
        </w:div>
        <w:div w:id="444932569">
          <w:marLeft w:val="0"/>
          <w:marRight w:val="0"/>
          <w:marTop w:val="0"/>
          <w:marBottom w:val="0"/>
          <w:divBdr>
            <w:top w:val="none" w:sz="0" w:space="0" w:color="auto"/>
            <w:left w:val="none" w:sz="0" w:space="0" w:color="auto"/>
            <w:bottom w:val="none" w:sz="0" w:space="0" w:color="auto"/>
            <w:right w:val="none" w:sz="0" w:space="0" w:color="auto"/>
          </w:divBdr>
        </w:div>
      </w:divsChild>
    </w:div>
    <w:div w:id="1433475431">
      <w:bodyDiv w:val="1"/>
      <w:marLeft w:val="0"/>
      <w:marRight w:val="0"/>
      <w:marTop w:val="0"/>
      <w:marBottom w:val="0"/>
      <w:divBdr>
        <w:top w:val="none" w:sz="0" w:space="0" w:color="auto"/>
        <w:left w:val="none" w:sz="0" w:space="0" w:color="auto"/>
        <w:bottom w:val="none" w:sz="0" w:space="0" w:color="auto"/>
        <w:right w:val="none" w:sz="0" w:space="0" w:color="auto"/>
      </w:divBdr>
      <w:divsChild>
        <w:div w:id="165050483">
          <w:marLeft w:val="0"/>
          <w:marRight w:val="0"/>
          <w:marTop w:val="0"/>
          <w:marBottom w:val="0"/>
          <w:divBdr>
            <w:top w:val="none" w:sz="0" w:space="0" w:color="auto"/>
            <w:left w:val="none" w:sz="0" w:space="0" w:color="auto"/>
            <w:bottom w:val="none" w:sz="0" w:space="0" w:color="auto"/>
            <w:right w:val="none" w:sz="0" w:space="0" w:color="auto"/>
          </w:divBdr>
        </w:div>
        <w:div w:id="83915158">
          <w:marLeft w:val="0"/>
          <w:marRight w:val="0"/>
          <w:marTop w:val="0"/>
          <w:marBottom w:val="0"/>
          <w:divBdr>
            <w:top w:val="none" w:sz="0" w:space="0" w:color="auto"/>
            <w:left w:val="none" w:sz="0" w:space="0" w:color="auto"/>
            <w:bottom w:val="none" w:sz="0" w:space="0" w:color="auto"/>
            <w:right w:val="none" w:sz="0" w:space="0" w:color="auto"/>
          </w:divBdr>
        </w:div>
        <w:div w:id="814251920">
          <w:marLeft w:val="0"/>
          <w:marRight w:val="0"/>
          <w:marTop w:val="0"/>
          <w:marBottom w:val="0"/>
          <w:divBdr>
            <w:top w:val="none" w:sz="0" w:space="0" w:color="auto"/>
            <w:left w:val="none" w:sz="0" w:space="0" w:color="auto"/>
            <w:bottom w:val="none" w:sz="0" w:space="0" w:color="auto"/>
            <w:right w:val="none" w:sz="0" w:space="0" w:color="auto"/>
          </w:divBdr>
        </w:div>
        <w:div w:id="1921715266">
          <w:marLeft w:val="0"/>
          <w:marRight w:val="0"/>
          <w:marTop w:val="0"/>
          <w:marBottom w:val="0"/>
          <w:divBdr>
            <w:top w:val="none" w:sz="0" w:space="0" w:color="auto"/>
            <w:left w:val="none" w:sz="0" w:space="0" w:color="auto"/>
            <w:bottom w:val="none" w:sz="0" w:space="0" w:color="auto"/>
            <w:right w:val="none" w:sz="0" w:space="0" w:color="auto"/>
          </w:divBdr>
        </w:div>
        <w:div w:id="1017192173">
          <w:marLeft w:val="0"/>
          <w:marRight w:val="0"/>
          <w:marTop w:val="0"/>
          <w:marBottom w:val="0"/>
          <w:divBdr>
            <w:top w:val="none" w:sz="0" w:space="0" w:color="auto"/>
            <w:left w:val="none" w:sz="0" w:space="0" w:color="auto"/>
            <w:bottom w:val="none" w:sz="0" w:space="0" w:color="auto"/>
            <w:right w:val="none" w:sz="0" w:space="0" w:color="auto"/>
          </w:divBdr>
        </w:div>
        <w:div w:id="1755199060">
          <w:marLeft w:val="0"/>
          <w:marRight w:val="0"/>
          <w:marTop w:val="0"/>
          <w:marBottom w:val="0"/>
          <w:divBdr>
            <w:top w:val="none" w:sz="0" w:space="0" w:color="auto"/>
            <w:left w:val="none" w:sz="0" w:space="0" w:color="auto"/>
            <w:bottom w:val="none" w:sz="0" w:space="0" w:color="auto"/>
            <w:right w:val="none" w:sz="0" w:space="0" w:color="auto"/>
          </w:divBdr>
        </w:div>
        <w:div w:id="1546216284">
          <w:marLeft w:val="0"/>
          <w:marRight w:val="0"/>
          <w:marTop w:val="0"/>
          <w:marBottom w:val="0"/>
          <w:divBdr>
            <w:top w:val="none" w:sz="0" w:space="0" w:color="auto"/>
            <w:left w:val="none" w:sz="0" w:space="0" w:color="auto"/>
            <w:bottom w:val="none" w:sz="0" w:space="0" w:color="auto"/>
            <w:right w:val="none" w:sz="0" w:space="0" w:color="auto"/>
          </w:divBdr>
        </w:div>
        <w:div w:id="1541622598">
          <w:marLeft w:val="0"/>
          <w:marRight w:val="0"/>
          <w:marTop w:val="0"/>
          <w:marBottom w:val="0"/>
          <w:divBdr>
            <w:top w:val="none" w:sz="0" w:space="0" w:color="auto"/>
            <w:left w:val="none" w:sz="0" w:space="0" w:color="auto"/>
            <w:bottom w:val="none" w:sz="0" w:space="0" w:color="auto"/>
            <w:right w:val="none" w:sz="0" w:space="0" w:color="auto"/>
          </w:divBdr>
        </w:div>
        <w:div w:id="1218936462">
          <w:marLeft w:val="0"/>
          <w:marRight w:val="0"/>
          <w:marTop w:val="0"/>
          <w:marBottom w:val="0"/>
          <w:divBdr>
            <w:top w:val="none" w:sz="0" w:space="0" w:color="auto"/>
            <w:left w:val="none" w:sz="0" w:space="0" w:color="auto"/>
            <w:bottom w:val="none" w:sz="0" w:space="0" w:color="auto"/>
            <w:right w:val="none" w:sz="0" w:space="0" w:color="auto"/>
          </w:divBdr>
        </w:div>
        <w:div w:id="755059084">
          <w:marLeft w:val="0"/>
          <w:marRight w:val="0"/>
          <w:marTop w:val="0"/>
          <w:marBottom w:val="0"/>
          <w:divBdr>
            <w:top w:val="none" w:sz="0" w:space="0" w:color="auto"/>
            <w:left w:val="none" w:sz="0" w:space="0" w:color="auto"/>
            <w:bottom w:val="none" w:sz="0" w:space="0" w:color="auto"/>
            <w:right w:val="none" w:sz="0" w:space="0" w:color="auto"/>
          </w:divBdr>
        </w:div>
        <w:div w:id="181093566">
          <w:marLeft w:val="0"/>
          <w:marRight w:val="0"/>
          <w:marTop w:val="0"/>
          <w:marBottom w:val="0"/>
          <w:divBdr>
            <w:top w:val="none" w:sz="0" w:space="0" w:color="auto"/>
            <w:left w:val="none" w:sz="0" w:space="0" w:color="auto"/>
            <w:bottom w:val="none" w:sz="0" w:space="0" w:color="auto"/>
            <w:right w:val="none" w:sz="0" w:space="0" w:color="auto"/>
          </w:divBdr>
        </w:div>
        <w:div w:id="1007908089">
          <w:marLeft w:val="0"/>
          <w:marRight w:val="0"/>
          <w:marTop w:val="0"/>
          <w:marBottom w:val="0"/>
          <w:divBdr>
            <w:top w:val="none" w:sz="0" w:space="0" w:color="auto"/>
            <w:left w:val="none" w:sz="0" w:space="0" w:color="auto"/>
            <w:bottom w:val="none" w:sz="0" w:space="0" w:color="auto"/>
            <w:right w:val="none" w:sz="0" w:space="0" w:color="auto"/>
          </w:divBdr>
        </w:div>
        <w:div w:id="331026722">
          <w:marLeft w:val="0"/>
          <w:marRight w:val="0"/>
          <w:marTop w:val="0"/>
          <w:marBottom w:val="0"/>
          <w:divBdr>
            <w:top w:val="none" w:sz="0" w:space="0" w:color="auto"/>
            <w:left w:val="none" w:sz="0" w:space="0" w:color="auto"/>
            <w:bottom w:val="none" w:sz="0" w:space="0" w:color="auto"/>
            <w:right w:val="none" w:sz="0" w:space="0" w:color="auto"/>
          </w:divBdr>
        </w:div>
        <w:div w:id="1472748926">
          <w:marLeft w:val="0"/>
          <w:marRight w:val="0"/>
          <w:marTop w:val="0"/>
          <w:marBottom w:val="0"/>
          <w:divBdr>
            <w:top w:val="none" w:sz="0" w:space="0" w:color="auto"/>
            <w:left w:val="none" w:sz="0" w:space="0" w:color="auto"/>
            <w:bottom w:val="none" w:sz="0" w:space="0" w:color="auto"/>
            <w:right w:val="none" w:sz="0" w:space="0" w:color="auto"/>
          </w:divBdr>
        </w:div>
        <w:div w:id="1110081098">
          <w:marLeft w:val="0"/>
          <w:marRight w:val="0"/>
          <w:marTop w:val="0"/>
          <w:marBottom w:val="0"/>
          <w:divBdr>
            <w:top w:val="none" w:sz="0" w:space="0" w:color="auto"/>
            <w:left w:val="none" w:sz="0" w:space="0" w:color="auto"/>
            <w:bottom w:val="none" w:sz="0" w:space="0" w:color="auto"/>
            <w:right w:val="none" w:sz="0" w:space="0" w:color="auto"/>
          </w:divBdr>
        </w:div>
        <w:div w:id="119886993">
          <w:marLeft w:val="0"/>
          <w:marRight w:val="0"/>
          <w:marTop w:val="0"/>
          <w:marBottom w:val="0"/>
          <w:divBdr>
            <w:top w:val="none" w:sz="0" w:space="0" w:color="auto"/>
            <w:left w:val="none" w:sz="0" w:space="0" w:color="auto"/>
            <w:bottom w:val="none" w:sz="0" w:space="0" w:color="auto"/>
            <w:right w:val="none" w:sz="0" w:space="0" w:color="auto"/>
          </w:divBdr>
        </w:div>
        <w:div w:id="1913733969">
          <w:marLeft w:val="0"/>
          <w:marRight w:val="0"/>
          <w:marTop w:val="0"/>
          <w:marBottom w:val="0"/>
          <w:divBdr>
            <w:top w:val="none" w:sz="0" w:space="0" w:color="auto"/>
            <w:left w:val="none" w:sz="0" w:space="0" w:color="auto"/>
            <w:bottom w:val="none" w:sz="0" w:space="0" w:color="auto"/>
            <w:right w:val="none" w:sz="0" w:space="0" w:color="auto"/>
          </w:divBdr>
        </w:div>
        <w:div w:id="236404855">
          <w:marLeft w:val="0"/>
          <w:marRight w:val="0"/>
          <w:marTop w:val="0"/>
          <w:marBottom w:val="0"/>
          <w:divBdr>
            <w:top w:val="none" w:sz="0" w:space="0" w:color="auto"/>
            <w:left w:val="none" w:sz="0" w:space="0" w:color="auto"/>
            <w:bottom w:val="none" w:sz="0" w:space="0" w:color="auto"/>
            <w:right w:val="none" w:sz="0" w:space="0" w:color="auto"/>
          </w:divBdr>
        </w:div>
        <w:div w:id="753816355">
          <w:marLeft w:val="0"/>
          <w:marRight w:val="0"/>
          <w:marTop w:val="0"/>
          <w:marBottom w:val="0"/>
          <w:divBdr>
            <w:top w:val="none" w:sz="0" w:space="0" w:color="auto"/>
            <w:left w:val="none" w:sz="0" w:space="0" w:color="auto"/>
            <w:bottom w:val="none" w:sz="0" w:space="0" w:color="auto"/>
            <w:right w:val="none" w:sz="0" w:space="0" w:color="auto"/>
          </w:divBdr>
        </w:div>
        <w:div w:id="156923415">
          <w:marLeft w:val="0"/>
          <w:marRight w:val="0"/>
          <w:marTop w:val="0"/>
          <w:marBottom w:val="0"/>
          <w:divBdr>
            <w:top w:val="none" w:sz="0" w:space="0" w:color="auto"/>
            <w:left w:val="none" w:sz="0" w:space="0" w:color="auto"/>
            <w:bottom w:val="none" w:sz="0" w:space="0" w:color="auto"/>
            <w:right w:val="none" w:sz="0" w:space="0" w:color="auto"/>
          </w:divBdr>
        </w:div>
        <w:div w:id="1792240613">
          <w:marLeft w:val="0"/>
          <w:marRight w:val="0"/>
          <w:marTop w:val="0"/>
          <w:marBottom w:val="0"/>
          <w:divBdr>
            <w:top w:val="none" w:sz="0" w:space="0" w:color="auto"/>
            <w:left w:val="none" w:sz="0" w:space="0" w:color="auto"/>
            <w:bottom w:val="none" w:sz="0" w:space="0" w:color="auto"/>
            <w:right w:val="none" w:sz="0" w:space="0" w:color="auto"/>
          </w:divBdr>
        </w:div>
        <w:div w:id="1660189954">
          <w:marLeft w:val="0"/>
          <w:marRight w:val="0"/>
          <w:marTop w:val="0"/>
          <w:marBottom w:val="0"/>
          <w:divBdr>
            <w:top w:val="none" w:sz="0" w:space="0" w:color="auto"/>
            <w:left w:val="none" w:sz="0" w:space="0" w:color="auto"/>
            <w:bottom w:val="none" w:sz="0" w:space="0" w:color="auto"/>
            <w:right w:val="none" w:sz="0" w:space="0" w:color="auto"/>
          </w:divBdr>
        </w:div>
        <w:div w:id="1569346591">
          <w:marLeft w:val="0"/>
          <w:marRight w:val="0"/>
          <w:marTop w:val="0"/>
          <w:marBottom w:val="0"/>
          <w:divBdr>
            <w:top w:val="none" w:sz="0" w:space="0" w:color="auto"/>
            <w:left w:val="none" w:sz="0" w:space="0" w:color="auto"/>
            <w:bottom w:val="none" w:sz="0" w:space="0" w:color="auto"/>
            <w:right w:val="none" w:sz="0" w:space="0" w:color="auto"/>
          </w:divBdr>
        </w:div>
        <w:div w:id="1110780181">
          <w:marLeft w:val="0"/>
          <w:marRight w:val="0"/>
          <w:marTop w:val="0"/>
          <w:marBottom w:val="0"/>
          <w:divBdr>
            <w:top w:val="none" w:sz="0" w:space="0" w:color="auto"/>
            <w:left w:val="none" w:sz="0" w:space="0" w:color="auto"/>
            <w:bottom w:val="none" w:sz="0" w:space="0" w:color="auto"/>
            <w:right w:val="none" w:sz="0" w:space="0" w:color="auto"/>
          </w:divBdr>
        </w:div>
      </w:divsChild>
    </w:div>
    <w:div w:id="145439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572</Words>
  <Characters>3151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cp:revision>
  <dcterms:created xsi:type="dcterms:W3CDTF">2026-06-28T08:52:00Z</dcterms:created>
  <dcterms:modified xsi:type="dcterms:W3CDTF">2026-06-28T12:10:00Z</dcterms:modified>
  <dc:language>es-ES</dc:language>
</cp:coreProperties>
</file>