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FD" w:rsidRDefault="00EB2026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resalta el crecimiento de los programas educativos contemplados en ‘Jerez Educa’ y la labor indispensable de sus colaboradores </w:t>
      </w:r>
    </w:p>
    <w:p w:rsidR="00C81FFD" w:rsidRDefault="00C81FFD">
      <w:pPr>
        <w:rPr>
          <w:rFonts w:ascii="Arial Narrow" w:hAnsi="Arial Narrow"/>
          <w:b/>
          <w:bCs/>
          <w:sz w:val="40"/>
          <w:szCs w:val="40"/>
        </w:rPr>
      </w:pPr>
    </w:p>
    <w:p w:rsidR="00C81FFD" w:rsidRPr="004D165D" w:rsidRDefault="00EB2026">
      <w:pPr>
        <w:rPr>
          <w:rFonts w:ascii="Arial Narrow" w:hAnsi="Arial Narrow"/>
          <w:sz w:val="22"/>
        </w:rPr>
      </w:pPr>
      <w:r w:rsidRPr="004D165D">
        <w:rPr>
          <w:rFonts w:ascii="Arial Narrow" w:hAnsi="Arial Narrow"/>
          <w:sz w:val="32"/>
          <w:szCs w:val="36"/>
        </w:rPr>
        <w:t>La delegada de Educación agradece la implicación de los agentes públicos y privados que han posibilitado la articulación de la oferta complementaria para el curso 2025-2026 basada en 137 actividades</w:t>
      </w:r>
    </w:p>
    <w:p w:rsidR="00C81FFD" w:rsidRDefault="00C81FFD">
      <w:pPr>
        <w:jc w:val="both"/>
        <w:rPr>
          <w:rFonts w:ascii="Arial Narrow" w:hAnsi="Arial Narrow"/>
          <w:shd w:val="clear" w:color="auto" w:fill="FFFF00"/>
        </w:rPr>
      </w:pPr>
    </w:p>
    <w:p w:rsidR="00C81FFD" w:rsidRDefault="00502484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29</w:t>
      </w:r>
      <w:bookmarkStart w:id="0" w:name="_GoBack"/>
      <w:bookmarkEnd w:id="0"/>
      <w:r w:rsidR="00EB2026">
        <w:rPr>
          <w:rFonts w:ascii="Arial Narrow" w:hAnsi="Arial Narrow"/>
          <w:b/>
          <w:bCs/>
          <w:sz w:val="26"/>
          <w:szCs w:val="26"/>
        </w:rPr>
        <w:t xml:space="preserve"> de junio de 2026.</w:t>
      </w:r>
      <w:r w:rsidR="00EB2026">
        <w:rPr>
          <w:rFonts w:ascii="Arial Narrow" w:hAnsi="Arial Narrow"/>
          <w:sz w:val="26"/>
          <w:szCs w:val="26"/>
        </w:rPr>
        <w:t xml:space="preserve"> </w:t>
      </w:r>
      <w:r w:rsidR="00EB2026">
        <w:rPr>
          <w:rFonts w:ascii="Arial Narrow" w:hAnsi="Arial Narrow"/>
          <w:color w:val="242424"/>
          <w:sz w:val="26"/>
          <w:szCs w:val="26"/>
        </w:rPr>
        <w:t xml:space="preserve">La delegada de Educación, </w:t>
      </w:r>
      <w:proofErr w:type="spellStart"/>
      <w:r w:rsidR="00EB2026">
        <w:rPr>
          <w:rFonts w:ascii="Arial Narrow" w:hAnsi="Arial Narrow"/>
          <w:color w:val="242424"/>
          <w:sz w:val="26"/>
          <w:szCs w:val="26"/>
        </w:rPr>
        <w:t>Nela</w:t>
      </w:r>
      <w:proofErr w:type="spellEnd"/>
      <w:r w:rsidR="00EB2026">
        <w:rPr>
          <w:rFonts w:ascii="Arial Narrow" w:hAnsi="Arial Narrow"/>
          <w:color w:val="242424"/>
          <w:sz w:val="26"/>
          <w:szCs w:val="26"/>
        </w:rPr>
        <w:t xml:space="preserve"> García, ha mantenido en el Centro de Conservación de la Biodiversidad </w:t>
      </w:r>
      <w:proofErr w:type="spellStart"/>
      <w:r w:rsidR="00EB2026">
        <w:rPr>
          <w:rFonts w:ascii="Arial Narrow" w:hAnsi="Arial Narrow"/>
          <w:color w:val="242424"/>
          <w:sz w:val="26"/>
          <w:szCs w:val="26"/>
        </w:rPr>
        <w:t>Zoobotánico</w:t>
      </w:r>
      <w:proofErr w:type="spellEnd"/>
      <w:r w:rsidR="00EB2026">
        <w:rPr>
          <w:rFonts w:ascii="Arial Narrow" w:hAnsi="Arial Narrow"/>
          <w:color w:val="242424"/>
          <w:sz w:val="26"/>
          <w:szCs w:val="26"/>
        </w:rPr>
        <w:t xml:space="preserve"> Jerez Alberto Durán un encuentro técnico con los colaboradores de los programas educativos contemplados en el marco de ‘Jerez Educa’, agradeciendo la implicación de estos agentes privados y públicos en la puesta en marcha de la oferta educativa municipal del curso académico 2025-2026.</w:t>
      </w:r>
    </w:p>
    <w:p w:rsidR="00C81FFD" w:rsidRDefault="00C81FF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finalidad de estos programas es complementar el currículo escolar mediante actividades relacionadas con la cultura, el patrimonio, la salud, la igualdad, el deporte, el medio ambiente, la participación ciudadana y el conocimiento de la ciudad, tratándose de un gran despliegue que se desarrolla gracias a la inestimable colaboración de distintas delegaciones municipales y de numerosas entidades públicas y privadas, tal y como ha afirmado García, quien también ha destacado</w:t>
      </w:r>
      <w:r>
        <w:rPr>
          <w:rFonts w:ascii="Arial Narrow" w:hAnsi="Arial Narrow"/>
          <w:sz w:val="26"/>
          <w:szCs w:val="26"/>
        </w:rPr>
        <w:t xml:space="preserve"> la evolución de la oferta educativa  municipal, “una de las principales herramientas de colaboración entre el Ayuntamiento y la comunidad educativa”.</w:t>
      </w:r>
    </w:p>
    <w:p w:rsidR="00C81FFD" w:rsidRDefault="00C81FF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Durante esta jornada, la delegada de Educación ha resaltado la importancia del trabajo conjunto y el impacto de esta oferta educativa en la comunidad escolar: “La evolución de Jerez Educa refleja una tendencia clara de crecimiento y adaptación a las necesidades educativas de la ciudad en la actualidad”.</w:t>
      </w:r>
    </w:p>
    <w:p w:rsidR="00C81FFD" w:rsidRDefault="00C81FF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De igual modo, García ha subrayado la gran transformación del proyecto en los últimos años, ya que “estos programas se han convertido en una red educativa que moviliza a miles de estudiantes, decenas de entidades colaboradoras y numerosas áreas municipales desarrollan una gestión basada en sinergias de trabajo y en la optimización de los recursos a favor de la enseñanza”.</w:t>
      </w:r>
    </w:p>
    <w:p w:rsidR="00C81FFD" w:rsidRDefault="00C81FF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edición del curso 2025-2026 representa uno de los mayores crecimientos históricos del programa, disponiendo de una oferta que alcanza las 137 actividades, la incorporación de más de 30 actividades nuevas y la participación de más de 55 entidades colaboradoras.</w:t>
      </w:r>
    </w:p>
    <w:p w:rsidR="00C81FFD" w:rsidRDefault="00C81FFD">
      <w:pPr>
        <w:jc w:val="both"/>
        <w:rPr>
          <w:rFonts w:ascii="Arial Narrow" w:hAnsi="Arial Narrow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Al mismo tiempo, en función de los datos analizados, se ha observado un notable incremento de la participación a lo largo del tiempo, superando en la edición anterior los </w:t>
      </w:r>
      <w:r>
        <w:rPr>
          <w:rFonts w:ascii="Arial Narrow" w:hAnsi="Arial Narrow"/>
          <w:color w:val="242424"/>
          <w:sz w:val="26"/>
          <w:szCs w:val="26"/>
        </w:rPr>
        <w:lastRenderedPageBreak/>
        <w:t xml:space="preserve">40.000 participantes y con la previsión de incrementar notablemente esa cifra en el cómputo del actual curso escolar, puesto que se está a falta de cerrar los números definitivos. </w:t>
      </w:r>
    </w:p>
    <w:p w:rsidR="00C81FFD" w:rsidRDefault="00C81FF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Estos indicadores, según ha señalado la delegada de Educación, consolidan ‘Jerez Educa’ como uno de los programas educativos municipales más importantes y potentes de Andalucía, asegurando que “el éxito continuado de estas iniciativas se sustenta en proporcionar experiencias educativas complementarias que favorezcan una formación rica en valores e integral del alumnado, fortaleciendo el vínculo entre el ámbito escolar y la ciudad y posibilitando el desarrollo personal y formativo de los estudiantes”.</w:t>
      </w:r>
    </w:p>
    <w:p w:rsidR="00C81FFD" w:rsidRDefault="00C81FFD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C81FFD" w:rsidRDefault="00C81FFD">
      <w:pPr>
        <w:jc w:val="both"/>
        <w:rPr>
          <w:rFonts w:ascii="Arial Narrow" w:hAnsi="Arial Narrow"/>
          <w:sz w:val="26"/>
          <w:szCs w:val="26"/>
        </w:rPr>
      </w:pPr>
    </w:p>
    <w:p w:rsidR="00C81FFD" w:rsidRDefault="00EB20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C81FFD" w:rsidRDefault="00C81FFD">
      <w:pPr>
        <w:jc w:val="both"/>
        <w:rPr>
          <w:rFonts w:ascii="Arial Narrow" w:hAnsi="Arial Narrow"/>
          <w:sz w:val="26"/>
          <w:szCs w:val="26"/>
        </w:rPr>
      </w:pPr>
    </w:p>
    <w:p w:rsidR="00C81FFD" w:rsidRDefault="00C81FFD">
      <w:pPr>
        <w:jc w:val="both"/>
        <w:rPr>
          <w:rFonts w:ascii="Arial Narrow" w:hAnsi="Arial Narrow"/>
          <w:sz w:val="26"/>
          <w:szCs w:val="26"/>
        </w:rPr>
      </w:pPr>
    </w:p>
    <w:sectPr w:rsidR="00C81FF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C3C" w:rsidRDefault="00EB2026">
      <w:r>
        <w:separator/>
      </w:r>
    </w:p>
  </w:endnote>
  <w:endnote w:type="continuationSeparator" w:id="0">
    <w:p w:rsidR="00AB5C3C" w:rsidRDefault="00EB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C3C" w:rsidRDefault="00EB2026">
      <w:r>
        <w:separator/>
      </w:r>
    </w:p>
  </w:footnote>
  <w:footnote w:type="continuationSeparator" w:id="0">
    <w:p w:rsidR="00AB5C3C" w:rsidRDefault="00EB2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FD" w:rsidRDefault="00C81F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FD" w:rsidRDefault="00EB202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1FFD" w:rsidRDefault="00C81F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FFD" w:rsidRDefault="00EB202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1FFD" w:rsidRDefault="00C81F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FFD"/>
    <w:rsid w:val="004C1A00"/>
    <w:rsid w:val="004D165D"/>
    <w:rsid w:val="00502484"/>
    <w:rsid w:val="006722DA"/>
    <w:rsid w:val="00AB5C3C"/>
    <w:rsid w:val="00C81FFD"/>
    <w:rsid w:val="00EB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B5492-296B-4540-9048-16CFD259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Hipervnculovisitado10">
    <w:name w:val="Hipervínculo visitado1"/>
    <w:qFormat/>
    <w:rPr>
      <w:color w:val="800080"/>
      <w:u w:val="single"/>
    </w:rPr>
  </w:style>
  <w:style w:type="character" w:customStyle="1" w:styleId="nfasis10">
    <w:name w:val="Énfasis1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</Pages>
  <Words>496</Words>
  <Characters>2733</Characters>
  <Application>Microsoft Office Word</Application>
  <DocSecurity>0</DocSecurity>
  <Lines>22</Lines>
  <Paragraphs>6</Paragraphs>
  <ScaleCrop>false</ScaleCrop>
  <Company>Aytojerez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293</cp:revision>
  <dcterms:created xsi:type="dcterms:W3CDTF">2026-03-27T10:07:00Z</dcterms:created>
  <dcterms:modified xsi:type="dcterms:W3CDTF">2026-06-29T06:01:00Z</dcterms:modified>
  <dc:language>es-ES</dc:language>
</cp:coreProperties>
</file>