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89" w:rsidRDefault="00F02006">
      <w:pPr>
        <w:pStyle w:val="Textoindependiente"/>
        <w:widowControl w:val="0"/>
        <w:shd w:val="clear" w:color="auto" w:fill="FFFFFF"/>
        <w:tabs>
          <w:tab w:val="left" w:pos="729"/>
        </w:tabs>
        <w:spacing w:after="142" w:line="240" w:lineRule="auto"/>
        <w:rPr>
          <w:sz w:val="40"/>
          <w:szCs w:val="40"/>
        </w:rPr>
      </w:pPr>
      <w:r>
        <w:rPr>
          <w:rFonts w:ascii="Arial Narrow" w:eastAsia="Times New Roman" w:hAnsi="Arial Narrow" w:cs="Calibri"/>
          <w:b/>
          <w:bCs/>
          <w:color w:val="000000" w:themeColor="text1"/>
          <w:sz w:val="40"/>
          <w:szCs w:val="40"/>
          <w:lang w:eastAsia="es-ES"/>
        </w:rPr>
        <w:t xml:space="preserve">La alcaldesa agradece al artista Fernando Quirós "su compromiso con Jerez" por su proyecto solidario para la planta de Oncología del Hospital </w:t>
      </w:r>
    </w:p>
    <w:p w:rsidR="00A92089" w:rsidRDefault="00F02006">
      <w:pPr>
        <w:pStyle w:val="Textoindependiente"/>
        <w:widowControl w:val="0"/>
        <w:shd w:val="clear" w:color="auto" w:fill="FFFFFF"/>
        <w:tabs>
          <w:tab w:val="left" w:pos="729"/>
        </w:tabs>
        <w:spacing w:after="142" w:line="240" w:lineRule="auto"/>
        <w:rPr>
          <w:sz w:val="40"/>
          <w:szCs w:val="40"/>
        </w:rPr>
      </w:pPr>
      <w:r>
        <w:rPr>
          <w:rFonts w:ascii="Arial Narrow" w:eastAsia="Arial" w:hAnsi="Arial Narrow" w:cs="Arial Narrow"/>
          <w:color w:val="000000"/>
          <w:sz w:val="36"/>
          <w:szCs w:val="36"/>
          <w:lang w:eastAsia="es-ES_tradnl"/>
        </w:rPr>
        <w:t xml:space="preserve">García-Pelayo ha tendido la mano al pintor jerezano para el desarrollo de eventos solidarios que contribuyan a hacer realidad el citado proyecto del mural en el Hospital </w:t>
      </w:r>
    </w:p>
    <w:p w:rsidR="00EA7A0A" w:rsidRDefault="00EA7A0A">
      <w:pPr>
        <w:pStyle w:val="Textoindependiente"/>
        <w:widowControl w:val="0"/>
        <w:shd w:val="clear" w:color="auto" w:fill="FFFFFF"/>
        <w:tabs>
          <w:tab w:val="left" w:pos="729"/>
        </w:tabs>
        <w:spacing w:after="142" w:line="240" w:lineRule="auto"/>
        <w:jc w:val="both"/>
        <w:rPr>
          <w:rFonts w:ascii="Arial Narrow" w:eastAsia="Arial" w:hAnsi="Arial Narrow" w:cs="Arial Narrow"/>
          <w:color w:val="000000"/>
          <w:sz w:val="36"/>
          <w:szCs w:val="36"/>
          <w:lang w:eastAsia="es-ES_tradnl"/>
        </w:rPr>
      </w:pPr>
    </w:p>
    <w:p w:rsidR="00A92089" w:rsidRDefault="00141F85">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eastAsia="Arial" w:hAnsi="Arial Narrow" w:cs="Arial Narrow"/>
          <w:b/>
          <w:bCs/>
          <w:color w:val="000000" w:themeColor="text1"/>
          <w:sz w:val="26"/>
          <w:szCs w:val="26"/>
          <w:lang w:eastAsia="es-ES_tradnl"/>
        </w:rPr>
        <w:t>12</w:t>
      </w:r>
      <w:bookmarkStart w:id="0" w:name="_GoBack"/>
      <w:bookmarkEnd w:id="0"/>
      <w:r w:rsidR="00F02006">
        <w:rPr>
          <w:rFonts w:ascii="Arial Narrow" w:eastAsia="Arial" w:hAnsi="Arial Narrow" w:cs="Arial Narrow"/>
          <w:b/>
          <w:bCs/>
          <w:color w:val="000000" w:themeColor="text1"/>
          <w:sz w:val="26"/>
          <w:szCs w:val="26"/>
          <w:lang w:eastAsia="es-ES_tradnl"/>
        </w:rPr>
        <w:t xml:space="preserve"> de julio de 2026. </w:t>
      </w:r>
      <w:r w:rsidR="00F02006">
        <w:rPr>
          <w:rFonts w:ascii="Arial Narrow" w:hAnsi="Arial Narrow"/>
          <w:sz w:val="26"/>
          <w:szCs w:val="26"/>
        </w:rPr>
        <w:t xml:space="preserve"> La alcaldesa de Jerez, María José García-Pelayo, ha recibido en el Ayuntamiento al artista jerezano Fernando Quirós, al que ha agradecido "su compromiso con Jerez, su corazón solidario, su fuerza y su entusiasmo por poner en marcha distintos proyectos en nuestra ciudad a través de su arte, entre los que destaca como principal el que tiene para la planta de Oncología del Hospital de Jerez".</w:t>
      </w:r>
    </w:p>
    <w:p w:rsidR="00A92089" w:rsidRDefault="00F02006">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 xml:space="preserve">En este sentido, García-Pelayo ha tendido la mano a Quirós para el desarrollo de eventos solidarios que contribuyan a hacer realidad a través de la generación de fondos del citado proyecto mural en la quinta planta del Hospital Universitario de Jerez. Como ha manifestado el pintor a la regidora, cuenta actualmente con </w:t>
      </w:r>
      <w:r w:rsidR="00EA7A0A">
        <w:rPr>
          <w:rFonts w:ascii="Arial Narrow" w:hAnsi="Arial Narrow"/>
          <w:sz w:val="26"/>
          <w:szCs w:val="26"/>
        </w:rPr>
        <w:t>140.000 euros para invertir en este</w:t>
      </w:r>
      <w:r>
        <w:rPr>
          <w:rFonts w:ascii="Arial Narrow" w:hAnsi="Arial Narrow"/>
          <w:sz w:val="26"/>
          <w:szCs w:val="26"/>
        </w:rPr>
        <w:t xml:space="preserve"> proyecto, procedente de distintos eventos que ha realizado con </w:t>
      </w:r>
      <w:r w:rsidR="00EA7A0A">
        <w:rPr>
          <w:rFonts w:ascii="Arial Narrow" w:hAnsi="Arial Narrow"/>
          <w:sz w:val="26"/>
          <w:szCs w:val="26"/>
        </w:rPr>
        <w:t>este objetivo</w:t>
      </w:r>
      <w:r>
        <w:rPr>
          <w:rFonts w:ascii="Arial Narrow" w:hAnsi="Arial Narrow"/>
          <w:sz w:val="26"/>
          <w:szCs w:val="26"/>
        </w:rPr>
        <w:t xml:space="preserve"> en los últimos años, y ha añadido que es necesaria más financiación para poder ejecutarlo.</w:t>
      </w:r>
    </w:p>
    <w:p w:rsidR="00A92089" w:rsidRDefault="00EA7A0A">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Hay que recordar</w:t>
      </w:r>
      <w:r w:rsidR="00F02006">
        <w:rPr>
          <w:rFonts w:ascii="Arial Narrow" w:hAnsi="Arial Narrow"/>
          <w:sz w:val="26"/>
          <w:szCs w:val="26"/>
        </w:rPr>
        <w:t xml:space="preserve"> que el pasado 19 de febrero, la alcaldesa asistió a la inauguración de la exposición solidaria 'Miradas de Fe' en los Claustros de Santo Domingo, en la q</w:t>
      </w:r>
      <w:r>
        <w:rPr>
          <w:rFonts w:ascii="Arial Narrow" w:hAnsi="Arial Narrow"/>
          <w:sz w:val="26"/>
          <w:szCs w:val="26"/>
        </w:rPr>
        <w:t>ue Fernando Quirós, promotor de</w:t>
      </w:r>
      <w:r w:rsidR="00F02006">
        <w:rPr>
          <w:rFonts w:ascii="Arial Narrow" w:hAnsi="Arial Narrow"/>
          <w:sz w:val="26"/>
          <w:szCs w:val="26"/>
        </w:rPr>
        <w:t>l proyecto artístico, conjugó arte y solidaridad para recabar fondos para el mural del Hospital. Formaron parte de la muestra 48 cuadros que representaban a las imágenes titulares de la Semana Santa de Jerez. Los beneficios de las ventas de los cuadros y láminas, que ascendió a 48.000 euros, forman parte de los fondos que se destinarán al citado proyecto en la planta de Oncología del Hospital junto a los fondos ob</w:t>
      </w:r>
      <w:r>
        <w:rPr>
          <w:rFonts w:ascii="Arial Narrow" w:hAnsi="Arial Narrow"/>
          <w:sz w:val="26"/>
          <w:szCs w:val="26"/>
        </w:rPr>
        <w:t>t</w:t>
      </w:r>
      <w:r w:rsidR="00F02006">
        <w:rPr>
          <w:rFonts w:ascii="Arial Narrow" w:hAnsi="Arial Narrow"/>
          <w:sz w:val="26"/>
          <w:szCs w:val="26"/>
        </w:rPr>
        <w:t>enidos en el IV 'Ronqueo Solidario' del pasado año.</w:t>
      </w:r>
    </w:p>
    <w:p w:rsidR="00A92089" w:rsidRDefault="00F02006">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Quirós es un artista creativo que estudió Turismo y que, a raíz de sus pinturas durante la pandemia, encontró su reconocimiento de manera que ha extendido su mirada artística del lienzo al diseño textil. Son recordadas sus obras de peces con diferentes discapacidades denominadas '</w:t>
      </w:r>
      <w:proofErr w:type="spellStart"/>
      <w:r>
        <w:rPr>
          <w:rFonts w:ascii="Arial Narrow" w:hAnsi="Arial Narrow"/>
          <w:sz w:val="26"/>
          <w:szCs w:val="26"/>
        </w:rPr>
        <w:t>discatún</w:t>
      </w:r>
      <w:proofErr w:type="spellEnd"/>
      <w:r>
        <w:rPr>
          <w:rFonts w:ascii="Arial Narrow" w:hAnsi="Arial Narrow"/>
          <w:sz w:val="26"/>
          <w:szCs w:val="26"/>
        </w:rPr>
        <w:t xml:space="preserve">'. Asimismo dirige el taller de pintura 'Quirós', para todas las edades, y ha realizado convenios de colaboración con distintos centros educativos como El Altillo </w:t>
      </w:r>
      <w:proofErr w:type="spellStart"/>
      <w:r>
        <w:rPr>
          <w:rFonts w:ascii="Arial Narrow" w:hAnsi="Arial Narrow"/>
          <w:sz w:val="26"/>
          <w:szCs w:val="26"/>
        </w:rPr>
        <w:t>School</w:t>
      </w:r>
      <w:proofErr w:type="spellEnd"/>
      <w:r>
        <w:rPr>
          <w:rFonts w:ascii="Arial Narrow" w:hAnsi="Arial Narrow"/>
          <w:sz w:val="26"/>
          <w:szCs w:val="26"/>
        </w:rPr>
        <w:t xml:space="preserve"> y la asociación </w:t>
      </w:r>
      <w:proofErr w:type="spellStart"/>
      <w:r>
        <w:rPr>
          <w:rFonts w:ascii="Arial Narrow" w:hAnsi="Arial Narrow"/>
          <w:sz w:val="26"/>
          <w:szCs w:val="26"/>
        </w:rPr>
        <w:t>Anpehi</w:t>
      </w:r>
      <w:proofErr w:type="spellEnd"/>
      <w:r>
        <w:rPr>
          <w:rFonts w:ascii="Arial Narrow" w:hAnsi="Arial Narrow"/>
          <w:sz w:val="26"/>
          <w:szCs w:val="26"/>
        </w:rPr>
        <w:t xml:space="preserve"> para tratar la inclusión a través del arte. </w:t>
      </w:r>
    </w:p>
    <w:p w:rsidR="00A92089" w:rsidRDefault="00F02006">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Además, es responsable de la asociación 'Coloreando Vidas', que nació en 2022, con el objetivo de abordar la inclusión y la discapacidad desde la sensibilidad que produce y provoca la creatividad artística. En la recaudación de fondos solidarios destacan sus acciones en los '</w:t>
      </w:r>
      <w:proofErr w:type="spellStart"/>
      <w:r>
        <w:rPr>
          <w:rFonts w:ascii="Arial Narrow" w:hAnsi="Arial Narrow"/>
          <w:sz w:val="26"/>
          <w:szCs w:val="26"/>
        </w:rPr>
        <w:t>ronqueos</w:t>
      </w:r>
      <w:proofErr w:type="spellEnd"/>
      <w:r>
        <w:rPr>
          <w:rFonts w:ascii="Arial Narrow" w:hAnsi="Arial Narrow"/>
          <w:sz w:val="26"/>
          <w:szCs w:val="26"/>
        </w:rPr>
        <w:t xml:space="preserve"> solidarios' junto al chef Ángel León. Est</w:t>
      </w:r>
      <w:r w:rsidR="00EA7A0A">
        <w:rPr>
          <w:rFonts w:ascii="Arial Narrow" w:hAnsi="Arial Narrow"/>
          <w:sz w:val="26"/>
          <w:szCs w:val="26"/>
        </w:rPr>
        <w:t>os fondos han sido destinados a la</w:t>
      </w:r>
      <w:r>
        <w:rPr>
          <w:rFonts w:ascii="Arial Narrow" w:hAnsi="Arial Narrow"/>
          <w:sz w:val="26"/>
          <w:szCs w:val="26"/>
        </w:rPr>
        <w:t xml:space="preserve"> creación de la 'Habitación de Colores', del área de Pediatría del Hospital </w:t>
      </w:r>
      <w:r>
        <w:rPr>
          <w:rFonts w:ascii="Arial Narrow" w:hAnsi="Arial Narrow"/>
          <w:sz w:val="26"/>
          <w:szCs w:val="26"/>
        </w:rPr>
        <w:lastRenderedPageBreak/>
        <w:t xml:space="preserve">de Jerez, en la que se atienden a menores que han sufrido 'ictus' o problemas neurológicos, en colaboración con el Instituto </w:t>
      </w:r>
      <w:proofErr w:type="spellStart"/>
      <w:r>
        <w:rPr>
          <w:rFonts w:ascii="Arial Narrow" w:hAnsi="Arial Narrow"/>
          <w:sz w:val="26"/>
          <w:szCs w:val="26"/>
        </w:rPr>
        <w:t>Charbel</w:t>
      </w:r>
      <w:proofErr w:type="spellEnd"/>
      <w:r>
        <w:rPr>
          <w:rFonts w:ascii="Arial Narrow" w:hAnsi="Arial Narrow"/>
          <w:sz w:val="26"/>
          <w:szCs w:val="26"/>
        </w:rPr>
        <w:t>, y cuya inauguración fue el pasado año.</w:t>
      </w:r>
    </w:p>
    <w:p w:rsidR="00A92089" w:rsidRPr="00EA7A0A" w:rsidRDefault="00F02006">
      <w:pPr>
        <w:pStyle w:val="Textoindependiente"/>
        <w:widowControl w:val="0"/>
        <w:shd w:val="clear" w:color="auto" w:fill="FFFFFF"/>
        <w:tabs>
          <w:tab w:val="left" w:pos="729"/>
        </w:tabs>
        <w:spacing w:after="142" w:line="240" w:lineRule="auto"/>
        <w:jc w:val="both"/>
        <w:rPr>
          <w:iCs/>
        </w:rPr>
      </w:pPr>
      <w:r w:rsidRPr="00EA7A0A">
        <w:rPr>
          <w:rFonts w:ascii="Arial Narrow" w:hAnsi="Arial Narrow"/>
          <w:iCs/>
          <w:sz w:val="26"/>
          <w:szCs w:val="26"/>
        </w:rPr>
        <w:t>(Se adjunta fotogra</w:t>
      </w:r>
      <w:r w:rsidR="00EA7A0A">
        <w:rPr>
          <w:rFonts w:ascii="Arial Narrow" w:hAnsi="Arial Narrow"/>
          <w:iCs/>
          <w:sz w:val="26"/>
          <w:szCs w:val="26"/>
        </w:rPr>
        <w:t>fía)</w:t>
      </w:r>
    </w:p>
    <w:sectPr w:rsidR="00A92089" w:rsidRPr="00EA7A0A">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3D6" w:rsidRDefault="00F02006">
      <w:r>
        <w:separator/>
      </w:r>
    </w:p>
  </w:endnote>
  <w:endnote w:type="continuationSeparator" w:id="0">
    <w:p w:rsidR="00C343D6" w:rsidRDefault="00F0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3D6" w:rsidRDefault="00F02006">
      <w:r>
        <w:separator/>
      </w:r>
    </w:p>
  </w:footnote>
  <w:footnote w:type="continuationSeparator" w:id="0">
    <w:p w:rsidR="00C343D6" w:rsidRDefault="00F02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089" w:rsidRDefault="00A920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089" w:rsidRDefault="00F02006">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63" r="-4"/>
                  <a:stretch>
                    <a:fillRect/>
                  </a:stretch>
                </pic:blipFill>
                <pic:spPr bwMode="auto">
                  <a:xfrm>
                    <a:off x="0" y="0"/>
                    <a:ext cx="3593465" cy="816610"/>
                  </a:xfrm>
                  <a:prstGeom prst="rect">
                    <a:avLst/>
                  </a:prstGeom>
                </pic:spPr>
              </pic:pic>
            </a:graphicData>
          </a:graphic>
        </wp:inline>
      </w:drawing>
    </w:r>
  </w:p>
  <w:p w:rsidR="00A92089" w:rsidRDefault="00A920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089" w:rsidRDefault="00F02006">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63" r="-4"/>
                  <a:stretch>
                    <a:fillRect/>
                  </a:stretch>
                </pic:blipFill>
                <pic:spPr bwMode="auto">
                  <a:xfrm>
                    <a:off x="0" y="0"/>
                    <a:ext cx="3593465" cy="816610"/>
                  </a:xfrm>
                  <a:prstGeom prst="rect">
                    <a:avLst/>
                  </a:prstGeom>
                </pic:spPr>
              </pic:pic>
            </a:graphicData>
          </a:graphic>
        </wp:inline>
      </w:drawing>
    </w:r>
  </w:p>
  <w:p w:rsidR="00A92089" w:rsidRDefault="00A920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089"/>
    <w:rsid w:val="00141F85"/>
    <w:rsid w:val="00A92089"/>
    <w:rsid w:val="00C343D6"/>
    <w:rsid w:val="00EA7A0A"/>
    <w:rsid w:val="00F0200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EE850-7777-486A-9867-CA127F57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dcterms:created xsi:type="dcterms:W3CDTF">2026-07-07T09:45:00Z</dcterms:created>
  <dcterms:modified xsi:type="dcterms:W3CDTF">2026-07-11T10:57:00Z</dcterms:modified>
  <dc:language>es-ES</dc:language>
</cp:coreProperties>
</file>