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7C" w:rsidRDefault="004230CF">
      <w:pPr>
        <w:widowControl w:val="0"/>
        <w:shd w:val="clear" w:color="auto" w:fill="FFFFFF"/>
        <w:tabs>
          <w:tab w:val="left" w:pos="729"/>
        </w:tabs>
      </w:pPr>
      <w:r>
        <w:rPr>
          <w:rStyle w:val="Textoennegrita"/>
          <w:rFonts w:ascii="Arial Narrow" w:eastAsia="Arial" w:hAnsi="Arial Narrow" w:cs="Arial Narrow"/>
          <w:sz w:val="40"/>
          <w:szCs w:val="40"/>
          <w:lang w:eastAsia="es-ES_tradnl"/>
        </w:rPr>
        <w:t>Más de 3.000 personas reciben información directa en la campaña</w:t>
      </w:r>
      <w:r>
        <w:rPr>
          <w:rStyle w:val="Textoennegrita"/>
          <w:rFonts w:ascii="Arial Narrow" w:hAnsi="Arial Narrow" w:cs="Arial Narrow"/>
          <w:sz w:val="40"/>
          <w:szCs w:val="40"/>
          <w:lang w:eastAsia="es-ES_tradnl"/>
        </w:rPr>
        <w:t xml:space="preserve"> ‘Esto no es basura. Es un residuo orgánico con mucho futuro. Y el marrón es su contenedor’</w:t>
      </w:r>
    </w:p>
    <w:p w:rsidR="00026D7C" w:rsidRDefault="00026D7C">
      <w:pPr>
        <w:widowControl w:val="0"/>
        <w:shd w:val="clear" w:color="auto" w:fill="FFFFFF"/>
        <w:tabs>
          <w:tab w:val="left" w:pos="729"/>
        </w:tabs>
        <w:rPr>
          <w:rFonts w:ascii="Arial Narrow" w:hAnsi="Arial Narrow"/>
        </w:rPr>
      </w:pPr>
    </w:p>
    <w:p w:rsidR="00026D7C" w:rsidRDefault="004230CF">
      <w:pPr>
        <w:widowControl w:val="0"/>
        <w:shd w:val="clear" w:color="auto" w:fill="FFFFFF"/>
        <w:tabs>
          <w:tab w:val="left" w:pos="729"/>
        </w:tabs>
        <w:rPr>
          <w:rFonts w:ascii="Tahoma" w:hAnsi="Tahoma"/>
          <w:b/>
        </w:rPr>
      </w:pPr>
      <w:r>
        <w:rPr>
          <w:rStyle w:val="Textoennegrita"/>
          <w:rFonts w:ascii="Arial Narrow" w:hAnsi="Arial Narrow" w:cs="Arial Narrow"/>
          <w:b w:val="0"/>
          <w:sz w:val="36"/>
          <w:szCs w:val="36"/>
          <w:lang w:eastAsia="es-ES_tradnl"/>
        </w:rPr>
        <w:t xml:space="preserve">Se han realizado 22 actos promocionales en numerosos puntos del municipio y se han entregado folletos, </w:t>
      </w:r>
      <w:proofErr w:type="spellStart"/>
      <w:r>
        <w:rPr>
          <w:rStyle w:val="Textoennegrita"/>
          <w:rFonts w:ascii="Arial Narrow" w:hAnsi="Arial Narrow" w:cs="Arial Narrow"/>
          <w:b w:val="0"/>
          <w:sz w:val="36"/>
          <w:szCs w:val="36"/>
          <w:lang w:eastAsia="es-ES_tradnl"/>
        </w:rPr>
        <w:t>marcapáginas</w:t>
      </w:r>
      <w:proofErr w:type="spellEnd"/>
      <w:r>
        <w:rPr>
          <w:rStyle w:val="Textoennegrita"/>
          <w:rFonts w:ascii="Arial Narrow" w:hAnsi="Arial Narrow" w:cs="Arial Narrow"/>
          <w:b w:val="0"/>
          <w:sz w:val="36"/>
          <w:szCs w:val="36"/>
          <w:lang w:eastAsia="es-ES_tradnl"/>
        </w:rPr>
        <w:t xml:space="preserve">, imanes para la nevera, bolsas biodegradables y cubos aireados </w:t>
      </w:r>
    </w:p>
    <w:p w:rsidR="00026D7C" w:rsidRDefault="00026D7C">
      <w:pPr>
        <w:widowControl w:val="0"/>
        <w:shd w:val="clear" w:color="auto" w:fill="FFFFFF"/>
        <w:tabs>
          <w:tab w:val="left" w:pos="729"/>
        </w:tabs>
        <w:rPr>
          <w:rStyle w:val="Textoennegrita"/>
          <w:rFonts w:ascii="Arial Narrow" w:hAnsi="Arial Narrow" w:cs="Arial Narrow"/>
          <w:b w:val="0"/>
          <w:sz w:val="36"/>
          <w:szCs w:val="36"/>
          <w:lang w:eastAsia="es-ES_tradnl"/>
        </w:rPr>
      </w:pPr>
    </w:p>
    <w:p w:rsidR="00026D7C" w:rsidRDefault="00D71417">
      <w:pPr>
        <w:jc w:val="both"/>
        <w:rPr>
          <w:rFonts w:ascii="Arial Narrow" w:hAnsi="Arial Narrow"/>
        </w:rPr>
      </w:pPr>
      <w:r>
        <w:rPr>
          <w:rStyle w:val="Textoennegrita"/>
          <w:rFonts w:ascii="Arial Narrow" w:hAnsi="Arial Narrow"/>
          <w:sz w:val="26"/>
          <w:szCs w:val="26"/>
        </w:rPr>
        <w:t>12</w:t>
      </w:r>
      <w:bookmarkStart w:id="0" w:name="_GoBack"/>
      <w:bookmarkEnd w:id="0"/>
      <w:r w:rsidR="004230CF">
        <w:rPr>
          <w:rStyle w:val="Textoennegrita"/>
          <w:rFonts w:ascii="Arial Narrow" w:hAnsi="Arial Narrow"/>
          <w:sz w:val="26"/>
          <w:szCs w:val="26"/>
        </w:rPr>
        <w:t xml:space="preserve"> de julio de 2026</w:t>
      </w:r>
      <w:r w:rsidR="004230CF">
        <w:rPr>
          <w:rStyle w:val="Textoennegrita"/>
        </w:rPr>
        <w:t>.</w:t>
      </w:r>
      <w:r w:rsidR="004230CF">
        <w:t xml:space="preserve"> </w:t>
      </w:r>
      <w:r w:rsidR="004230CF">
        <w:rPr>
          <w:rFonts w:ascii="Arial Narrow" w:hAnsi="Arial Narrow"/>
          <w:sz w:val="26"/>
          <w:szCs w:val="26"/>
        </w:rPr>
        <w:t xml:space="preserve">El teniente de alcaldesa de Coordinación de Servicios Públicos y Medio Ambiente, Jaime Espinar, ha hecho un balance muy positivo de la campaña de concienciación ‘Esto no es basura. Es un residuo orgánico con mucho futuro. Y el marrón es su contenedor’. Esta  medida, dirigida a la población en general, se ha desarrollado ligada a la implantación del quinto contenedor, con el fin de dar a conocer el uso correcto de este nuevo elemento del mobiliario urbano y los beneficios ambientales que conlleva, como la reducción de residuos mezclados, la mejora del reciclaje, la producción de compost de calidad y la disminución de emisiones contaminantes. </w:t>
      </w:r>
    </w:p>
    <w:p w:rsidR="00026D7C" w:rsidRDefault="00026D7C">
      <w:pPr>
        <w:jc w:val="both"/>
        <w:rPr>
          <w:rFonts w:ascii="Arial Narrow" w:hAnsi="Arial Narrow"/>
        </w:rPr>
      </w:pPr>
    </w:p>
    <w:p w:rsidR="00026D7C" w:rsidRDefault="004230CF">
      <w:pPr>
        <w:jc w:val="both"/>
      </w:pPr>
      <w:r>
        <w:rPr>
          <w:rFonts w:ascii="Arial Narrow" w:hAnsi="Arial Narrow"/>
          <w:sz w:val="26"/>
          <w:szCs w:val="26"/>
        </w:rPr>
        <w:t xml:space="preserve">En el marco de esta campaña se ha informado a la ciudadanía acerca de obligación del Ayuntamiento de realizar la recogida separada de los </w:t>
      </w:r>
      <w:proofErr w:type="spellStart"/>
      <w:r>
        <w:rPr>
          <w:rFonts w:ascii="Arial Narrow" w:hAnsi="Arial Narrow"/>
          <w:sz w:val="26"/>
          <w:szCs w:val="26"/>
        </w:rPr>
        <w:t>biorresiduos</w:t>
      </w:r>
      <w:proofErr w:type="spellEnd"/>
      <w:r>
        <w:rPr>
          <w:rFonts w:ascii="Arial Narrow" w:hAnsi="Arial Narrow"/>
          <w:sz w:val="26"/>
          <w:szCs w:val="26"/>
        </w:rPr>
        <w:t xml:space="preserve">, conforme a la Ley 7/2022 y también de las ventajas de aplicar correctamente esta medida, con el fin  contribuir a la sostenibilidad del entorno. </w:t>
      </w:r>
    </w:p>
    <w:p w:rsidR="00026D7C" w:rsidRDefault="00026D7C">
      <w:pPr>
        <w:jc w:val="both"/>
      </w:pPr>
    </w:p>
    <w:p w:rsidR="00026D7C" w:rsidRDefault="004230CF">
      <w:pPr>
        <w:jc w:val="both"/>
      </w:pPr>
      <w:r>
        <w:rPr>
          <w:rFonts w:ascii="Arial Narrow" w:hAnsi="Arial Narrow"/>
          <w:sz w:val="26"/>
          <w:szCs w:val="26"/>
        </w:rPr>
        <w:t>El teniente de alcaldesa de Coordinación de Servicios Públicos y de Medio Ambiente, Jaime Espinar, ha valorado el interés que ha suscitado entre la ciudadanía esta campaña  para promocionar el uso del contenedor marrón. Ha destacado que “durante su desarrollo hemos contactado personal y directamente con más de 3.000 ciudadanos y ciudadanas a quienes hemos informado sobre este nuevo modo de reciclar, con el objetivo de seleccionar y separar el material biológico para destinarlo al compostaje y con ello contribuir a la preservación del medio ambiente y de nuestro entorno”.  Ha recordado que la ley obliga al Ayuntamiento de Jerez a la implantación  del quinto contenedor  y ha animado a los jerezanos y jerezanas a utilizar correctamente los nuevos recipientes marrones que se han instalado en las calles y plaza del municipio con este fin.</w:t>
      </w:r>
    </w:p>
    <w:p w:rsidR="00026D7C" w:rsidRDefault="00026D7C">
      <w:pPr>
        <w:jc w:val="both"/>
      </w:pPr>
    </w:p>
    <w:p w:rsidR="00026D7C" w:rsidRDefault="004230CF">
      <w:pPr>
        <w:jc w:val="both"/>
      </w:pPr>
      <w:r>
        <w:rPr>
          <w:rFonts w:ascii="Arial Narrow" w:hAnsi="Arial Narrow"/>
          <w:sz w:val="26"/>
          <w:szCs w:val="26"/>
        </w:rPr>
        <w:t xml:space="preserve">Durante el desarrollo de la campaña ‘Esto no es basura. Es un residuo orgánico con mucho futuro. Y el marrón es su contenedor’ se han realizado 22 actos promocionales en puntos de la ciudad y del municipio como el Mercado de Abastos en calle Doña Blanca, donde ha empezado y finalizado la actividad, y en otros numerosos emplazamientos como plaza del Arenal, mercadillo de la Zona Sur, plaza Ronda en la barriada La Granja, en La Serrana, Parque Atlántico, plaza del Caballo, Las Torres, San Joaquín, plaza de La </w:t>
      </w:r>
      <w:r>
        <w:rPr>
          <w:rFonts w:ascii="Arial Narrow" w:hAnsi="Arial Narrow"/>
          <w:sz w:val="26"/>
          <w:szCs w:val="26"/>
        </w:rPr>
        <w:lastRenderedPageBreak/>
        <w:t xml:space="preserve">Constitución, Alameda Cristina, en las pistas polideportivas de Las Viñas,  Puertas del Sur, Hipercor, mercado de abastos de Federico Mayo, mercadillo de la zona Sur, Olivar de Rivero, La Marquesa, Nuevo Chapín, plaza Artesanía en </w:t>
      </w:r>
      <w:proofErr w:type="spellStart"/>
      <w:r>
        <w:rPr>
          <w:rFonts w:ascii="Arial Narrow" w:hAnsi="Arial Narrow"/>
          <w:sz w:val="26"/>
          <w:szCs w:val="26"/>
        </w:rPr>
        <w:t>Guadalcacín</w:t>
      </w:r>
      <w:proofErr w:type="spellEnd"/>
      <w:r>
        <w:rPr>
          <w:rFonts w:ascii="Arial Narrow" w:hAnsi="Arial Narrow"/>
          <w:sz w:val="26"/>
          <w:szCs w:val="26"/>
        </w:rPr>
        <w:t xml:space="preserve"> y en calle Barco en </w:t>
      </w:r>
      <w:proofErr w:type="spellStart"/>
      <w:r>
        <w:rPr>
          <w:rFonts w:ascii="Arial Narrow" w:hAnsi="Arial Narrow"/>
          <w:sz w:val="26"/>
          <w:szCs w:val="26"/>
        </w:rPr>
        <w:t>Estella</w:t>
      </w:r>
      <w:proofErr w:type="spellEnd"/>
      <w:r>
        <w:rPr>
          <w:rFonts w:ascii="Arial Narrow" w:hAnsi="Arial Narrow"/>
          <w:sz w:val="26"/>
          <w:szCs w:val="26"/>
        </w:rPr>
        <w:t xml:space="preserve"> del Marqués.  </w:t>
      </w:r>
    </w:p>
    <w:p w:rsidR="00026D7C" w:rsidRDefault="00026D7C">
      <w:pPr>
        <w:jc w:val="both"/>
      </w:pPr>
    </w:p>
    <w:p w:rsidR="00026D7C" w:rsidRDefault="004230CF">
      <w:pPr>
        <w:jc w:val="both"/>
      </w:pPr>
      <w:r>
        <w:rPr>
          <w:rFonts w:ascii="Arial Narrow" w:hAnsi="Arial Narrow"/>
          <w:sz w:val="26"/>
          <w:szCs w:val="26"/>
        </w:rPr>
        <w:t>El Ayuntamiento de Jerez ha realizado esta campaña  contando con financiación de la Unión Europea, a través del Ministerio de Transición Ecológica y Reto Demográfico, el Plan de Recuperación Transformación y Resiliencia y de la Junta de Andalucía.</w:t>
      </w:r>
    </w:p>
    <w:p w:rsidR="00026D7C" w:rsidRDefault="00026D7C">
      <w:pPr>
        <w:jc w:val="both"/>
      </w:pPr>
    </w:p>
    <w:p w:rsidR="00026D7C" w:rsidRDefault="004230CF">
      <w:pPr>
        <w:jc w:val="both"/>
      </w:pPr>
      <w:r>
        <w:rPr>
          <w:rFonts w:ascii="Arial Narrow" w:hAnsi="Arial Narrow"/>
          <w:sz w:val="26"/>
          <w:szCs w:val="26"/>
        </w:rPr>
        <w:t xml:space="preserve">Las 3.154 personas que han participado acercándose a recibir información en estos puntos de información instalados durante la campaña han recibido material promocional como folletos, </w:t>
      </w:r>
      <w:proofErr w:type="spellStart"/>
      <w:r>
        <w:rPr>
          <w:rFonts w:ascii="Arial Narrow" w:hAnsi="Arial Narrow"/>
          <w:sz w:val="26"/>
          <w:szCs w:val="26"/>
        </w:rPr>
        <w:t>marcapáginas</w:t>
      </w:r>
      <w:proofErr w:type="spellEnd"/>
      <w:r>
        <w:rPr>
          <w:rFonts w:ascii="Arial Narrow" w:hAnsi="Arial Narrow"/>
          <w:sz w:val="26"/>
          <w:szCs w:val="26"/>
        </w:rPr>
        <w:t>, imanes para la nevera, bolsas biodegradables y cubos aireados de 10 litros de capacidad.</w:t>
      </w:r>
    </w:p>
    <w:p w:rsidR="00026D7C" w:rsidRDefault="00026D7C">
      <w:pPr>
        <w:jc w:val="both"/>
      </w:pPr>
    </w:p>
    <w:p w:rsidR="00026D7C" w:rsidRDefault="004230CF">
      <w:pPr>
        <w:jc w:val="both"/>
        <w:rPr>
          <w:b/>
          <w:bCs/>
        </w:rPr>
      </w:pPr>
      <w:r>
        <w:rPr>
          <w:rFonts w:ascii="Arial Narrow" w:hAnsi="Arial Narrow"/>
          <w:b/>
          <w:bCs/>
          <w:sz w:val="26"/>
          <w:szCs w:val="26"/>
        </w:rPr>
        <w:t>Qué restos se deben depositar separadamente</w:t>
      </w:r>
    </w:p>
    <w:p w:rsidR="00026D7C" w:rsidRDefault="00026D7C">
      <w:pPr>
        <w:jc w:val="both"/>
      </w:pPr>
    </w:p>
    <w:p w:rsidR="00026D7C" w:rsidRDefault="004230CF">
      <w:pPr>
        <w:jc w:val="both"/>
      </w:pPr>
      <w:r>
        <w:rPr>
          <w:rFonts w:ascii="Arial Narrow" w:hAnsi="Arial Narrow"/>
          <w:sz w:val="26"/>
          <w:szCs w:val="26"/>
        </w:rPr>
        <w:t xml:space="preserve">En cuanto al uso del contenedor marrón, durante esta campaña se ha informado a la población sobre qué restos se deben depositar separadamente en estos nuevos recipientes, utilizando siempre bolsas biodegradables o </w:t>
      </w:r>
      <w:proofErr w:type="spellStart"/>
      <w:r>
        <w:rPr>
          <w:rFonts w:ascii="Arial Narrow" w:hAnsi="Arial Narrow"/>
          <w:sz w:val="26"/>
          <w:szCs w:val="26"/>
        </w:rPr>
        <w:t>compostables</w:t>
      </w:r>
      <w:proofErr w:type="spellEnd"/>
      <w:r>
        <w:rPr>
          <w:rFonts w:ascii="Arial Narrow" w:hAnsi="Arial Narrow"/>
          <w:sz w:val="26"/>
          <w:szCs w:val="26"/>
        </w:rPr>
        <w:t>. Estos restos pueden ser de fruta o verdura, cáscaras de huevo y frutos secos, carne y pescado, pan, pasta, arroz y otros residuos de comida, posos de café e  infusiones, servilletas, papel de cocina usados y pequeños restos de plantas, flores y poda doméstica.</w:t>
      </w:r>
    </w:p>
    <w:p w:rsidR="00026D7C" w:rsidRDefault="00026D7C">
      <w:pPr>
        <w:jc w:val="both"/>
      </w:pPr>
    </w:p>
    <w:p w:rsidR="00026D7C" w:rsidRDefault="004230CF">
      <w:pPr>
        <w:jc w:val="both"/>
      </w:pPr>
      <w:r>
        <w:rPr>
          <w:rFonts w:ascii="Arial Narrow" w:hAnsi="Arial Narrow"/>
          <w:sz w:val="26"/>
          <w:szCs w:val="26"/>
        </w:rPr>
        <w:t>Todos estos residuos orgánicos separados correctamente se trasladan posteriormente al complejo ambiental de Las Calandrias, donde se tratan para convertirse en compost y nuevos recursos.</w:t>
      </w:r>
    </w:p>
    <w:p w:rsidR="00026D7C" w:rsidRDefault="00026D7C">
      <w:pPr>
        <w:jc w:val="both"/>
      </w:pPr>
    </w:p>
    <w:p w:rsidR="00026D7C" w:rsidRDefault="004230CF">
      <w:pPr>
        <w:jc w:val="both"/>
        <w:rPr>
          <w:b/>
          <w:bCs/>
        </w:rPr>
      </w:pPr>
      <w:r>
        <w:rPr>
          <w:rFonts w:ascii="Arial Narrow" w:hAnsi="Arial Narrow"/>
          <w:b/>
          <w:bCs/>
          <w:sz w:val="26"/>
          <w:szCs w:val="26"/>
        </w:rPr>
        <w:t xml:space="preserve">Campaña de concienciación entre los comerciantes y hosteleros  </w:t>
      </w:r>
    </w:p>
    <w:p w:rsidR="00026D7C" w:rsidRDefault="00026D7C">
      <w:pPr>
        <w:jc w:val="both"/>
      </w:pPr>
    </w:p>
    <w:p w:rsidR="00026D7C" w:rsidRDefault="004230CF">
      <w:pPr>
        <w:jc w:val="both"/>
        <w:rPr>
          <w:rFonts w:ascii="Arial Narrow" w:hAnsi="Arial Narrow"/>
          <w:i/>
          <w:iCs/>
          <w:sz w:val="26"/>
          <w:szCs w:val="26"/>
        </w:rPr>
      </w:pPr>
      <w:r>
        <w:rPr>
          <w:rFonts w:ascii="Arial Narrow" w:hAnsi="Arial Narrow"/>
          <w:sz w:val="26"/>
          <w:szCs w:val="26"/>
        </w:rPr>
        <w:t xml:space="preserve">Recordar también que el Ayuntamiento de Jerez ha realizado una campaña de concienciación entre los comerciantes y hosteleros del centro de la ciudad enmarcada en el ‘Proyecto de ampliación del servicio de recogida puerta a puerta de la fracción orgánica para establecimientos de restauración y comercio al por menor en el municipio de Jerez: compromiso medioambiental’. </w:t>
      </w:r>
    </w:p>
    <w:p w:rsidR="00026D7C" w:rsidRDefault="00026D7C">
      <w:pPr>
        <w:jc w:val="both"/>
        <w:rPr>
          <w:rFonts w:ascii="Arial Narrow" w:hAnsi="Arial Narrow"/>
          <w:i/>
          <w:iCs/>
          <w:sz w:val="26"/>
          <w:szCs w:val="26"/>
        </w:rPr>
      </w:pPr>
    </w:p>
    <w:p w:rsidR="00026D7C" w:rsidRDefault="004230CF">
      <w:pPr>
        <w:jc w:val="both"/>
        <w:rPr>
          <w:rFonts w:ascii="Arial Narrow" w:hAnsi="Arial Narrow"/>
          <w:sz w:val="26"/>
          <w:szCs w:val="26"/>
        </w:rPr>
      </w:pPr>
      <w:r>
        <w:rPr>
          <w:rFonts w:ascii="Arial Narrow" w:hAnsi="Arial Narrow"/>
          <w:sz w:val="26"/>
          <w:szCs w:val="26"/>
        </w:rPr>
        <w:t>Se trata de otra campaña de información y toma de conciencia entre los profesionales de la hostelería y el comercio del centro de Jerez sobre la importancia de reciclar correctamente los residuos orgánicos en el contenedor marrón que se ha implantado en el municipio, con el fin de mejorar la gestión y aprovecharlos como nuevos recursos, disminuir la contaminación y los gases de efecto invernadero.</w:t>
      </w:r>
    </w:p>
    <w:p w:rsidR="00026D7C" w:rsidRDefault="00026D7C">
      <w:pPr>
        <w:jc w:val="both"/>
        <w:rPr>
          <w:rFonts w:ascii="Arial Narrow" w:hAnsi="Arial Narrow"/>
          <w:sz w:val="26"/>
          <w:szCs w:val="26"/>
        </w:rPr>
      </w:pPr>
    </w:p>
    <w:p w:rsidR="00026D7C" w:rsidRDefault="004230CF">
      <w:pPr>
        <w:jc w:val="both"/>
        <w:rPr>
          <w:rFonts w:ascii="Arial Narrow" w:hAnsi="Arial Narrow"/>
          <w:sz w:val="26"/>
          <w:szCs w:val="26"/>
        </w:rPr>
      </w:pPr>
      <w:r>
        <w:rPr>
          <w:rFonts w:ascii="Arial Narrow" w:hAnsi="Arial Narrow"/>
          <w:sz w:val="26"/>
          <w:szCs w:val="26"/>
        </w:rPr>
        <w:t>(Se adjunta fotografía)</w:t>
      </w:r>
    </w:p>
    <w:sectPr w:rsidR="00026D7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90" w:rsidRDefault="004230CF">
      <w:r>
        <w:separator/>
      </w:r>
    </w:p>
  </w:endnote>
  <w:endnote w:type="continuationSeparator" w:id="0">
    <w:p w:rsidR="00D15590" w:rsidRDefault="004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90" w:rsidRDefault="004230CF">
      <w:r>
        <w:separator/>
      </w:r>
    </w:p>
  </w:footnote>
  <w:footnote w:type="continuationSeparator" w:id="0">
    <w:p w:rsidR="00D15590" w:rsidRDefault="00423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C" w:rsidRDefault="00026D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C" w:rsidRDefault="004230C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026D7C" w:rsidRDefault="00026D7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C" w:rsidRDefault="004230C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026D7C" w:rsidRDefault="00026D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C"/>
    <w:rsid w:val="00026D7C"/>
    <w:rsid w:val="004230CF"/>
    <w:rsid w:val="00D15590"/>
    <w:rsid w:val="00D71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75D7C-2CE7-412E-BA2C-A4769BA7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781</Words>
  <Characters>4296</Characters>
  <Application>Microsoft Office Word</Application>
  <DocSecurity>0</DocSecurity>
  <Lines>35</Lines>
  <Paragraphs>10</Paragraphs>
  <ScaleCrop>false</ScaleCrop>
  <Company>Aytojerez</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19</cp:revision>
  <dcterms:created xsi:type="dcterms:W3CDTF">2026-03-14T11:58:00Z</dcterms:created>
  <dcterms:modified xsi:type="dcterms:W3CDTF">2026-07-11T10:58:00Z</dcterms:modified>
  <dc:language>es-ES</dc:language>
</cp:coreProperties>
</file>