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p>
      <w:pPr>
        <w:pStyle w:val="Normal"/>
        <w:rPr/>
      </w:pPr>
      <w:r>
        <w:rPr/>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b/>
          <w:sz w:val="40"/>
          <w:szCs w:val="40"/>
        </w:rPr>
      </w:pPr>
      <w:r>
        <w:rPr>
          <w:rFonts w:ascii="Arial Narrow" w:hAnsi="Arial Narrow"/>
          <w:b/>
          <w:sz w:val="40"/>
          <w:szCs w:val="40"/>
        </w:rPr>
        <w:t>El Ayuntamiento cuenta con un ‘equipo de calle’ para   atender las necesidades de las personas sin hogar frente a los ri</w:t>
      </w:r>
      <w:r>
        <w:rPr>
          <w:rFonts w:ascii="Arial Narrow" w:hAnsi="Arial Narrow"/>
          <w:b/>
          <w:sz w:val="40"/>
          <w:szCs w:val="40"/>
        </w:rPr>
        <w:t>esgos</w:t>
      </w:r>
      <w:r>
        <w:rPr>
          <w:rFonts w:ascii="Arial Narrow" w:hAnsi="Arial Narrow"/>
          <w:b/>
          <w:sz w:val="40"/>
          <w:szCs w:val="40"/>
        </w:rPr>
        <w:t xml:space="preserve"> del clima </w:t>
      </w:r>
    </w:p>
    <w:p>
      <w:pPr>
        <w:pStyle w:val="Normal"/>
        <w:rPr>
          <w:rFonts w:ascii="Arial Narrow" w:hAnsi="Arial Narrow"/>
          <w:b/>
          <w:sz w:val="40"/>
          <w:szCs w:val="40"/>
        </w:rPr>
      </w:pPr>
      <w:r>
        <w:rPr>
          <w:rFonts w:ascii="Arial Narrow" w:hAnsi="Arial Narrow"/>
          <w:b/>
          <w:sz w:val="40"/>
          <w:szCs w:val="40"/>
        </w:rPr>
      </w:r>
    </w:p>
    <w:p>
      <w:pPr>
        <w:pStyle w:val="Normal"/>
        <w:rPr/>
      </w:pPr>
      <w:r>
        <w:rPr>
          <w:rFonts w:ascii="Arial Narrow" w:hAnsi="Arial Narrow"/>
          <w:sz w:val="36"/>
          <w:szCs w:val="36"/>
        </w:rPr>
        <w:t xml:space="preserve">Yessika Quintero pone en valor “el trabajo increíble, desde la humanidad y el respeto”, que desarrolla el personal del Albergue </w:t>
      </w:r>
      <w:r>
        <w:rPr>
          <w:rStyle w:val="Strong"/>
          <w:rFonts w:ascii="Arial Narrow" w:hAnsi="Arial Narrow"/>
          <w:b w:val="false"/>
          <w:bCs w:val="false"/>
          <w:sz w:val="36"/>
          <w:szCs w:val="36"/>
        </w:rPr>
        <w:t>con este colectivo vulnerable</w:t>
      </w:r>
    </w:p>
    <w:p>
      <w:pPr>
        <w:pStyle w:val="Normal"/>
        <w:rPr>
          <w:rFonts w:ascii="Arial Narrow" w:hAnsi="Arial Narrow"/>
          <w:sz w:val="36"/>
          <w:szCs w:val="36"/>
        </w:rPr>
      </w:pPr>
      <w:r>
        <w:rPr>
          <w:rFonts w:ascii="Arial Narrow" w:hAnsi="Arial Narrow"/>
          <w:sz w:val="36"/>
          <w:szCs w:val="36"/>
        </w:rPr>
        <w:t xml:space="preserve"> </w:t>
      </w:r>
    </w:p>
    <w:p>
      <w:pPr>
        <w:pStyle w:val="Normal"/>
        <w:jc w:val="both"/>
        <w:rPr/>
      </w:pPr>
      <w:r>
        <w:rPr>
          <w:rFonts w:ascii="Arial Narrow" w:hAnsi="Arial Narrow"/>
          <w:b/>
          <w:sz w:val="26"/>
          <w:szCs w:val="26"/>
        </w:rPr>
        <w:t>14 de julio 2026</w:t>
      </w:r>
      <w:r>
        <w:rPr>
          <w:rFonts w:ascii="Arial Narrow" w:hAnsi="Arial Narrow"/>
          <w:sz w:val="26"/>
          <w:szCs w:val="26"/>
        </w:rPr>
        <w:t xml:space="preserve">.-  El </w:t>
      </w:r>
      <w:r>
        <w:rPr>
          <w:rStyle w:val="Strong"/>
          <w:rFonts w:ascii="Arial Narrow" w:hAnsi="Arial Narrow"/>
          <w:b w:val="false"/>
          <w:bCs w:val="false"/>
          <w:sz w:val="26"/>
          <w:szCs w:val="26"/>
        </w:rPr>
        <w:t xml:space="preserve">Centro de Acogida e Inserción Social (conocido como Albergue municipal)  </w:t>
      </w:r>
      <w:r>
        <w:rPr>
          <w:rFonts w:ascii="Arial Narrow" w:hAnsi="Arial Narrow"/>
          <w:sz w:val="26"/>
          <w:szCs w:val="26"/>
        </w:rPr>
        <w:t xml:space="preserve">dependiente de la Fundación Centro de Acogida San José, cuenta con un equipo  de atención  a la población más vulnerable de Jerez, personas sin hogar que sufre en la calle, entre otras muchas vicisitudes, la crudeza del clima, tanto en invierno como en verano. </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Fonts w:ascii="Arial Narrow" w:hAnsi="Arial Narrow"/>
          <w:sz w:val="26"/>
          <w:szCs w:val="26"/>
        </w:rPr>
        <w:t xml:space="preserve">Cada mañana, dos miembros de este personal recorren los lugares frecuentados por estas personas, les ofrecen ayuda, información acerca de los recursos sociales a los que pueden acceder y, en días calurosos, como viene sucediendo este verano, agua helada para poder combatir golpes de calor. Esta función, orientada a dar apoyo y asistencia  ya venía desempeñándose anteriormente, pero este verano se ha sumado la Red Municipal de Refugios Climáticos de Jerez, puesta en marcha para proteger a la población, en especial a colectivos vulnerables, frente a las altas temperaturas. </w:t>
      </w:r>
    </w:p>
    <w:p>
      <w:pPr>
        <w:pStyle w:val="Normal"/>
        <w:rPr>
          <w:rFonts w:ascii="Arial Narrow" w:hAnsi="Arial Narrow"/>
          <w:sz w:val="26"/>
          <w:szCs w:val="26"/>
        </w:rPr>
      </w:pPr>
      <w:r>
        <w:rPr>
          <w:rFonts w:ascii="Arial Narrow" w:hAnsi="Arial Narrow"/>
          <w:sz w:val="26"/>
          <w:szCs w:val="26"/>
        </w:rPr>
      </w:r>
    </w:p>
    <w:p>
      <w:pPr>
        <w:pStyle w:val="Normal"/>
        <w:jc w:val="both"/>
        <w:rPr/>
      </w:pPr>
      <w:r>
        <w:rPr>
          <w:rFonts w:ascii="Arial Narrow" w:hAnsi="Arial Narrow"/>
          <w:sz w:val="26"/>
          <w:szCs w:val="26"/>
        </w:rPr>
        <w:t>La delegada de Inclusión Social, Yessika Quintero, ha puesto de relieve “la magnífica labor que viene desempeñando este personal municipal desde la humanidad y el respeto hacia estas personas que viven en la calle por diversas circunstancias o porque la vida las ha tratado mal”. Ha explicado que estas trabajadoras del albergue municipal “conocen estas realidades tan duras y tratan con corazón,  cariño y dignidad a las personas sin hogar, que pasan por este tipo de situaciones tan difíciles”.</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Fonts w:ascii="Arial Narrow" w:hAnsi="Arial Narrow"/>
          <w:sz w:val="26"/>
          <w:szCs w:val="26"/>
        </w:rPr>
        <w:t>“</w:t>
      </w:r>
      <w:r>
        <w:rPr>
          <w:rFonts w:ascii="Arial Narrow" w:hAnsi="Arial Narrow"/>
          <w:sz w:val="26"/>
          <w:szCs w:val="26"/>
        </w:rPr>
        <w:t xml:space="preserve">Están haciendo un trabajo increíble y no se conoce prácticamente: desde dar un abrazo hasta ayudarles a tramitar documentos necesarios como el DNI o la tarjeta de la Seguridad Social”, ha explicado Yessika Quintero. </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Fonts w:ascii="Arial Narrow" w:hAnsi="Arial Narrow"/>
          <w:sz w:val="26"/>
          <w:szCs w:val="26"/>
        </w:rPr>
        <w:t xml:space="preserve">La delegada ha señalado que hay que desmitificar el perfil de la persona sin hogar. Ha aclarado que “la mayor parte de ellas son españolas, incluso en muchas ocasiones arraigadas al territorio, pero que se han visto en la calle por determinadas circunstancias”. Ha aprovechado también para dar las gracias a todo este personal municipal y también a colectivos como Acoje, así como a Policía Local y Nacional, por la información y colaboración que nos prestan para detectar  a estas personas vulnerables y poder brindarle ayuda, como un sitio digno donde  dormir, ducharse, o encontrar ropa limpia como es el Albergue municipal, y siempre desde el cariño y la humanidad”.  </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Fonts w:ascii="Arial Narrow" w:hAnsi="Arial Narrow"/>
          <w:sz w:val="26"/>
          <w:szCs w:val="26"/>
        </w:rPr>
        <w:t>Por su parte, Fátima Villar, directora del Centro de Acogida e Inserción Social, ha explicado que el ‘equipo de calle’, formado por dos personas, sale este verano a hacer su recorrido en horario de mañana “para ofrecer ayuda principalmente a personas que no quieren acudir a ningún refugio climático”.</w:t>
      </w:r>
      <w:r>
        <w:rPr>
          <w:rFonts w:eastAsia="Calibri" w:cs="Calibri" w:ascii="Calibri" w:hAnsi="Calibri"/>
          <w:sz w:val="24"/>
          <w:szCs w:val="24"/>
        </w:rPr>
        <w:t xml:space="preserve">  </w:t>
      </w:r>
    </w:p>
    <w:p>
      <w:pPr>
        <w:pStyle w:val="Normal"/>
        <w:jc w:val="both"/>
        <w:rPr>
          <w:rFonts w:ascii="Calibri" w:hAnsi="Calibri" w:eastAsia="Calibri" w:cs="Calibri"/>
          <w:sz w:val="24"/>
          <w:szCs w:val="24"/>
        </w:rPr>
      </w:pPr>
      <w:r>
        <w:rPr>
          <w:rFonts w:eastAsia="Calibri" w:cs="Calibri" w:ascii="Calibri" w:hAnsi="Calibri"/>
          <w:sz w:val="24"/>
          <w:szCs w:val="24"/>
        </w:rPr>
      </w:r>
    </w:p>
    <w:p>
      <w:pPr>
        <w:pStyle w:val="Normal"/>
        <w:jc w:val="both"/>
        <w:rPr>
          <w:rFonts w:ascii="Arial Narrow" w:hAnsi="Arial Narrow"/>
          <w:b/>
          <w:bCs/>
          <w:sz w:val="26"/>
          <w:szCs w:val="26"/>
        </w:rPr>
      </w:pPr>
      <w:r>
        <w:rPr>
          <w:rFonts w:ascii="Arial Narrow" w:hAnsi="Arial Narrow"/>
          <w:b/>
          <w:bCs/>
          <w:sz w:val="26"/>
          <w:szCs w:val="26"/>
        </w:rPr>
        <w:t>“</w:t>
      </w:r>
      <w:r>
        <w:rPr>
          <w:rFonts w:ascii="Arial Narrow" w:hAnsi="Arial Narrow"/>
          <w:b/>
          <w:bCs/>
          <w:sz w:val="26"/>
          <w:szCs w:val="26"/>
        </w:rPr>
        <w:t>Nos reciben encantados”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w:t>
      </w:r>
      <w:r>
        <w:rPr>
          <w:rFonts w:ascii="Arial Narrow" w:hAnsi="Arial Narrow"/>
          <w:sz w:val="26"/>
          <w:szCs w:val="26"/>
        </w:rPr>
        <w:t xml:space="preserve">Nos reciben encantados, porque  el calor es tremendo y el agua es un bien que se recibe en estos días muy positivamente. Les entregamos una botella que esté prácticamente congelada, para que a lo largo de la mañana o de la tarde puedan beber agua fría”, ha señalado Fátima Villar. Igualmente, en estas visitas, “se les informa de que pueden acudir a los puntos que se han habilitado como refugios climáticos, como el Albergue, el Comedor del Salvador o el Hogar San Juan”.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directora del Centro de Acogida e Inserción Social ha señalado que en Jerez “tenemos una población crónica de personas sin hogar y también otras muchas personas que vienen de paso”. Se ha referido a que en la ciudad “tenemos una red de apoyo  bastante completa y eso hace que muchas de ellas vengan a Jerez porque saben que aquí se les atiende, tanto desde el Ayuntamiento, como desde otras asociaciones que están muy involucradas en la atención a este colectivo”.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i/>
          <w:i/>
          <w:iCs/>
          <w:sz w:val="26"/>
          <w:szCs w:val="26"/>
        </w:rPr>
      </w:pPr>
      <w:r>
        <w:rPr>
          <w:rFonts w:ascii="Arial Narrow" w:hAnsi="Arial Narrow"/>
          <w:i/>
          <w:iCs/>
          <w:sz w:val="26"/>
          <w:szCs w:val="26"/>
        </w:rPr>
        <w:t>(Se adjunta fotografía)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Fonts w:ascii="Arial Narrow" w:hAnsi="Arial Narrow"/>
          <w:sz w:val="26"/>
          <w:szCs w:val="26"/>
        </w:rPr>
        <w:t xml:space="preserve"> </w:t>
      </w:r>
    </w:p>
    <w:p>
      <w:pPr>
        <w:pStyle w:val="Normal"/>
        <w:jc w:val="both"/>
        <w:rPr/>
      </w:pPr>
      <w:r>
        <w:rPr/>
      </w:r>
    </w:p>
    <w:p>
      <w:pPr>
        <w:pStyle w:val="Normal"/>
        <w:rPr/>
      </w:pPr>
      <w:r>
        <w:rPr/>
      </w:r>
    </w:p>
    <w:p>
      <w:pPr>
        <w:pStyle w:val="Normal"/>
        <w:rPr/>
      </w:pPr>
      <w:r>
        <w:rPr/>
      </w:r>
    </w:p>
    <w:p>
      <w:pPr>
        <w:pStyle w:val="Normal"/>
        <w:rPr/>
      </w:pPr>
      <w:r>
        <w:rPr/>
      </w:r>
      <w:bookmarkStart w:id="0" w:name="_GoBack"/>
      <w:bookmarkStart w:id="1" w:name="_GoBack"/>
      <w:bookmarkEnd w:id="1"/>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118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LibreOffice/7.6.7.2$Windows_X86_64 LibreOffice_project/dd47e4b30cb7dab30588d6c79c651f218165e3c5</Application>
  <AppVersion>15.0000</AppVersion>
  <Pages>3</Pages>
  <Words>637</Words>
  <Characters>3258</Characters>
  <CharactersWithSpaces>3909</CharactersWithSpaces>
  <Paragraphs>16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2026-07-09T11:25:00Z</dcterms:created>
  <dc:creator>framirez</dc:creator>
  <dc:description/>
  <dc:language>es-ES</dc:language>
  <cp:lastModifiedBy/>
  <cp:lastPrinted>2026-01-05T09:55:00Z</cp:lastPrinted>
  <dcterms:modified xsi:type="dcterms:W3CDTF">2026-07-14T13:51:59Z</dcterms:modified>
  <cp:revision>23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