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D6" w:rsidRDefault="001D73D6"/>
    <w:p w:rsidR="001D73D6" w:rsidRDefault="001D73D6"/>
    <w:p w:rsidR="001D73D6" w:rsidRDefault="000E4EC8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Las obras de la glorieta María Gutiérrez Rey, entre las avenidas Descartes y San José Obrero, se desarrollan a buen ritmo</w:t>
      </w:r>
    </w:p>
    <w:p w:rsidR="001D73D6" w:rsidRDefault="001D73D6">
      <w:pPr>
        <w:rPr>
          <w:rFonts w:ascii="Arial Narrow" w:hAnsi="Arial Narrow"/>
          <w:sz w:val="36"/>
          <w:szCs w:val="36"/>
        </w:rPr>
      </w:pPr>
    </w:p>
    <w:p w:rsidR="001D73D6" w:rsidRDefault="000E4EC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18</w:t>
      </w:r>
      <w:bookmarkStart w:id="0" w:name="_GoBack"/>
      <w:bookmarkEnd w:id="0"/>
      <w:r>
        <w:rPr>
          <w:rFonts w:ascii="Arial Narrow" w:hAnsi="Arial Narrow"/>
          <w:b/>
          <w:sz w:val="26"/>
          <w:szCs w:val="26"/>
        </w:rPr>
        <w:t xml:space="preserve"> de julio 2026</w:t>
      </w:r>
      <w:r>
        <w:rPr>
          <w:rFonts w:ascii="Arial Narrow" w:hAnsi="Arial Narrow"/>
          <w:sz w:val="26"/>
          <w:szCs w:val="26"/>
        </w:rPr>
        <w:t xml:space="preserve">.- Las obras de la glorieta María Gutiérrez Rey, entre las avenidas Descartes y San José Obrero, </w:t>
      </w:r>
      <w:r>
        <w:rPr>
          <w:rFonts w:ascii="Arial Narrow" w:hAnsi="Arial Narrow"/>
          <w:sz w:val="26"/>
          <w:szCs w:val="26"/>
        </w:rPr>
        <w:t xml:space="preserve">se están desarrollando a buen ritmo, con el objetivo de  </w:t>
      </w:r>
      <w:proofErr w:type="gramStart"/>
      <w:r>
        <w:rPr>
          <w:rFonts w:ascii="Arial Narrow" w:hAnsi="Arial Narrow"/>
          <w:sz w:val="26"/>
          <w:szCs w:val="26"/>
        </w:rPr>
        <w:t>construir</w:t>
      </w:r>
      <w:proofErr w:type="gramEnd"/>
      <w:r>
        <w:rPr>
          <w:rFonts w:ascii="Arial Narrow" w:hAnsi="Arial Narrow"/>
          <w:sz w:val="26"/>
          <w:szCs w:val="26"/>
        </w:rPr>
        <w:t xml:space="preserve"> un nexo de conexión viaria definitivo y optimizar la circulación y la seguridad vial.  Hay que destacar que de esta nueva rotonda  arrancará la futura carretera que irá desde Jerez a </w:t>
      </w:r>
      <w:proofErr w:type="spellStart"/>
      <w:r>
        <w:rPr>
          <w:rFonts w:ascii="Arial Narrow" w:hAnsi="Arial Narrow"/>
          <w:sz w:val="26"/>
          <w:szCs w:val="26"/>
        </w:rPr>
        <w:t>Guadal</w:t>
      </w:r>
      <w:r>
        <w:rPr>
          <w:rFonts w:ascii="Arial Narrow" w:hAnsi="Arial Narrow"/>
          <w:sz w:val="26"/>
          <w:szCs w:val="26"/>
        </w:rPr>
        <w:t>cacín</w:t>
      </w:r>
      <w:proofErr w:type="spellEnd"/>
      <w:r>
        <w:rPr>
          <w:rFonts w:ascii="Arial Narrow" w:hAnsi="Arial Narrow"/>
          <w:sz w:val="26"/>
          <w:szCs w:val="26"/>
        </w:rPr>
        <w:t xml:space="preserve">, una obra que correrá a cargo de la Diputación Provincial. </w:t>
      </w:r>
    </w:p>
    <w:p w:rsidR="001D73D6" w:rsidRDefault="001D73D6">
      <w:pPr>
        <w:jc w:val="both"/>
        <w:rPr>
          <w:rFonts w:ascii="Arial Narrow" w:hAnsi="Arial Narrow"/>
          <w:sz w:val="26"/>
          <w:szCs w:val="26"/>
        </w:rPr>
      </w:pPr>
    </w:p>
    <w:p w:rsidR="001D73D6" w:rsidRDefault="000E4EC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glorieta María Gutiérrez Rey tenía anteriormente carácter provisional. Fue implantada como solución para ordenar el tráfico en un cruce complejo, debido a la existencia de varias interse</w:t>
      </w:r>
      <w:r>
        <w:rPr>
          <w:rFonts w:ascii="Arial Narrow" w:hAnsi="Arial Narrow"/>
          <w:sz w:val="26"/>
          <w:szCs w:val="26"/>
        </w:rPr>
        <w:t xml:space="preserve">cciones. Tras comprobarse el buen funcionamiento de esta medida de seguridad vial y la mejora de la fluidez del tráfico rodado, el Ayuntamiento está acometiendo  su adecuación definitiva. </w:t>
      </w:r>
    </w:p>
    <w:p w:rsidR="001D73D6" w:rsidRDefault="001D73D6">
      <w:pPr>
        <w:jc w:val="both"/>
        <w:rPr>
          <w:rFonts w:ascii="Arial Narrow" w:hAnsi="Arial Narrow"/>
          <w:sz w:val="26"/>
          <w:szCs w:val="26"/>
        </w:rPr>
      </w:pPr>
    </w:p>
    <w:p w:rsidR="001D73D6" w:rsidRDefault="000E4EC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Las obras  contemplan la eliminación de los bordillos provisionale</w:t>
      </w:r>
      <w:r>
        <w:rPr>
          <w:rFonts w:ascii="Arial Narrow" w:hAnsi="Arial Narrow"/>
          <w:sz w:val="26"/>
          <w:szCs w:val="26"/>
        </w:rPr>
        <w:t>s que se habían instalado sobre el aglomerado existente, así como la mejora integral del espacio interior de la glorieta, que finalizará con la decoración de mediante piedras de color azul y blanco y una serie de plantas. Con esta actuación se persigue, ta</w:t>
      </w:r>
      <w:r>
        <w:rPr>
          <w:rFonts w:ascii="Arial Narrow" w:hAnsi="Arial Narrow"/>
          <w:sz w:val="26"/>
          <w:szCs w:val="26"/>
        </w:rPr>
        <w:t xml:space="preserve">nto la funcionalidad como la imagen urbana del entorno, dotando a la glorieta de una solución más eficiente, segura y sostenible, al tiempo que se optimizan las condiciones de drenaje y conservación del espacio público. Los trabajos de esta rotonda fueron </w:t>
      </w:r>
      <w:r>
        <w:rPr>
          <w:rFonts w:ascii="Arial Narrow" w:hAnsi="Arial Narrow"/>
          <w:sz w:val="26"/>
          <w:szCs w:val="26"/>
        </w:rPr>
        <w:t xml:space="preserve">adjudicados a la empresa Infraestructuras Urbanas y Medioambientales, S.L, por importe de 45.299,98 euros y un plazo de ejecución de un mes. </w:t>
      </w:r>
    </w:p>
    <w:p w:rsidR="001D73D6" w:rsidRDefault="001D73D6">
      <w:pPr>
        <w:jc w:val="both"/>
        <w:rPr>
          <w:rFonts w:ascii="Arial Narrow" w:hAnsi="Arial Narrow"/>
          <w:sz w:val="26"/>
          <w:szCs w:val="26"/>
        </w:rPr>
      </w:pPr>
    </w:p>
    <w:p w:rsidR="001D73D6" w:rsidRDefault="000E4EC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alcaldesa de Jerez, María José García-Pelayo presentó el proyecto de esta obra  a los vecinos de San José Obre</w:t>
      </w:r>
      <w:r>
        <w:rPr>
          <w:rFonts w:ascii="Arial Narrow" w:hAnsi="Arial Narrow"/>
          <w:sz w:val="26"/>
          <w:szCs w:val="26"/>
        </w:rPr>
        <w:t xml:space="preserve">ro en el transcurso de un encuentro, en el que se rindió homenaje a la líder del movimiento vecinal María Gutiérrez Rey, denominando con su nombre a esta glorieta. </w:t>
      </w:r>
    </w:p>
    <w:p w:rsidR="001D73D6" w:rsidRDefault="001D73D6">
      <w:pPr>
        <w:jc w:val="both"/>
        <w:rPr>
          <w:rFonts w:ascii="Arial Narrow" w:hAnsi="Arial Narrow"/>
          <w:sz w:val="26"/>
          <w:szCs w:val="26"/>
        </w:rPr>
      </w:pPr>
    </w:p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p w:rsidR="001D73D6" w:rsidRDefault="001D73D6"/>
    <w:sectPr w:rsidR="001D73D6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E4EC8">
      <w:r>
        <w:separator/>
      </w:r>
    </w:p>
  </w:endnote>
  <w:endnote w:type="continuationSeparator" w:id="0">
    <w:p w:rsidR="00000000" w:rsidRDefault="000E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E4EC8">
      <w:r>
        <w:separator/>
      </w:r>
    </w:p>
  </w:footnote>
  <w:footnote w:type="continuationSeparator" w:id="0">
    <w:p w:rsidR="00000000" w:rsidRDefault="000E4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3D6" w:rsidRDefault="000E4EC8">
    <w:pPr>
      <w:pStyle w:val="Encabezado"/>
    </w:pPr>
    <w:r>
      <w:rPr>
        <w:noProof/>
        <w:lang w:eastAsia="es-ES"/>
      </w:rPr>
      <w:drawing>
        <wp:inline distT="0" distB="0" distL="0" distR="0">
          <wp:extent cx="567118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73D6" w:rsidRDefault="001D73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D6"/>
    <w:rsid w:val="000E4EC8"/>
    <w:rsid w:val="001D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A8441-A39E-4725-AA4A-3DF7FD62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305</Words>
  <Characters>1681</Characters>
  <Application>Microsoft Office Word</Application>
  <DocSecurity>0</DocSecurity>
  <Lines>14</Lines>
  <Paragraphs>3</Paragraphs>
  <ScaleCrop>false</ScaleCrop>
  <Company>Aytojerez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10</cp:revision>
  <cp:lastPrinted>2026-01-05T09:55:00Z</cp:lastPrinted>
  <dcterms:created xsi:type="dcterms:W3CDTF">2026-07-09T11:25:00Z</dcterms:created>
  <dcterms:modified xsi:type="dcterms:W3CDTF">2026-07-18T10:22:00Z</dcterms:modified>
  <dc:language>es-ES</dc:language>
</cp:coreProperties>
</file>