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4E9" w:rsidRDefault="009864E9"/>
    <w:p w:rsidR="009864E9" w:rsidRDefault="009864E9"/>
    <w:p w:rsidR="009864E9" w:rsidRDefault="00707E2B">
      <w:pPr>
        <w:widowControl w:val="0"/>
        <w:shd w:val="clear" w:color="auto" w:fill="FFFFFF"/>
        <w:tabs>
          <w:tab w:val="left" w:pos="729"/>
        </w:tabs>
      </w:pPr>
      <w:r>
        <w:rPr>
          <w:rStyle w:val="Textoennegrita"/>
          <w:rFonts w:ascii="Arial Narrow" w:eastAsia="NSimSun" w:hAnsi="Arial Narrow" w:cs="Arial Narrow"/>
          <w:color w:val="000000"/>
          <w:spacing w:val="-2"/>
          <w:sz w:val="40"/>
          <w:szCs w:val="40"/>
          <w:lang w:eastAsia="es-ES_tradnl" w:bidi="hi-IN"/>
        </w:rPr>
        <w:t>El Ayuntamiento refuerza las labores de desbroce, tanto en la zona urbana como rural de Jerez, para prevenir riesgos de incendio</w:t>
      </w:r>
    </w:p>
    <w:p w:rsidR="009864E9" w:rsidRDefault="009864E9"/>
    <w:p w:rsidR="009864E9" w:rsidRDefault="00707E2B">
      <w:pPr>
        <w:jc w:val="both"/>
      </w:pPr>
      <w:r>
        <w:rPr>
          <w:rFonts w:ascii="Arial Narrow" w:hAnsi="Arial Narrow"/>
          <w:b/>
          <w:sz w:val="26"/>
          <w:szCs w:val="26"/>
        </w:rPr>
        <w:t>27 de julio 2026</w:t>
      </w:r>
      <w:r>
        <w:rPr>
          <w:rFonts w:ascii="Arial Narrow" w:hAnsi="Arial Narrow"/>
          <w:sz w:val="26"/>
          <w:szCs w:val="26"/>
        </w:rPr>
        <w:t xml:space="preserve">.- </w:t>
      </w:r>
      <w:r>
        <w:rPr>
          <w:rFonts w:ascii="Arial Narrow" w:hAnsi="Arial Narrow" w:cs="Calibri"/>
          <w:sz w:val="26"/>
          <w:szCs w:val="26"/>
        </w:rPr>
        <w:t>La Tenencia de Alcaldía de Servicios Públicos y Medio Ambiente continúa reforzando l</w:t>
      </w:r>
      <w:r>
        <w:rPr>
          <w:rFonts w:ascii="Arial Narrow" w:hAnsi="Arial Narrow" w:cs="Calibri"/>
          <w:sz w:val="26"/>
          <w:szCs w:val="26"/>
        </w:rPr>
        <w:t xml:space="preserve">as labores de desbroce, tanto en la zona urbana como rural de Jerez, con el fin de prevenir riesgos de incendios en el municipio y proteger a la ciudadanía.  </w:t>
      </w:r>
    </w:p>
    <w:p w:rsidR="009864E9" w:rsidRDefault="009864E9">
      <w:pPr>
        <w:jc w:val="both"/>
        <w:rPr>
          <w:rFonts w:ascii="Arial Narrow" w:hAnsi="Arial Narrow" w:cs="Calibri"/>
          <w:sz w:val="26"/>
          <w:szCs w:val="26"/>
        </w:rPr>
      </w:pPr>
    </w:p>
    <w:p w:rsidR="00707E2B" w:rsidRDefault="00707E2B">
      <w:pPr>
        <w:jc w:val="both"/>
        <w:rPr>
          <w:rFonts w:ascii="Arial Narrow" w:hAnsi="Arial Narrow" w:cs="Calibri"/>
          <w:sz w:val="26"/>
          <w:szCs w:val="26"/>
        </w:rPr>
      </w:pPr>
      <w:r>
        <w:rPr>
          <w:rFonts w:ascii="Arial Narrow" w:hAnsi="Arial Narrow" w:cs="Calibri"/>
          <w:sz w:val="26"/>
          <w:szCs w:val="26"/>
        </w:rPr>
        <w:t>Ante la preocupación por los virulentos incendios que se están produciendo este verano en el ter</w:t>
      </w:r>
      <w:r>
        <w:rPr>
          <w:rFonts w:ascii="Arial Narrow" w:hAnsi="Arial Narrow" w:cs="Calibri"/>
          <w:sz w:val="26"/>
          <w:szCs w:val="26"/>
        </w:rPr>
        <w:t>ritorio nacional debido a las altas temperaturas y la escasa humedad que secan la vegetación, el Ayuntamiento está incentivando este tipo de labores para eliminar restos de plantas silvestres y maleza acumulada en solares y viales, prioritariamente en espa</w:t>
      </w:r>
      <w:r>
        <w:rPr>
          <w:rFonts w:ascii="Arial Narrow" w:hAnsi="Arial Narrow" w:cs="Calibri"/>
          <w:sz w:val="26"/>
          <w:szCs w:val="26"/>
        </w:rPr>
        <w:t xml:space="preserve">cios públicos y las proximidades de núcleos de población. </w:t>
      </w:r>
    </w:p>
    <w:p w:rsidR="00707E2B" w:rsidRDefault="00707E2B">
      <w:pPr>
        <w:jc w:val="both"/>
        <w:rPr>
          <w:rFonts w:ascii="Arial Narrow" w:hAnsi="Arial Narrow" w:cs="Calibri"/>
          <w:sz w:val="26"/>
          <w:szCs w:val="26"/>
        </w:rPr>
      </w:pPr>
    </w:p>
    <w:p w:rsidR="009864E9" w:rsidRDefault="00707E2B">
      <w:pPr>
        <w:jc w:val="both"/>
      </w:pPr>
      <w:bookmarkStart w:id="0" w:name="_GoBack"/>
      <w:bookmarkEnd w:id="0"/>
      <w:r>
        <w:rPr>
          <w:rFonts w:ascii="Arial Narrow" w:hAnsi="Arial Narrow" w:cs="Calibri"/>
          <w:sz w:val="26"/>
          <w:szCs w:val="26"/>
        </w:rPr>
        <w:t>Hay que tener en cuenta que las intensas lluvias de meses atrás han provocado además la aparición de abundante vegetación, con el consiguiente riesgo que supone sobre todo en periodos de altas tempe</w:t>
      </w:r>
      <w:r>
        <w:rPr>
          <w:rFonts w:ascii="Arial Narrow" w:hAnsi="Arial Narrow" w:cs="Calibri"/>
          <w:sz w:val="26"/>
          <w:szCs w:val="26"/>
        </w:rPr>
        <w:t>raturas y  viento de Levante. Por todos estos motivos, el Ayuntamiento de Jerez está haciendo especial hincapié en mantener libres de pasto y maleza los espacios públicos, con el fin de minimizar los riesgos.</w:t>
      </w:r>
    </w:p>
    <w:p w:rsidR="009864E9" w:rsidRDefault="009864E9">
      <w:pPr>
        <w:jc w:val="both"/>
        <w:rPr>
          <w:rFonts w:ascii="Arial Narrow" w:hAnsi="Arial Narrow" w:cs="Calibri"/>
          <w:sz w:val="26"/>
          <w:szCs w:val="26"/>
        </w:rPr>
      </w:pPr>
    </w:p>
    <w:p w:rsidR="009864E9" w:rsidRDefault="00707E2B">
      <w:pPr>
        <w:jc w:val="both"/>
      </w:pPr>
      <w:r>
        <w:rPr>
          <w:rFonts w:ascii="Arial Narrow" w:hAnsi="Arial Narrow" w:cs="Calibri"/>
          <w:sz w:val="26"/>
          <w:szCs w:val="26"/>
        </w:rPr>
        <w:t>Hay que recordar que estos trabajos de desbroc</w:t>
      </w:r>
      <w:r>
        <w:rPr>
          <w:rFonts w:ascii="Arial Narrow" w:hAnsi="Arial Narrow" w:cs="Calibri"/>
          <w:sz w:val="26"/>
          <w:szCs w:val="26"/>
        </w:rPr>
        <w:t>es se desempeñan durante todo el año,  no sólo como medida preventiva de incendios,  sino también para que la ciudadanía pueda convivir en un entorno saludable y libre de plagas que anidan en el pasto y la maleza. Sin embargo, como ha explicado el  tenient</w:t>
      </w:r>
      <w:r>
        <w:rPr>
          <w:rFonts w:ascii="Arial Narrow" w:hAnsi="Arial Narrow" w:cs="Calibri"/>
          <w:sz w:val="26"/>
          <w:szCs w:val="26"/>
        </w:rPr>
        <w:t>e de alcaldesa de Servicios Públicos y Medio Ambiente, Jaime Espinar, “en estas fechas de especial interés por la llegada del calor  estamos redoblando esfuerzos,  para garantizar la seguridad de la ciudadanía y para mejorar los servicios públicos, contand</w:t>
      </w:r>
      <w:r>
        <w:rPr>
          <w:rFonts w:ascii="Arial Narrow" w:hAnsi="Arial Narrow" w:cs="Calibri"/>
          <w:sz w:val="26"/>
          <w:szCs w:val="26"/>
        </w:rPr>
        <w:t>o con entornos  saludables”.</w:t>
      </w:r>
    </w:p>
    <w:p w:rsidR="009864E9" w:rsidRDefault="009864E9">
      <w:pPr>
        <w:jc w:val="both"/>
        <w:rPr>
          <w:rFonts w:ascii="Arial Narrow" w:hAnsi="Arial Narrow" w:cs="Calibri"/>
          <w:sz w:val="26"/>
          <w:szCs w:val="26"/>
        </w:rPr>
      </w:pPr>
    </w:p>
    <w:p w:rsidR="009864E9" w:rsidRDefault="00707E2B">
      <w:pPr>
        <w:jc w:val="both"/>
      </w:pPr>
      <w:r>
        <w:rPr>
          <w:rFonts w:ascii="Arial Narrow" w:hAnsi="Arial Narrow" w:cs="Calibri"/>
          <w:sz w:val="26"/>
          <w:szCs w:val="26"/>
        </w:rPr>
        <w:t xml:space="preserve">En este contexto, desde la Delegación de Medio Ambiente, está previsto que esta semana las labores de desbroce se intensifiquen en zonas del municipio como El Tejar, Laguna de </w:t>
      </w:r>
      <w:proofErr w:type="spellStart"/>
      <w:r>
        <w:rPr>
          <w:rFonts w:ascii="Arial Narrow" w:hAnsi="Arial Narrow" w:cs="Calibri"/>
          <w:sz w:val="26"/>
          <w:szCs w:val="26"/>
        </w:rPr>
        <w:t>Torrox</w:t>
      </w:r>
      <w:proofErr w:type="spellEnd"/>
      <w:r>
        <w:rPr>
          <w:rFonts w:ascii="Arial Narrow" w:hAnsi="Arial Narrow" w:cs="Calibri"/>
          <w:sz w:val="26"/>
          <w:szCs w:val="26"/>
        </w:rPr>
        <w:t>. Los Cedros, calle Agricultura, el Cementer</w:t>
      </w:r>
      <w:r>
        <w:rPr>
          <w:rFonts w:ascii="Arial Narrow" w:hAnsi="Arial Narrow" w:cs="Calibri"/>
          <w:sz w:val="26"/>
          <w:szCs w:val="26"/>
        </w:rPr>
        <w:t xml:space="preserve">io Nuestra Señora de la Merced, El Calvario, La Corta, calle Azorín, Cuesta de La Hoyanca, Estancia Barrera y Obispo </w:t>
      </w:r>
      <w:proofErr w:type="spellStart"/>
      <w:r>
        <w:rPr>
          <w:rFonts w:ascii="Arial Narrow" w:hAnsi="Arial Narrow" w:cs="Calibri"/>
          <w:sz w:val="26"/>
          <w:szCs w:val="26"/>
        </w:rPr>
        <w:t>Cirarda</w:t>
      </w:r>
      <w:proofErr w:type="spellEnd"/>
      <w:r>
        <w:rPr>
          <w:rFonts w:ascii="Arial Narrow" w:hAnsi="Arial Narrow" w:cs="Calibri"/>
          <w:sz w:val="26"/>
          <w:szCs w:val="26"/>
        </w:rPr>
        <w:t>.</w:t>
      </w:r>
    </w:p>
    <w:p w:rsidR="009864E9" w:rsidRDefault="009864E9">
      <w:pPr>
        <w:jc w:val="both"/>
        <w:rPr>
          <w:rFonts w:ascii="Arial Narrow" w:hAnsi="Arial Narrow" w:cs="Calibri"/>
          <w:sz w:val="26"/>
          <w:szCs w:val="26"/>
        </w:rPr>
      </w:pPr>
    </w:p>
    <w:p w:rsidR="009864E9" w:rsidRDefault="009864E9">
      <w:pPr>
        <w:jc w:val="both"/>
        <w:rPr>
          <w:rFonts w:ascii="Arial Narrow" w:hAnsi="Arial Narrow" w:cs="Calibri"/>
          <w:sz w:val="26"/>
          <w:szCs w:val="26"/>
        </w:rPr>
      </w:pPr>
    </w:p>
    <w:p w:rsidR="009864E9" w:rsidRDefault="009864E9">
      <w:pPr>
        <w:jc w:val="both"/>
        <w:rPr>
          <w:rFonts w:ascii="Arial Narrow" w:hAnsi="Arial Narrow" w:cs="Calibri"/>
          <w:sz w:val="26"/>
          <w:szCs w:val="26"/>
        </w:rPr>
      </w:pPr>
    </w:p>
    <w:p w:rsidR="009864E9" w:rsidRDefault="009864E9">
      <w:pPr>
        <w:jc w:val="both"/>
        <w:rPr>
          <w:rFonts w:ascii="Arial Narrow" w:hAnsi="Arial Narrow" w:cs="Calibri"/>
          <w:sz w:val="26"/>
          <w:szCs w:val="26"/>
        </w:rPr>
      </w:pPr>
    </w:p>
    <w:p w:rsidR="009864E9" w:rsidRDefault="009864E9"/>
    <w:p w:rsidR="009864E9" w:rsidRDefault="009864E9"/>
    <w:p w:rsidR="009864E9" w:rsidRDefault="009864E9"/>
    <w:p w:rsidR="009864E9" w:rsidRDefault="00707E2B">
      <w:r>
        <w:t xml:space="preserve"> </w:t>
      </w:r>
    </w:p>
    <w:p w:rsidR="009864E9" w:rsidRDefault="009864E9"/>
    <w:p w:rsidR="009864E9" w:rsidRDefault="009864E9"/>
    <w:p w:rsidR="009864E9" w:rsidRDefault="009864E9"/>
    <w:p w:rsidR="009864E9" w:rsidRDefault="009864E9"/>
    <w:p w:rsidR="009864E9" w:rsidRDefault="009864E9"/>
    <w:p w:rsidR="009864E9" w:rsidRDefault="009864E9"/>
    <w:p w:rsidR="009864E9" w:rsidRDefault="009864E9"/>
    <w:p w:rsidR="009864E9" w:rsidRDefault="009864E9"/>
    <w:p w:rsidR="009864E9" w:rsidRDefault="009864E9"/>
    <w:p w:rsidR="009864E9" w:rsidRDefault="009864E9"/>
    <w:p w:rsidR="009864E9" w:rsidRDefault="009864E9"/>
    <w:p w:rsidR="009864E9" w:rsidRDefault="009864E9"/>
    <w:p w:rsidR="009864E9" w:rsidRDefault="009864E9"/>
    <w:p w:rsidR="009864E9" w:rsidRDefault="009864E9"/>
    <w:p w:rsidR="009864E9" w:rsidRDefault="009864E9"/>
    <w:p w:rsidR="009864E9" w:rsidRDefault="009864E9"/>
    <w:p w:rsidR="009864E9" w:rsidRDefault="009864E9"/>
    <w:p w:rsidR="009864E9" w:rsidRDefault="009864E9"/>
    <w:p w:rsidR="009864E9" w:rsidRDefault="009864E9"/>
    <w:p w:rsidR="009864E9" w:rsidRDefault="009864E9"/>
    <w:p w:rsidR="009864E9" w:rsidRDefault="009864E9"/>
    <w:p w:rsidR="009864E9" w:rsidRDefault="009864E9"/>
    <w:p w:rsidR="009864E9" w:rsidRDefault="009864E9"/>
    <w:p w:rsidR="009864E9" w:rsidRDefault="009864E9"/>
    <w:p w:rsidR="009864E9" w:rsidRDefault="009864E9"/>
    <w:p w:rsidR="009864E9" w:rsidRDefault="009864E9"/>
    <w:p w:rsidR="009864E9" w:rsidRDefault="009864E9"/>
    <w:p w:rsidR="009864E9" w:rsidRDefault="009864E9"/>
    <w:p w:rsidR="009864E9" w:rsidRDefault="009864E9"/>
    <w:p w:rsidR="009864E9" w:rsidRDefault="009864E9"/>
    <w:p w:rsidR="009864E9" w:rsidRDefault="009864E9"/>
    <w:p w:rsidR="009864E9" w:rsidRDefault="009864E9"/>
    <w:p w:rsidR="009864E9" w:rsidRDefault="009864E9"/>
    <w:p w:rsidR="009864E9" w:rsidRDefault="009864E9"/>
    <w:p w:rsidR="009864E9" w:rsidRDefault="009864E9"/>
    <w:p w:rsidR="009864E9" w:rsidRDefault="009864E9"/>
    <w:p w:rsidR="009864E9" w:rsidRDefault="009864E9"/>
    <w:p w:rsidR="009864E9" w:rsidRDefault="009864E9"/>
    <w:p w:rsidR="009864E9" w:rsidRDefault="009864E9"/>
    <w:p w:rsidR="009864E9" w:rsidRDefault="009864E9"/>
    <w:sectPr w:rsidR="009864E9">
      <w:headerReference w:type="default" r:id="rId6"/>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07E2B">
      <w:r>
        <w:separator/>
      </w:r>
    </w:p>
  </w:endnote>
  <w:endnote w:type="continuationSeparator" w:id="0">
    <w:p w:rsidR="00000000" w:rsidRDefault="00707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07E2B">
      <w:r>
        <w:separator/>
      </w:r>
    </w:p>
  </w:footnote>
  <w:footnote w:type="continuationSeparator" w:id="0">
    <w:p w:rsidR="00000000" w:rsidRDefault="00707E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64E9" w:rsidRDefault="00707E2B">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9864E9" w:rsidRDefault="009864E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4E9"/>
    <w:rsid w:val="00707E2B"/>
    <w:rsid w:val="009864E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8EB137-ABEF-4B04-9108-F188247A5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ption11">
    <w:name w:val="caption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
    <w:name w:val="caption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339</Words>
  <Characters>1865</Characters>
  <Application>Microsoft Office Word</Application>
  <DocSecurity>0</DocSecurity>
  <Lines>15</Lines>
  <Paragraphs>4</Paragraphs>
  <ScaleCrop>false</ScaleCrop>
  <Company>Aytojerez</Company>
  <LinksUpToDate>false</LinksUpToDate>
  <CharactersWithSpaces>2200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11</cp:revision>
  <cp:lastPrinted>2026-01-05T09:55:00Z</cp:lastPrinted>
  <dcterms:created xsi:type="dcterms:W3CDTF">2026-07-09T11:25:00Z</dcterms:created>
  <dcterms:modified xsi:type="dcterms:W3CDTF">2026-07-27T10:15:00Z</dcterms:modified>
  <dc:language>es-ES</dc:language>
</cp:coreProperties>
</file>