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hd w:val="clear" w:color="auto" w:fill="FFFFFF"/>
        <w:tabs>
          <w:tab w:val="clear" w:pos="708"/>
          <w:tab w:val="left" w:pos="729" w:leader="none"/>
        </w:tabs>
        <w:rPr>
          <w:rStyle w:val="Strong"/>
          <w:rFonts w:ascii="Arial Narrow" w:hAnsi="Arial Narrow" w:eastAsia="Arial" w:cs="Arial Narrow"/>
          <w:sz w:val="40"/>
          <w:szCs w:val="40"/>
          <w:lang w:eastAsia="es-ES_tradnl"/>
        </w:rPr>
      </w:pPr>
      <w:r>
        <w:rPr>
          <w:rFonts w:eastAsia="Arial" w:cs="Arial Narrow" w:ascii="Arial Narrow" w:hAnsi="Arial Narrow"/>
          <w:sz w:val="40"/>
          <w:szCs w:val="40"/>
          <w:lang w:eastAsia="es-ES_tradnl"/>
        </w:rPr>
      </w:r>
    </w:p>
    <w:p>
      <w:pPr>
        <w:pStyle w:val="FirstParagraph"/>
        <w:spacing w:lineRule="auto" w:line="240" w:before="240" w:after="180"/>
        <w:jc w:val="left"/>
        <w:rPr/>
      </w:pPr>
      <w:r>
        <w:rPr>
          <w:rStyle w:val="Strong"/>
          <w:rFonts w:ascii="Arial Narrow" w:hAnsi="Arial Narrow"/>
          <w:b/>
          <w:bCs/>
          <w:i w:val="false"/>
          <w:caps w:val="false"/>
          <w:smallCaps w:val="false"/>
          <w:color w:val="242424"/>
          <w:spacing w:val="0"/>
          <w:sz w:val="40"/>
          <w:szCs w:val="40"/>
        </w:rPr>
        <w:t>El Ayuntam</w:t>
      </w:r>
      <w:r>
        <w:rPr>
          <w:rStyle w:val="Strong"/>
          <w:rFonts w:ascii="Arial Narrow" w:hAnsi="Arial Narrow"/>
          <w:b/>
          <w:bCs/>
          <w:i w:val="false"/>
          <w:caps w:val="false"/>
          <w:smallCaps w:val="false"/>
          <w:color w:val="242424"/>
          <w:spacing w:val="0"/>
          <w:sz w:val="40"/>
          <w:szCs w:val="40"/>
        </w:rPr>
        <w:t>iento restaura las</w:t>
      </w:r>
      <w:r>
        <w:rPr>
          <w:rStyle w:val="Strong"/>
          <w:rFonts w:ascii="Arial Narrow" w:hAnsi="Arial Narrow"/>
          <w:b/>
          <w:bCs/>
          <w:i w:val="false"/>
          <w:caps w:val="false"/>
          <w:smallCaps w:val="false"/>
          <w:color w:val="242424"/>
          <w:spacing w:val="0"/>
          <w:sz w:val="40"/>
          <w:szCs w:val="40"/>
        </w:rPr>
        <w:t xml:space="preserve"> antiguas marquesinas de forja de la parada de autobuses de Plaza Esteve </w:t>
      </w:r>
      <w:r>
        <w:rPr>
          <w:rStyle w:val="Strong"/>
          <w:rFonts w:ascii="Arial Narrow" w:hAnsi="Arial Narrow"/>
          <w:b/>
          <w:bCs/>
          <w:i w:val="false"/>
          <w:caps w:val="false"/>
          <w:smallCaps w:val="false"/>
          <w:color w:val="242424"/>
          <w:spacing w:val="0"/>
          <w:sz w:val="40"/>
          <w:szCs w:val="40"/>
        </w:rPr>
        <w:t xml:space="preserve">para devolverlas a </w:t>
      </w:r>
      <w:r>
        <w:rPr>
          <w:rStyle w:val="Strong"/>
          <w:rFonts w:ascii="Arial Narrow" w:hAnsi="Arial Narrow"/>
          <w:b/>
          <w:bCs/>
          <w:i w:val="false"/>
          <w:caps w:val="false"/>
          <w:smallCaps w:val="false"/>
          <w:color w:val="242424"/>
          <w:spacing w:val="0"/>
          <w:sz w:val="40"/>
          <w:szCs w:val="40"/>
        </w:rPr>
        <w:t>las calles de Jerez</w:t>
      </w:r>
    </w:p>
    <w:p>
      <w:pPr>
        <w:pStyle w:val="BodyText"/>
        <w:widowControl/>
        <w:spacing w:lineRule="auto" w:line="240" w:before="0" w:after="0"/>
        <w:ind w:hanging="0" w:left="0" w:right="0"/>
        <w:jc w:val="left"/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Jaime Espinar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subraya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que esta actuación se suma a la recuperación de rótulos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de calles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,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d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el Templete de la Alameda Vieja y 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de</w:t>
      </w:r>
      <w:r>
        <w:rPr>
          <w:rFonts w:ascii="Arial Narrow" w:hAnsi="Arial Narrow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los escudos originales del González Hontoria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Arial Narrow" w:hAnsi="Arial Narrow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Narrow" w:hAnsi="Arial Narrow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</w:rPr>
      </w:pPr>
      <w:r>
        <w:rPr>
          <w:rFonts w:ascii="Arial Narrow" w:hAnsi="Arial Narrow"/>
          <w:b/>
          <w:bCs/>
          <w:i w:val="false"/>
          <w:caps w:val="false"/>
          <w:smallCaps w:val="false"/>
          <w:color w:val="000000"/>
          <w:spacing w:val="0"/>
          <w:sz w:val="26"/>
          <w:szCs w:val="26"/>
        </w:rPr>
        <w:t>xx de agosto de 2026.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 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El Ayuntamiento, a través de la Tenencia de Alcaldía de Servicios Públicos, está procediendo a la restauración de las antiguas marquesinas de forja 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de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 la parada de autobuses de Plaza Esteve con el objetivo de recuperar est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os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 elemento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s 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característico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s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 del paisaje urbano de la ciudad y devolverlo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s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 a las calles de Jerez.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color w:val="000000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242424"/>
          <w:spacing w:val="0"/>
          <w:sz w:val="26"/>
          <w:szCs w:val="26"/>
        </w:rPr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Así lo ha explicado el teniente de alcaldesa Jaime Espinar, quien ha destacado la importante labor de conservación y rehabilitación del patrimonio urbano e histórico que está desarrollando el Gobierno municipal, tanto mediante intervenciones en edificios y espacios emblemáticos, como a través de la recuperación de elementos que forman parte de la imagen tradicional y de la memoria colectiva de la ciudad; “recuperar la historia de Jerez supone también sacar del olvido aquellos elementos cotidianos que han acompañado durante décadas la vida de la ciudad y que forman parte del día a día de los jerezanos”.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Las antiguas marquesinas de Plaza Esteve se encuentran ya en el Taller Municipal de Infraestructuras donde están siendo reparadas de manera integral después de permanecer durante años almacenadas y fuera de uso. Una vez finalizados los trabajos, volverán a instalarse en paradas de autobuses situadas en zonas céntricas de la ciudad, cuyos emplazamientos concretos se determinarán atendiendo a criterios técnicos y funcionales.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Jaime Espinar ha explicado que las marquesinas están realizadas en forja e incorporan el escudo de Jerez, una característica que les confiere una identidad propia y las distingue de otros modelos más recientes de mobiliario urbano. “Fueron piezas diseñadas para prestar un servicio público, pero también tienen un valor simbólico y estético. Nuestro objetivo es que vuelvan a cumplir su función y que lo hagan en las mejores condiciones, integradas nuevamente en el paisaje urbano y recordándonos una parte de la evolución de nuestras calles”, ha manifestado.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El teniente de alcaldesa ha enmarcado esta intervención en 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la línea de trabajo dirigida a 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  recuperar elementos históricos que habían desaparecido del espacio público, 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bien porque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 se encontraban deteriorados o 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 xml:space="preserve">bien porque </w:t>
      </w: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permanecían almacenados en dependencias municipales.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</w:pPr>
      <w:r>
        <w:rPr>
          <w:rFonts w:ascii="Arial Narrow" w:hAnsi="Arial Narrow"/>
          <w:b w:val="false"/>
          <w:i w:val="false"/>
          <w:caps w:val="false"/>
          <w:smallCaps w:val="false"/>
          <w:color w:val="000000"/>
          <w:spacing w:val="0"/>
          <w:sz w:val="26"/>
          <w:szCs w:val="26"/>
        </w:rPr>
        <w:t>Entre estas actuaciones figura la recuperación de rótulos tradicionales del callejero histórico, como es el caso de los correspondientes a las calles Juana de Dios Lacoste, Juan Capitán, Carrizosa y Parada y Barreto; la restauración del Templete Municipal de la Alameda Vieja, finalizada en 2024; o más recientemente, la recuperación los escudos originales del Parque González Hontoria, fechados en 1903 y localizados en antiguas dependencias municipales.</w:t>
      </w:r>
    </w:p>
    <w:p>
      <w:pPr>
        <w:pStyle w:val="BodyText"/>
        <w:spacing w:lineRule="auto" w:line="240" w:before="240" w:after="180"/>
        <w:jc w:val="both"/>
        <w:rPr>
          <w:rFonts w:ascii="Arial Narrow" w:hAnsi="Arial Narrow"/>
          <w:b w:val="false"/>
          <w:bCs w:val="false"/>
          <w:sz w:val="24"/>
          <w:szCs w:val="24"/>
        </w:rPr>
      </w:pPr>
      <w:r>
        <w:rPr>
          <w:rFonts w:ascii="Arial Narrow" w:hAnsi="Arial Narrow"/>
          <w:b w:val="false"/>
          <w:bCs w:val="false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Tahoma"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Gill Sans MT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ICZUQV+GTWalsheimProBold">
    <w:charset w:val="00"/>
    <w:family w:val="roman"/>
    <w:pitch w:val="variable"/>
  </w:font>
  <w:font w:name="Arial Unicode MS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Consolas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Garamond">
    <w:charset w:val="00"/>
    <w:family w:val="roman"/>
    <w:pitch w:val="variable"/>
  </w:font>
  <w:font w:name="Helvetica Neue">
    <w:charset w:val="00"/>
    <w:family w:val="roman"/>
    <w:pitch w:val="variable"/>
  </w:font>
  <w:font w:name="Arial Narrow">
    <w:charset w:val="00"/>
    <w:family w:val="roman"/>
    <w:pitch w:val="variable"/>
  </w:font>
  <w:font w:name="Arial Narrow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3593465" cy="816610"/>
          <wp:effectExtent l="0" t="0" r="0" b="0"/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713" t="0" r="-5" b="0"/>
                  <a:stretch>
                    <a:fillRect/>
                  </a:stretch>
                </pic:blipFill>
                <pic:spPr bwMode="auto">
                  <a:xfrm>
                    <a:off x="0" y="0"/>
                    <a:ext cx="359346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3593465" cy="816610"/>
          <wp:effectExtent l="0" t="0" r="0" b="0"/>
          <wp:docPr id="2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713" t="0" r="-5" b="0"/>
                  <a:stretch>
                    <a:fillRect/>
                  </a:stretch>
                </pic:blipFill>
                <pic:spPr bwMode="auto">
                  <a:xfrm>
                    <a:off x="0" y="0"/>
                    <a:ext cx="359346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hyphenationZone w:val="425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4"/>
        <w:szCs w:val="24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4"/>
      <w:szCs w:val="24"/>
      <w:lang w:val="es-ES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Normal"/>
    <w:next w:val="BodyText"/>
    <w:qFormat/>
    <w:pPr>
      <w:spacing w:lineRule="auto" w:line="360" w:before="320" w:after="80"/>
      <w:outlineLvl w:val="1"/>
    </w:pPr>
    <w:rPr>
      <w:rFonts w:ascii="Arial" w:hAnsi="Arial" w:eastAsia="Arial" w:cs="Arial"/>
      <w:b/>
      <w:bCs/>
      <w:color w:themeColor="text1" w:val="000000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40" w:after="0"/>
      <w:outlineLvl w:val="2"/>
    </w:pPr>
    <w:rPr>
      <w:rFonts w:ascii="Arial" w:hAnsi="Arial" w:eastAsia="DejaVu Sans" w:cs="DejaVu Sans"/>
      <w:color w:themeColor="accent1" w:themeShade="7f" w:val="0B5101"/>
    </w:rPr>
  </w:style>
  <w:style w:type="paragraph" w:styleId="Heading4">
    <w:name w:val="Heading 4"/>
    <w:basedOn w:val="Ttulo1"/>
    <w:next w:val="BodyText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b46d82"/>
    <w:rPr/>
  </w:style>
  <w:style w:type="character" w:styleId="PiedepginaCar" w:customStyle="1">
    <w:name w:val="Pie de página Car"/>
    <w:basedOn w:val="DefaultParagraphFont"/>
    <w:uiPriority w:val="99"/>
    <w:qFormat/>
    <w:rsid w:val="00b46d82"/>
    <w:rPr/>
  </w:style>
  <w:style w:type="character" w:styleId="Hyperlink">
    <w:name w:val="Hyperlink"/>
    <w:rPr>
      <w:color w:val="000080"/>
      <w:u w:val="single"/>
    </w:rPr>
  </w:style>
  <w:style w:type="character" w:styleId="Fuentedeprrafopredeter1" w:customStyle="1">
    <w:name w:val="Fuente de párrafo predeter.1"/>
    <w:qFormat/>
    <w:rPr/>
  </w:style>
  <w:style w:type="character" w:styleId="WW8Num71z0" w:customStyle="1">
    <w:name w:val="WW8Num71z0"/>
    <w:qFormat/>
    <w:rPr>
      <w:b/>
      <w:color w:val="0070C0"/>
    </w:rPr>
  </w:style>
  <w:style w:type="character" w:styleId="Strong">
    <w:name w:val="Strong"/>
    <w:qFormat/>
    <w:rPr>
      <w:b/>
      <w:bCs/>
    </w:rPr>
  </w:style>
  <w:style w:type="character" w:styleId="Smbolosdenumeracin" w:customStyle="1">
    <w:name w:val="Símbolos de numeración"/>
    <w:qFormat/>
    <w:rPr/>
  </w:style>
  <w:style w:type="character" w:styleId="Emphasis">
    <w:name w:val="Emphasis"/>
    <w:qFormat/>
    <w:rPr>
      <w:i/>
      <w:iCs/>
    </w:rPr>
  </w:style>
  <w:style w:type="character" w:styleId="Bolos" w:customStyle="1">
    <w:name w:val="Bolos"/>
    <w:qFormat/>
    <w:rPr>
      <w:rFonts w:ascii="OpenSymbol" w:hAnsi="OpenSymbol" w:eastAsia="OpenSymbol" w:cs="OpenSymbol"/>
    </w:rPr>
  </w:style>
  <w:style w:type="character" w:styleId="FollowedHyperlink">
    <w:name w:val="FollowedHyperlink"/>
    <w:rPr>
      <w:color w:val="800080"/>
      <w:u w:val="single"/>
    </w:rPr>
  </w:style>
  <w:style w:type="character" w:styleId="Fuentedeprrafopredeter2" w:customStyle="1">
    <w:name w:val="Fuente de párrafo predeter.2"/>
    <w:qFormat/>
    <w:rPr/>
  </w:style>
  <w:style w:type="character" w:styleId="TextoindependienteCar" w:customStyle="1">
    <w:name w:val="Texto independiente Car"/>
    <w:qFormat/>
    <w:rPr>
      <w:rFonts w:ascii="Tahoma" w:hAnsi="Tahoma" w:eastAsia="Times New Roman" w:cs="Tahoma"/>
      <w:color w:val="000000"/>
      <w:szCs w:val="24"/>
    </w:rPr>
  </w:style>
  <w:style w:type="character" w:styleId="TextodegloboCar2" w:customStyle="1">
    <w:name w:val="Texto de globo Car2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TextodegloboCar1" w:customStyle="1">
    <w:name w:val="Texto de globo Car1"/>
    <w:qFormat/>
    <w:rPr>
      <w:rFonts w:ascii="Segoe UI" w:hAnsi="Segoe UI" w:cs="Segoe UI"/>
      <w:kern w:val="2"/>
      <w:sz w:val="18"/>
      <w:szCs w:val="18"/>
      <w:lang w:eastAsia="zh-CN"/>
    </w:rPr>
  </w:style>
  <w:style w:type="character" w:styleId="Comment" w:customStyle="1">
    <w:name w:val="Comment"/>
    <w:qFormat/>
    <w:rPr>
      <w:vanish/>
    </w:rPr>
  </w:style>
  <w:style w:type="character" w:styleId="HTMLMarkup" w:customStyle="1">
    <w:name w:val="HTML Markup"/>
    <w:qFormat/>
    <w:rPr>
      <w:vanish/>
      <w:color w:val="FF0000"/>
    </w:rPr>
  </w:style>
  <w:style w:type="character" w:styleId="Typewriter" w:customStyle="1">
    <w:name w:val="Typewriter"/>
    <w:qFormat/>
    <w:rPr>
      <w:rFonts w:ascii="Courier New" w:hAnsi="Courier New" w:cs="Courier New"/>
      <w:sz w:val="20"/>
    </w:rPr>
  </w:style>
  <w:style w:type="character" w:styleId="Sample" w:customStyle="1">
    <w:name w:val="Sample"/>
    <w:qFormat/>
    <w:rPr>
      <w:rFonts w:ascii="Courier New" w:hAnsi="Courier New" w:cs="Courier New"/>
    </w:rPr>
  </w:style>
  <w:style w:type="character" w:styleId="Keyboard" w:customStyle="1">
    <w:name w:val="Keyboard"/>
    <w:qFormat/>
    <w:rPr>
      <w:rFonts w:ascii="Courier New" w:hAnsi="Courier New" w:cs="Courier New"/>
      <w:b/>
      <w:sz w:val="20"/>
    </w:rPr>
  </w:style>
  <w:style w:type="character" w:styleId="CODE" w:customStyle="1">
    <w:name w:val="CODE"/>
    <w:qFormat/>
    <w:rPr>
      <w:rFonts w:ascii="Courier New" w:hAnsi="Courier New" w:cs="Courier New"/>
      <w:sz w:val="20"/>
    </w:rPr>
  </w:style>
  <w:style w:type="character" w:styleId="CITE" w:customStyle="1">
    <w:name w:val="CITE"/>
    <w:qFormat/>
    <w:rPr>
      <w:i/>
    </w:rPr>
  </w:style>
  <w:style w:type="character" w:styleId="Muydestacado" w:customStyle="1">
    <w:name w:val="Muy destacado"/>
    <w:qFormat/>
    <w:rPr>
      <w:b/>
      <w:bCs/>
    </w:rPr>
  </w:style>
  <w:style w:type="character" w:styleId="Fuentedeprrafopredeter5" w:customStyle="1">
    <w:name w:val="Fuente de párrafo predeter.5"/>
    <w:qFormat/>
    <w:rPr/>
  </w:style>
  <w:style w:type="character" w:styleId="Refdecomentario1" w:customStyle="1">
    <w:name w:val="Ref. de comentario1"/>
    <w:qFormat/>
    <w:rPr>
      <w:sz w:val="16"/>
      <w:szCs w:val="16"/>
    </w:rPr>
  </w:style>
  <w:style w:type="character" w:styleId="AsuntodelcomentarioCar" w:customStyle="1">
    <w:name w:val="Asunto del comentario Car"/>
    <w:qFormat/>
    <w:rPr>
      <w:b/>
      <w:bCs/>
      <w:sz w:val="20"/>
      <w:szCs w:val="20"/>
    </w:rPr>
  </w:style>
  <w:style w:type="character" w:styleId="TextocomentarioCar" w:customStyle="1">
    <w:name w:val="Texto comentario Car"/>
    <w:qFormat/>
    <w:rPr>
      <w:sz w:val="20"/>
      <w:szCs w:val="20"/>
    </w:rPr>
  </w:style>
  <w:style w:type="character" w:styleId="TextodegloboCar" w:customStyle="1">
    <w:name w:val="Texto de globo Car"/>
    <w:qFormat/>
    <w:rPr>
      <w:rFonts w:ascii="Segoe UI" w:hAnsi="Segoe UI" w:cs="Segoe UI"/>
      <w:sz w:val="18"/>
      <w:szCs w:val="18"/>
    </w:rPr>
  </w:style>
  <w:style w:type="character" w:styleId="WW8Num27z8" w:customStyle="1">
    <w:name w:val="WW8Num27z8"/>
    <w:qFormat/>
    <w:rPr/>
  </w:style>
  <w:style w:type="character" w:styleId="WW8Num27z7" w:customStyle="1">
    <w:name w:val="WW8Num27z7"/>
    <w:qFormat/>
    <w:rPr/>
  </w:style>
  <w:style w:type="character" w:styleId="WW8Num27z6" w:customStyle="1">
    <w:name w:val="WW8Num27z6"/>
    <w:qFormat/>
    <w:rPr/>
  </w:style>
  <w:style w:type="character" w:styleId="WW8Num27z5" w:customStyle="1">
    <w:name w:val="WW8Num27z5"/>
    <w:qFormat/>
    <w:rPr/>
  </w:style>
  <w:style w:type="character" w:styleId="WW8Num27z4" w:customStyle="1">
    <w:name w:val="WW8Num27z4"/>
    <w:qFormat/>
    <w:rPr/>
  </w:style>
  <w:style w:type="character" w:styleId="WW8Num27z3" w:customStyle="1">
    <w:name w:val="WW8Num27z3"/>
    <w:qFormat/>
    <w:rPr/>
  </w:style>
  <w:style w:type="character" w:styleId="WW8Num27z2" w:customStyle="1">
    <w:name w:val="WW8Num27z2"/>
    <w:qFormat/>
    <w:rPr/>
  </w:style>
  <w:style w:type="character" w:styleId="WW8Num27z1" w:customStyle="1">
    <w:name w:val="WW8Num27z1"/>
    <w:qFormat/>
    <w:rPr/>
  </w:style>
  <w:style w:type="character" w:styleId="WW8Num27z0" w:customStyle="1">
    <w:name w:val="WW8Num27z0"/>
    <w:qFormat/>
    <w:rPr>
      <w:rFonts w:ascii="Gill Sans MT" w:hAnsi="Gill Sans MT" w:cs="Gill Sans MT"/>
    </w:rPr>
  </w:style>
  <w:style w:type="character" w:styleId="Gmail-uficommentbody" w:customStyle="1">
    <w:name w:val="gmail-uficommentbod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9z3" w:customStyle="1">
    <w:name w:val="WW8Num9z3"/>
    <w:qFormat/>
    <w:rPr>
      <w:rFonts w:ascii="Symbol" w:hAnsi="Symbol" w:cs="Symbol"/>
    </w:rPr>
  </w:style>
  <w:style w:type="character" w:styleId="WW8Num8z3" w:customStyle="1">
    <w:name w:val="WW8Num8z3"/>
    <w:qFormat/>
    <w:rPr>
      <w:rFonts w:ascii="Wingdings" w:hAnsi="Wingdings" w:cs="Wingdings"/>
    </w:rPr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17z0" w:customStyle="1">
    <w:name w:val="WW8Num17z0"/>
    <w:qFormat/>
    <w:rPr>
      <w:rFonts w:ascii="Gill Sans MT" w:hAnsi="Gill Sans MT" w:cs="Gill Sans MT"/>
      <w:kern w:val="2"/>
      <w:sz w:val="22"/>
      <w:szCs w:val="22"/>
    </w:rPr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A3" w:customStyle="1">
    <w:name w:val="A3"/>
    <w:qFormat/>
    <w:rPr>
      <w:rFonts w:ascii="ICZUQV+GTWalsheimProBold" w:hAnsi="ICZUQV+GTWalsheimProBold" w:cs="ICZUQV+GTWalsheimProBold"/>
      <w:b/>
      <w:color w:val="000000"/>
      <w:sz w:val="22"/>
      <w:u w:val="single"/>
    </w:rPr>
  </w:style>
  <w:style w:type="character" w:styleId="WW-Destaquemayor" w:customStyle="1">
    <w:name w:val="WW-Destaque mayor"/>
    <w:qFormat/>
    <w:rPr>
      <w:b/>
      <w:bCs/>
    </w:rPr>
  </w:style>
  <w:style w:type="character" w:styleId="MquinadeescribirHTML1" w:customStyle="1">
    <w:name w:val="Máquina de escribir HTML1"/>
    <w:qFormat/>
    <w:rPr>
      <w:rFonts w:ascii="Arial Unicode MS" w:hAnsi="Arial Unicode MS" w:eastAsia="Arial Unicode MS" w:cs="Arial Unicode MS"/>
      <w:sz w:val="20"/>
      <w:szCs w:val="20"/>
    </w:rPr>
  </w:style>
  <w:style w:type="character" w:styleId="WW8Num20z0" w:customStyle="1">
    <w:name w:val="WW8Num20z0"/>
    <w:qFormat/>
    <w:rPr>
      <w:rFonts w:eastAsia="Calibri" w:cs="Century Gothic"/>
      <w:bCs/>
      <w:spacing w:val="-3"/>
    </w:rPr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Ins" w:customStyle="1">
    <w:name w:val="ins"/>
    <w:qFormat/>
    <w:rPr/>
  </w:style>
  <w:style w:type="character" w:styleId="S7" w:customStyle="1">
    <w:name w:val="s7"/>
    <w:qFormat/>
    <w:rPr/>
  </w:style>
  <w:style w:type="character" w:styleId="Mencinsinresolver1" w:customStyle="1">
    <w:name w:val="Mención sin resolver1"/>
    <w:qFormat/>
    <w:rPr>
      <w:color w:val="605E5C"/>
      <w:shd w:fill="E1DFDD" w:val="clear"/>
    </w:rPr>
  </w:style>
  <w:style w:type="character" w:styleId="Ttulo4Car" w:customStyle="1">
    <w:name w:val="Título 4 Car"/>
    <w:qFormat/>
    <w:rPr>
      <w:rFonts w:ascii="Calibri" w:hAnsi="Calibri" w:eastAsia="Times New Roman" w:cs="Times New Roman"/>
      <w:b/>
      <w:bCs/>
      <w:sz w:val="28"/>
      <w:szCs w:val="28"/>
      <w:lang w:eastAsia="zh-CN"/>
    </w:rPr>
  </w:style>
  <w:style w:type="character" w:styleId="G2" w:customStyle="1">
    <w:name w:val="g2"/>
    <w:qFormat/>
    <w:rPr/>
  </w:style>
  <w:style w:type="character" w:styleId="Hb" w:customStyle="1">
    <w:name w:val="hb"/>
    <w:qFormat/>
    <w:rPr/>
  </w:style>
  <w:style w:type="character" w:styleId="G3" w:customStyle="1">
    <w:name w:val="g3"/>
    <w:qFormat/>
    <w:rPr/>
  </w:style>
  <w:style w:type="character" w:styleId="Gd" w:customStyle="1">
    <w:name w:val="gd"/>
    <w:qFormat/>
    <w:rPr/>
  </w:style>
  <w:style w:type="character" w:styleId="Qu" w:customStyle="1">
    <w:name w:val="qu"/>
    <w:qFormat/>
    <w:rPr/>
  </w:style>
  <w:style w:type="character" w:styleId="Ttulo3Car" w:customStyle="1">
    <w:name w:val="Título 3 Car"/>
    <w:qFormat/>
    <w:rPr>
      <w:b/>
      <w:bCs/>
      <w:sz w:val="27"/>
      <w:szCs w:val="27"/>
    </w:rPr>
  </w:style>
  <w:style w:type="character" w:styleId="Textoennegrita1" w:customStyle="1">
    <w:name w:val="Texto en negrita1"/>
    <w:qFormat/>
    <w:rPr>
      <w:b/>
      <w:bCs/>
    </w:rPr>
  </w:style>
  <w:style w:type="character" w:styleId="Rojo" w:customStyle="1">
    <w:name w:val="rojo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angradetextonormalCar" w:customStyle="1">
    <w:name w:val="Sangría de texto normal Car"/>
    <w:qFormat/>
    <w:rPr>
      <w:rFonts w:ascii="Arial" w:hAnsi="Arial" w:eastAsia="Times New Roman" w:cs="Arial"/>
      <w:b/>
      <w:bCs/>
      <w:sz w:val="40"/>
      <w:szCs w:val="20"/>
      <w:lang w:val="en-US"/>
    </w:rPr>
  </w:style>
  <w:style w:type="character" w:styleId="Fuentedeprrafopredeter3" w:customStyle="1">
    <w:name w:val="Fuente de párrafo predeter.3"/>
    <w:qFormat/>
    <w:rPr/>
  </w:style>
  <w:style w:type="character" w:styleId="Fuentedeprrafopredeter4" w:customStyle="1">
    <w:name w:val="Fuente de párrafo predeter.4"/>
    <w:qFormat/>
    <w:rPr/>
  </w:style>
  <w:style w:type="character" w:styleId="Fuentedeprrafopredeter6" w:customStyle="1">
    <w:name w:val="Fuente de párrafo predeter.6"/>
    <w:qFormat/>
    <w:rPr/>
  </w:style>
  <w:style w:type="character" w:styleId="WW8Num15z8" w:customStyle="1">
    <w:name w:val="WW8Num15z8"/>
    <w:qFormat/>
    <w:rPr/>
  </w:style>
  <w:style w:type="character" w:styleId="WW8Num15z7" w:customStyle="1">
    <w:name w:val="WW8Num15z7"/>
    <w:qFormat/>
    <w:rPr/>
  </w:style>
  <w:style w:type="character" w:styleId="WW8Num15z6" w:customStyle="1">
    <w:name w:val="WW8Num15z6"/>
    <w:qFormat/>
    <w:rPr/>
  </w:style>
  <w:style w:type="character" w:styleId="WW8Num15z5" w:customStyle="1">
    <w:name w:val="WW8Num15z5"/>
    <w:qFormat/>
    <w:rPr/>
  </w:style>
  <w:style w:type="character" w:styleId="WW8Num15z4" w:customStyle="1">
    <w:name w:val="WW8Num15z4"/>
    <w:qFormat/>
    <w:rPr/>
  </w:style>
  <w:style w:type="character" w:styleId="WW8Num15z3" w:customStyle="1">
    <w:name w:val="WW8Num15z3"/>
    <w:qFormat/>
    <w:rPr/>
  </w:style>
  <w:style w:type="character" w:styleId="WW8Num15z2" w:customStyle="1">
    <w:name w:val="WW8Num15z2"/>
    <w:qFormat/>
    <w:rPr/>
  </w:style>
  <w:style w:type="character" w:styleId="WW8Num15z1" w:customStyle="1">
    <w:name w:val="WW8Num15z1"/>
    <w:qFormat/>
    <w:rPr/>
  </w:style>
  <w:style w:type="character" w:styleId="WW8Num15z0" w:customStyle="1">
    <w:name w:val="WW8Num15z0"/>
    <w:qFormat/>
    <w:rPr/>
  </w:style>
  <w:style w:type="character" w:styleId="WW8Num14z8" w:customStyle="1">
    <w:name w:val="WW8Num14z8"/>
    <w:qFormat/>
    <w:rPr/>
  </w:style>
  <w:style w:type="character" w:styleId="WW8Num14z7" w:customStyle="1">
    <w:name w:val="WW8Num14z7"/>
    <w:qFormat/>
    <w:rPr/>
  </w:style>
  <w:style w:type="character" w:styleId="WW8Num14z6" w:customStyle="1">
    <w:name w:val="WW8Num14z6"/>
    <w:qFormat/>
    <w:rPr/>
  </w:style>
  <w:style w:type="character" w:styleId="WW8Num14z5" w:customStyle="1">
    <w:name w:val="WW8Num14z5"/>
    <w:qFormat/>
    <w:rPr/>
  </w:style>
  <w:style w:type="character" w:styleId="WW8Num14z4" w:customStyle="1">
    <w:name w:val="WW8Num14z4"/>
    <w:qFormat/>
    <w:rPr/>
  </w:style>
  <w:style w:type="character" w:styleId="WW8Num14z3" w:customStyle="1">
    <w:name w:val="WW8Num14z3"/>
    <w:qFormat/>
    <w:rPr/>
  </w:style>
  <w:style w:type="character" w:styleId="WW8Num14z2" w:customStyle="1">
    <w:name w:val="WW8Num14z2"/>
    <w:qFormat/>
    <w:rPr/>
  </w:style>
  <w:style w:type="character" w:styleId="WW8Num14z1" w:customStyle="1">
    <w:name w:val="WW8Num14z1"/>
    <w:qFormat/>
    <w:rPr/>
  </w:style>
  <w:style w:type="character" w:styleId="WW8Num14z0" w:customStyle="1">
    <w:name w:val="WW8Num14z0"/>
    <w:qFormat/>
    <w:rPr/>
  </w:style>
  <w:style w:type="character" w:styleId="WW8Num13z3" w:customStyle="1">
    <w:name w:val="WW8Num13z3"/>
    <w:qFormat/>
    <w:rPr>
      <w:rFonts w:ascii="Symbol" w:hAnsi="Symbol" w:cs="Symbol"/>
    </w:rPr>
  </w:style>
  <w:style w:type="character" w:styleId="WW8Num13z2" w:customStyle="1">
    <w:name w:val="WW8Num13z2"/>
    <w:qFormat/>
    <w:rPr>
      <w:rFonts w:ascii="Wingdings" w:hAnsi="Wingdings" w:cs="Wingdings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0" w:customStyle="1">
    <w:name w:val="WW8Num13z0"/>
    <w:qFormat/>
    <w:rPr>
      <w:rFonts w:ascii="Calibri" w:hAnsi="Calibri" w:eastAsia="Calibri" w:cs="Calibri"/>
    </w:rPr>
  </w:style>
  <w:style w:type="character" w:styleId="WW8Num12z8" w:customStyle="1">
    <w:name w:val="WW8Num12z8"/>
    <w:qFormat/>
    <w:rPr/>
  </w:style>
  <w:style w:type="character" w:styleId="WW8Num12z7" w:customStyle="1">
    <w:name w:val="WW8Num12z7"/>
    <w:qFormat/>
    <w:rPr/>
  </w:style>
  <w:style w:type="character" w:styleId="WW8Num12z6" w:customStyle="1">
    <w:name w:val="WW8Num12z6"/>
    <w:qFormat/>
    <w:rPr/>
  </w:style>
  <w:style w:type="character" w:styleId="WW8Num12z5" w:customStyle="1">
    <w:name w:val="WW8Num12z5"/>
    <w:qFormat/>
    <w:rPr/>
  </w:style>
  <w:style w:type="character" w:styleId="WW8Num12z4" w:customStyle="1">
    <w:name w:val="WW8Num12z4"/>
    <w:qFormat/>
    <w:rPr/>
  </w:style>
  <w:style w:type="character" w:styleId="WW8Num12z3" w:customStyle="1">
    <w:name w:val="WW8Num12z3"/>
    <w:qFormat/>
    <w:rPr/>
  </w:style>
  <w:style w:type="character" w:styleId="WW8Num12z2" w:customStyle="1">
    <w:name w:val="WW8Num12z2"/>
    <w:qFormat/>
    <w:rPr/>
  </w:style>
  <w:style w:type="character" w:styleId="WW8Num12z1" w:customStyle="1">
    <w:name w:val="WW8Num12z1"/>
    <w:qFormat/>
    <w:rPr/>
  </w:style>
  <w:style w:type="character" w:styleId="WW8Num12z0" w:customStyle="1">
    <w:name w:val="WW8Num12z0"/>
    <w:qFormat/>
    <w:rPr/>
  </w:style>
  <w:style w:type="character" w:styleId="WW8Num11z1" w:customStyle="1">
    <w:name w:val="WW8Num11z1"/>
    <w:qFormat/>
    <w:rPr>
      <w:rFonts w:ascii="OpenSymbol" w:hAnsi="OpenSymbol" w:cs="OpenSymbol"/>
    </w:rPr>
  </w:style>
  <w:style w:type="character" w:styleId="WW8Num11z0" w:customStyle="1">
    <w:name w:val="WW8Num11z0"/>
    <w:qFormat/>
    <w:rPr>
      <w:rFonts w:ascii="Symbol" w:hAnsi="Symbol" w:cs="OpenSymbol"/>
    </w:rPr>
  </w:style>
  <w:style w:type="character" w:styleId="WW8Num10z8" w:customStyle="1">
    <w:name w:val="WW8Num10z8"/>
    <w:qFormat/>
    <w:rPr/>
  </w:style>
  <w:style w:type="character" w:styleId="WW8Num10z7" w:customStyle="1">
    <w:name w:val="WW8Num10z7"/>
    <w:qFormat/>
    <w:rPr/>
  </w:style>
  <w:style w:type="character" w:styleId="WW8Num10z6" w:customStyle="1">
    <w:name w:val="WW8Num10z6"/>
    <w:qFormat/>
    <w:rPr/>
  </w:style>
  <w:style w:type="character" w:styleId="WW8Num10z5" w:customStyle="1">
    <w:name w:val="WW8Num10z5"/>
    <w:qFormat/>
    <w:rPr/>
  </w:style>
  <w:style w:type="character" w:styleId="WW8Num10z4" w:customStyle="1">
    <w:name w:val="WW8Num10z4"/>
    <w:qFormat/>
    <w:rPr/>
  </w:style>
  <w:style w:type="character" w:styleId="WW8Num10z3" w:customStyle="1">
    <w:name w:val="WW8Num10z3"/>
    <w:qFormat/>
    <w:rPr/>
  </w:style>
  <w:style w:type="character" w:styleId="WW8Num10z2" w:customStyle="1">
    <w:name w:val="WW8Num10z2"/>
    <w:qFormat/>
    <w:rPr/>
  </w:style>
  <w:style w:type="character" w:styleId="WW8Num10z1" w:customStyle="1">
    <w:name w:val="WW8Num10z1"/>
    <w:qFormat/>
    <w:rPr/>
  </w:style>
  <w:style w:type="character" w:styleId="WW8Num10z0" w:customStyle="1">
    <w:name w:val="WW8Num10z0"/>
    <w:qFormat/>
    <w:rPr>
      <w:rFonts w:ascii="Symbol" w:hAnsi="Symbol" w:cs="OpenSymbol"/>
    </w:rPr>
  </w:style>
  <w:style w:type="character" w:styleId="WW8Num9z2" w:customStyle="1">
    <w:name w:val="WW8Num9z2"/>
    <w:qFormat/>
    <w:rPr>
      <w:rFonts w:ascii="Wingdings" w:hAnsi="Wingdings" w:cs="Wingdings"/>
      <w:sz w:val="20"/>
    </w:rPr>
  </w:style>
  <w:style w:type="character" w:styleId="WW8Num9z1" w:customStyle="1">
    <w:name w:val="WW8Num9z1"/>
    <w:qFormat/>
    <w:rPr>
      <w:rFonts w:ascii="Courier New" w:hAnsi="Courier New" w:cs="Courier New"/>
      <w:sz w:val="20"/>
    </w:rPr>
  </w:style>
  <w:style w:type="character" w:styleId="WW8Num9z0" w:customStyle="1">
    <w:name w:val="WW8Num9z0"/>
    <w:qFormat/>
    <w:rPr>
      <w:rFonts w:ascii="Symbol" w:hAnsi="Symbol" w:cs="Symbol"/>
      <w:sz w:val="20"/>
    </w:rPr>
  </w:style>
  <w:style w:type="character" w:styleId="WW8Num8z2" w:customStyle="1">
    <w:name w:val="WW8Num8z2"/>
    <w:qFormat/>
    <w:rPr>
      <w:rFonts w:ascii="Wingdings" w:hAnsi="Wingdings" w:cs="Wingdings"/>
      <w:sz w:val="20"/>
    </w:rPr>
  </w:style>
  <w:style w:type="character" w:styleId="WW8Num8z1" w:customStyle="1">
    <w:name w:val="WW8Num8z1"/>
    <w:qFormat/>
    <w:rPr>
      <w:rFonts w:ascii="Courier New" w:hAnsi="Courier New" w:cs="Courier New"/>
      <w:sz w:val="20"/>
    </w:rPr>
  </w:style>
  <w:style w:type="character" w:styleId="WW8Num8z0" w:customStyle="1">
    <w:name w:val="WW8Num8z0"/>
    <w:qFormat/>
    <w:rPr>
      <w:rFonts w:ascii="Symbol" w:hAnsi="Symbol" w:cs="Symbol"/>
      <w:sz w:val="20"/>
    </w:rPr>
  </w:style>
  <w:style w:type="character" w:styleId="WW8Num7z2" w:customStyle="1">
    <w:name w:val="WW8Num7z2"/>
    <w:qFormat/>
    <w:rPr>
      <w:rFonts w:ascii="Wingdings" w:hAnsi="Wingdings" w:cs="Wingdings"/>
      <w:sz w:val="20"/>
    </w:rPr>
  </w:style>
  <w:style w:type="character" w:styleId="WW8Num7z1" w:customStyle="1">
    <w:name w:val="WW8Num7z1"/>
    <w:qFormat/>
    <w:rPr>
      <w:rFonts w:ascii="Courier New" w:hAnsi="Courier New" w:cs="Courier New"/>
      <w:sz w:val="20"/>
    </w:rPr>
  </w:style>
  <w:style w:type="character" w:styleId="WW8Num7z0" w:customStyle="1">
    <w:name w:val="WW8Num7z0"/>
    <w:qFormat/>
    <w:rPr>
      <w:rFonts w:ascii="Symbol" w:hAnsi="Symbol" w:cs="Symbol"/>
      <w:sz w:val="20"/>
    </w:rPr>
  </w:style>
  <w:style w:type="character" w:styleId="WW8Num6z8" w:customStyle="1">
    <w:name w:val="WW8Num6z8"/>
    <w:qFormat/>
    <w:rPr/>
  </w:style>
  <w:style w:type="character" w:styleId="WW8Num6z7" w:customStyle="1">
    <w:name w:val="WW8Num6z7"/>
    <w:qFormat/>
    <w:rPr/>
  </w:style>
  <w:style w:type="character" w:styleId="WW8Num6z6" w:customStyle="1">
    <w:name w:val="WW8Num6z6"/>
    <w:qFormat/>
    <w:rPr/>
  </w:style>
  <w:style w:type="character" w:styleId="WW8Num6z5" w:customStyle="1">
    <w:name w:val="WW8Num6z5"/>
    <w:qFormat/>
    <w:rPr/>
  </w:style>
  <w:style w:type="character" w:styleId="WW8Num6z4" w:customStyle="1">
    <w:name w:val="WW8Num6z4"/>
    <w:qFormat/>
    <w:rPr/>
  </w:style>
  <w:style w:type="character" w:styleId="WW8Num6z3" w:customStyle="1">
    <w:name w:val="WW8Num6z3"/>
    <w:qFormat/>
    <w:rPr/>
  </w:style>
  <w:style w:type="character" w:styleId="WW8Num6z2" w:customStyle="1">
    <w:name w:val="WW8Num6z2"/>
    <w:qFormat/>
    <w:rPr/>
  </w:style>
  <w:style w:type="character" w:styleId="WW8Num6z1" w:customStyle="1">
    <w:name w:val="WW8Num6z1"/>
    <w:qFormat/>
    <w:rPr/>
  </w:style>
  <w:style w:type="character" w:styleId="WW8Num6z0" w:customStyle="1">
    <w:name w:val="WW8Num6z0"/>
    <w:qFormat/>
    <w:rPr>
      <w:b w:val="false"/>
    </w:rPr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>
      <w:b w:val="false"/>
    </w:rPr>
  </w:style>
  <w:style w:type="character" w:styleId="WW8Num4z8" w:customStyle="1">
    <w:name w:val="WW8Num4z8"/>
    <w:qFormat/>
    <w:rPr/>
  </w:style>
  <w:style w:type="character" w:styleId="WW8Num4z7" w:customStyle="1">
    <w:name w:val="WW8Num4z7"/>
    <w:qFormat/>
    <w:rPr/>
  </w:style>
  <w:style w:type="character" w:styleId="WW8Num4z6" w:customStyle="1">
    <w:name w:val="WW8Num4z6"/>
    <w:qFormat/>
    <w:rPr/>
  </w:style>
  <w:style w:type="character" w:styleId="WW8Num4z5" w:customStyle="1">
    <w:name w:val="WW8Num4z5"/>
    <w:qFormat/>
    <w:rPr/>
  </w:style>
  <w:style w:type="character" w:styleId="WW8Num4z4" w:customStyle="1">
    <w:name w:val="WW8Num4z4"/>
    <w:qFormat/>
    <w:rPr/>
  </w:style>
  <w:style w:type="character" w:styleId="WW8Num4z3" w:customStyle="1">
    <w:name w:val="WW8Num4z3"/>
    <w:qFormat/>
    <w:rPr/>
  </w:style>
  <w:style w:type="character" w:styleId="WW8Num4z2" w:customStyle="1">
    <w:name w:val="WW8Num4z2"/>
    <w:qFormat/>
    <w:rPr/>
  </w:style>
  <w:style w:type="character" w:styleId="WW8Num4z1" w:customStyle="1">
    <w:name w:val="WW8Num4z1"/>
    <w:qFormat/>
    <w:rPr/>
  </w:style>
  <w:style w:type="character" w:styleId="WW8Num4z0" w:customStyle="1">
    <w:name w:val="WW8Num4z0"/>
    <w:qFormat/>
    <w:rPr/>
  </w:style>
  <w:style w:type="character" w:styleId="WW8Num3z8" w:customStyle="1">
    <w:name w:val="WW8Num3z8"/>
    <w:qFormat/>
    <w:rPr/>
  </w:style>
  <w:style w:type="character" w:styleId="WW8Num3z7" w:customStyle="1">
    <w:name w:val="WW8Num3z7"/>
    <w:qFormat/>
    <w:rPr/>
  </w:style>
  <w:style w:type="character" w:styleId="WW8Num3z6" w:customStyle="1">
    <w:name w:val="WW8Num3z6"/>
    <w:qFormat/>
    <w:rPr/>
  </w:style>
  <w:style w:type="character" w:styleId="WW8Num3z5" w:customStyle="1">
    <w:name w:val="WW8Num3z5"/>
    <w:qFormat/>
    <w:rPr/>
  </w:style>
  <w:style w:type="character" w:styleId="WW8Num3z4" w:customStyle="1">
    <w:name w:val="WW8Num3z4"/>
    <w:qFormat/>
    <w:rPr/>
  </w:style>
  <w:style w:type="character" w:styleId="WW8Num3z3" w:customStyle="1">
    <w:name w:val="WW8Num3z3"/>
    <w:qFormat/>
    <w:rPr/>
  </w:style>
  <w:style w:type="character" w:styleId="WW8Num3z2" w:customStyle="1">
    <w:name w:val="WW8Num3z2"/>
    <w:qFormat/>
    <w:rPr/>
  </w:style>
  <w:style w:type="character" w:styleId="WW8Num3z1" w:customStyle="1">
    <w:name w:val="WW8Num3z1"/>
    <w:qFormat/>
    <w:rPr/>
  </w:style>
  <w:style w:type="character" w:styleId="WW8Num3z0" w:customStyle="1">
    <w:name w:val="WW8Num3z0"/>
    <w:qFormat/>
    <w:rPr>
      <w:rFonts w:ascii="Arial" w:hAnsi="Arial" w:cs="Arial"/>
      <w:b w:val="false"/>
      <w:i w:val="false"/>
      <w:sz w:val="20"/>
    </w:rPr>
  </w:style>
  <w:style w:type="character" w:styleId="Fuentedeprrafopredeter7" w:customStyle="1">
    <w:name w:val="Fuente de párrafo predeter.7"/>
    <w:qFormat/>
    <w:rPr/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WW8Num2z4" w:customStyle="1">
    <w:name w:val="WW8Num2z4"/>
    <w:qFormat/>
    <w:rPr/>
  </w:style>
  <w:style w:type="character" w:styleId="WW8Num2z3" w:customStyle="1">
    <w:name w:val="WW8Num2z3"/>
    <w:qFormat/>
    <w:rPr/>
  </w:style>
  <w:style w:type="character" w:styleId="WW8Num2z2" w:customStyle="1">
    <w:name w:val="WW8Num2z2"/>
    <w:qFormat/>
    <w:rPr/>
  </w:style>
  <w:style w:type="character" w:styleId="WW8Num2z1" w:customStyle="1">
    <w:name w:val="WW8Num2z1"/>
    <w:qFormat/>
    <w:rPr/>
  </w:style>
  <w:style w:type="character" w:styleId="WW8Num2z0" w:customStyle="1">
    <w:name w:val="WW8Num2z0"/>
    <w:qFormat/>
    <w:rPr/>
  </w:style>
  <w:style w:type="character" w:styleId="Fuentedeprrafopredeter8" w:customStyle="1">
    <w:name w:val="Fuente de párrafo predeter.8"/>
    <w:qFormat/>
    <w:rPr/>
  </w:style>
  <w:style w:type="character" w:styleId="Fuentedeprrafopredeter9" w:customStyle="1">
    <w:name w:val="Fuente de párrafo predeter.9"/>
    <w:qFormat/>
    <w:rPr/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Citation-92" w:customStyle="1">
    <w:name w:val="citation-92"/>
    <w:basedOn w:val="DefaultParagraphFont"/>
    <w:qFormat/>
    <w:rPr/>
  </w:style>
  <w:style w:type="character" w:styleId="Citation-93" w:customStyle="1">
    <w:name w:val="citation-93"/>
    <w:basedOn w:val="DefaultParagraphFont"/>
    <w:qFormat/>
    <w:rPr/>
  </w:style>
  <w:style w:type="character" w:styleId="Citation-94" w:customStyle="1">
    <w:name w:val="citation-94"/>
    <w:basedOn w:val="DefaultParagraphFont"/>
    <w:qFormat/>
    <w:rPr/>
  </w:style>
  <w:style w:type="character" w:styleId="Citation-95" w:customStyle="1">
    <w:name w:val="citation-95"/>
    <w:basedOn w:val="DefaultParagraphFont"/>
    <w:qFormat/>
    <w:rPr/>
  </w:style>
  <w:style w:type="character" w:styleId="Citation-96" w:customStyle="1">
    <w:name w:val="citation-96"/>
    <w:basedOn w:val="DefaultParagraphFont"/>
    <w:qFormat/>
    <w:rPr/>
  </w:style>
  <w:style w:type="character" w:styleId="Citation-97" w:customStyle="1">
    <w:name w:val="citation-97"/>
    <w:basedOn w:val="DefaultParagraphFont"/>
    <w:qFormat/>
    <w:rPr/>
  </w:style>
  <w:style w:type="character" w:styleId="Citation-98" w:customStyle="1">
    <w:name w:val="citation-98"/>
    <w:basedOn w:val="DefaultParagraphFont"/>
    <w:qFormat/>
    <w:rPr/>
  </w:style>
  <w:style w:type="character" w:styleId="Citation-99" w:customStyle="1">
    <w:name w:val="citation-99"/>
    <w:basedOn w:val="DefaultParagraphFont"/>
    <w:qFormat/>
    <w:rPr/>
  </w:style>
  <w:style w:type="character" w:styleId="Citation-100" w:customStyle="1">
    <w:name w:val="citation-100"/>
    <w:basedOn w:val="DefaultParagraphFont"/>
    <w:qFormat/>
    <w:rPr/>
  </w:style>
  <w:style w:type="character" w:styleId="Citation-101" w:customStyle="1">
    <w:name w:val="citation-101"/>
    <w:basedOn w:val="DefaultParagraphFont"/>
    <w:qFormat/>
    <w:rPr/>
  </w:style>
  <w:style w:type="character" w:styleId="Citation-102" w:customStyle="1">
    <w:name w:val="citation-102"/>
    <w:basedOn w:val="DefaultParagraphFont"/>
    <w:qFormat/>
    <w:rPr/>
  </w:style>
  <w:style w:type="character" w:styleId="Citation-103" w:customStyle="1">
    <w:name w:val="citation-103"/>
    <w:basedOn w:val="DefaultParagraphFont"/>
    <w:qFormat/>
    <w:rPr/>
  </w:style>
  <w:style w:type="character" w:styleId="Citation-104" w:customStyle="1">
    <w:name w:val="citation-104"/>
    <w:basedOn w:val="DefaultParagraphFont"/>
    <w:qFormat/>
    <w:rPr/>
  </w:style>
  <w:style w:type="character" w:styleId="Citation-105" w:customStyle="1">
    <w:name w:val="citation-105"/>
    <w:basedOn w:val="DefaultParagraphFont"/>
    <w:qFormat/>
    <w:rPr/>
  </w:style>
  <w:style w:type="character" w:styleId="Citation-106" w:customStyle="1">
    <w:name w:val="citation-106"/>
    <w:basedOn w:val="DefaultParagraphFont"/>
    <w:qFormat/>
    <w:rPr/>
  </w:style>
  <w:style w:type="character" w:styleId="Citation-107" w:customStyle="1">
    <w:name w:val="citation-107"/>
    <w:basedOn w:val="DefaultParagraphFont"/>
    <w:qFormat/>
    <w:rPr/>
  </w:style>
  <w:style w:type="character" w:styleId="Button-label" w:customStyle="1">
    <w:name w:val="button-label"/>
    <w:basedOn w:val="DefaultParagraphFont"/>
    <w:qFormat/>
    <w:rPr/>
  </w:style>
  <w:style w:type="character" w:styleId="Citation-108" w:customStyle="1">
    <w:name w:val="citation-108"/>
    <w:basedOn w:val="DefaultParagraphFont"/>
    <w:qFormat/>
    <w:rPr/>
  </w:style>
  <w:style w:type="character" w:styleId="Ninguno" w:customStyle="1">
    <w:name w:val="Ninguno"/>
    <w:qFormat/>
    <w:rPr>
      <w:lang w:val="es-ES_tradn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beceraypie" w:customStyle="1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Calibri" w:cs="DejaVu Sans"/>
      <w:color w:val="000000"/>
      <w:kern w:val="0"/>
      <w:sz w:val="24"/>
      <w:szCs w:val="24"/>
      <w:lang w:val="es-ES" w:eastAsia="en-US" w:bidi="ar-SA"/>
    </w:rPr>
  </w:style>
  <w:style w:type="paragraph" w:styleId="Western" w:customStyle="1">
    <w:name w:val="western"/>
    <w:basedOn w:val="Normal"/>
    <w:qFormat/>
    <w:pPr/>
    <w:rPr>
      <w:rFonts w:ascii="Times New Roman" w:hAnsi="Times New Roman" w:eastAsia="Calibri"/>
    </w:rPr>
  </w:style>
  <w:style w:type="paragraph" w:styleId="NormalWeb">
    <w:name w:val="Normal (Web)"/>
    <w:basedOn w:val="Normal"/>
    <w:qFormat/>
    <w:pPr/>
    <w:rPr>
      <w:rFonts w:ascii="Times New Roman" w:hAnsi="Times New Roman" w:eastAsia="Calibri" w:cs="Times New Roman"/>
    </w:rPr>
  </w:style>
  <w:style w:type="paragraph" w:styleId="PlainText">
    <w:name w:val="Plain Text"/>
    <w:basedOn w:val="Normal"/>
    <w:qFormat/>
    <w:pPr>
      <w:suppressAutoHyphens w:val="false"/>
    </w:pPr>
    <w:rPr>
      <w:rFonts w:ascii="Calibri" w:hAnsi="Calibri" w:eastAsia="Calibri" w:cs="Times New Roman"/>
      <w:sz w:val="22"/>
      <w:szCs w:val="21"/>
    </w:rPr>
  </w:style>
  <w:style w:type="paragraph" w:styleId="FirstParagraph" w:customStyle="1">
    <w:name w:val="First Paragraph"/>
    <w:basedOn w:val="BodyText"/>
    <w:next w:val="BodyText"/>
    <w:qFormat/>
    <w:pPr>
      <w:spacing w:before="240" w:after="180"/>
    </w:pPr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BlockText">
    <w:name w:val="Block Text"/>
    <w:basedOn w:val="BodyText"/>
    <w:next w:val="BodyText"/>
    <w:qFormat/>
    <w:pPr>
      <w:pBdr>
        <w:left w:val="single" w:sz="24" w:space="4" w:color="E6E6E6"/>
      </w:pBdr>
      <w:spacing w:before="100" w:after="100"/>
      <w:ind w:left="397" w:right="482"/>
    </w:pPr>
    <w:rPr>
      <w:color w:themeColor="background2" w:themeShade="80" w:val="808080"/>
    </w:rPr>
  </w:style>
  <w:style w:type="paragraph" w:styleId="Textosinformato1" w:customStyle="1">
    <w:name w:val="Texto sin formato1"/>
    <w:basedOn w:val="Normal"/>
    <w:qFormat/>
    <w:pPr/>
    <w:rPr>
      <w:rFonts w:ascii="Courier New" w:hAnsi="Courier New" w:cs="Courier New"/>
      <w:sz w:val="20"/>
      <w:szCs w:val="20"/>
    </w:rPr>
  </w:style>
  <w:style w:type="paragraph" w:styleId="Contenidodelatabla" w:customStyle="1">
    <w:name w:val="Contenido de la tabla"/>
    <w:basedOn w:val="Normal"/>
    <w:qFormat/>
    <w:pPr>
      <w:widowControl w:val="false"/>
      <w:suppressLineNumbers/>
    </w:pPr>
    <w:rPr/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paragraph" w:styleId="Textopreformateado" w:customStyle="1">
    <w:name w:val="Texto preformateado"/>
    <w:basedOn w:val="Normal"/>
    <w:qFormat/>
    <w:pPr/>
    <w:rPr>
      <w:rFonts w:ascii="Liberation Mono" w:hAnsi="Liberation Mono" w:cs="Liberation Mono"/>
      <w:sz w:val="20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imSun" w:cs="Times New Roman"/>
      <w:color w:val="000000"/>
      <w:kern w:val="2"/>
      <w:sz w:val="20"/>
      <w:szCs w:val="20"/>
      <w:lang w:val="es-ES" w:eastAsia="zh-CN" w:bidi="hi-IN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styleId="TableParagraph" w:customStyle="1">
    <w:name w:val="Table Paragraph"/>
    <w:basedOn w:val="Normal"/>
    <w:qFormat/>
    <w:pPr>
      <w:spacing w:before="16" w:after="0"/>
      <w:ind w:left="107"/>
    </w:pPr>
    <w:rPr>
      <w:rFonts w:ascii="Calibri" w:hAnsi="Calibri" w:eastAsia="Calibri" w:cs="Calibri"/>
    </w:rPr>
  </w:style>
  <w:style w:type="paragraph" w:styleId="Lneahorizontal" w:customStyle="1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Tablanormal3" w:customStyle="1">
    <w:name w:val="Tabla 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s-ES" w:eastAsia="es-ES" w:bidi="ar-SA"/>
    </w:rPr>
  </w:style>
  <w:style w:type="paragraph" w:styleId="Tablanormal2" w:customStyle="1">
    <w:name w:val="Tabla normal2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0"/>
      <w:sz w:val="20"/>
      <w:szCs w:val="20"/>
      <w:lang w:val="es-ES" w:eastAsia="es-ES" w:bidi="ar-SA"/>
    </w:rPr>
  </w:style>
  <w:style w:type="paragraph" w:styleId="Textodeglobo2" w:customStyle="1">
    <w:name w:val="Texto de globo2"/>
    <w:basedOn w:val="Normal"/>
    <w:qFormat/>
    <w:pPr/>
    <w:rPr>
      <w:rFonts w:ascii="Segoe UI" w:hAnsi="Segoe UI" w:cs="Segoe UI"/>
      <w:sz w:val="18"/>
      <w:szCs w:val="18"/>
    </w:rPr>
  </w:style>
  <w:style w:type="paragraph" w:styleId="Prrafodelista2" w:customStyle="1">
    <w:name w:val="Párrafo de lista2"/>
    <w:basedOn w:val="Normal"/>
    <w:qFormat/>
    <w:pPr>
      <w:suppressAutoHyphens w:val="false"/>
      <w:spacing w:lineRule="auto" w:line="252" w:before="0" w:after="160"/>
      <w:ind w:left="720"/>
      <w:contextualSpacing/>
    </w:pPr>
    <w:rPr>
      <w:rFonts w:ascii="Calibri" w:hAnsi="Calibri" w:eastAsia="Calibri" w:cs="font1764"/>
      <w:sz w:val="22"/>
      <w:szCs w:val="22"/>
    </w:rPr>
  </w:style>
  <w:style w:type="paragraph" w:styleId="Tablanormal1" w:customStyle="1">
    <w:name w:val="Tabla 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Times New Roman"/>
      <w:color w:val="auto"/>
      <w:kern w:val="0"/>
      <w:sz w:val="20"/>
      <w:szCs w:val="20"/>
      <w:lang w:val="es-ES" w:eastAsia="es-ES" w:bidi="ar-SA"/>
    </w:rPr>
  </w:style>
  <w:style w:type="paragraph" w:styleId="Z-TopofForm" w:customStyle="1">
    <w:name w:val="z-Top of Form"/>
    <w:qFormat/>
    <w:pPr>
      <w:widowControl/>
      <w:pBdr>
        <w:bottom w:val="double" w:sz="2" w:space="0" w:color="000000"/>
      </w:pBdr>
      <w:suppressAutoHyphens w:val="true"/>
      <w:bidi w:val="0"/>
      <w:spacing w:before="0" w:after="0"/>
      <w:jc w:val="center"/>
    </w:pPr>
    <w:rPr>
      <w:rFonts w:ascii="Arial" w:hAnsi="Arial" w:eastAsia="Arial" w:cs="Courier New" w:asciiTheme="minorHAnsi" w:eastAsiaTheme="minorHAnsi" w:hAnsiTheme="minorHAnsi"/>
      <w:vanish/>
      <w:color w:val="auto"/>
      <w:kern w:val="0"/>
      <w:sz w:val="16"/>
      <w:szCs w:val="24"/>
      <w:lang w:val="es-ES" w:eastAsia="es-ES" w:bidi="ar-SA"/>
    </w:rPr>
  </w:style>
  <w:style w:type="paragraph" w:styleId="Z-BottomofForm" w:customStyle="1">
    <w:name w:val="z-Bottom of Form"/>
    <w:qFormat/>
    <w:pPr>
      <w:widowControl/>
      <w:pBdr>
        <w:top w:val="double" w:sz="2" w:space="0" w:color="000000"/>
      </w:pBdr>
      <w:suppressAutoHyphens w:val="true"/>
      <w:bidi w:val="0"/>
      <w:spacing w:before="0" w:after="0"/>
      <w:jc w:val="center"/>
    </w:pPr>
    <w:rPr>
      <w:rFonts w:ascii="Arial" w:hAnsi="Arial" w:eastAsia="Arial" w:cs="Courier New" w:asciiTheme="minorHAnsi" w:eastAsiaTheme="minorHAnsi" w:hAnsiTheme="minorHAnsi"/>
      <w:vanish/>
      <w:color w:val="auto"/>
      <w:kern w:val="0"/>
      <w:sz w:val="16"/>
      <w:szCs w:val="24"/>
      <w:lang w:val="es-ES" w:eastAsia="es-ES" w:bidi="ar-SA"/>
    </w:rPr>
  </w:style>
  <w:style w:type="paragraph" w:styleId="Preformatted" w:customStyle="1">
    <w:name w:val="Preformatted"/>
    <w:basedOn w:val="Normal"/>
    <w:qFormat/>
    <w:pPr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cs="Courier New"/>
      <w:sz w:val="20"/>
    </w:rPr>
  </w:style>
  <w:style w:type="paragraph" w:styleId="Blockquote" w:customStyle="1">
    <w:name w:val="Blockquote"/>
    <w:basedOn w:val="Normal"/>
    <w:qFormat/>
    <w:pPr>
      <w:spacing w:before="100" w:after="100"/>
      <w:ind w:left="360" w:right="360"/>
    </w:pPr>
    <w:rPr/>
  </w:style>
  <w:style w:type="paragraph" w:styleId="Address" w:customStyle="1">
    <w:name w:val="Address"/>
    <w:basedOn w:val="Normal"/>
    <w:qFormat/>
    <w:pPr/>
    <w:rPr>
      <w:i/>
    </w:rPr>
  </w:style>
  <w:style w:type="paragraph" w:styleId="H6" w:customStyle="1">
    <w:name w:val="H6"/>
    <w:basedOn w:val="Normal"/>
    <w:qFormat/>
    <w:pPr>
      <w:keepNext w:val="true"/>
      <w:spacing w:before="100" w:after="100"/>
    </w:pPr>
    <w:rPr>
      <w:b/>
      <w:sz w:val="16"/>
    </w:rPr>
  </w:style>
  <w:style w:type="paragraph" w:styleId="H5" w:customStyle="1">
    <w:name w:val="H5"/>
    <w:basedOn w:val="Normal"/>
    <w:qFormat/>
    <w:pPr>
      <w:keepNext w:val="true"/>
      <w:spacing w:before="100" w:after="100"/>
    </w:pPr>
    <w:rPr>
      <w:b/>
      <w:sz w:val="20"/>
    </w:rPr>
  </w:style>
  <w:style w:type="paragraph" w:styleId="H4" w:customStyle="1">
    <w:name w:val="H4"/>
    <w:basedOn w:val="Normal"/>
    <w:qFormat/>
    <w:pPr>
      <w:keepNext w:val="true"/>
      <w:spacing w:before="100" w:after="100"/>
    </w:pPr>
    <w:rPr>
      <w:b/>
    </w:rPr>
  </w:style>
  <w:style w:type="paragraph" w:styleId="H3" w:customStyle="1">
    <w:name w:val="H3"/>
    <w:basedOn w:val="Normal"/>
    <w:qFormat/>
    <w:pPr>
      <w:keepNext w:val="true"/>
      <w:spacing w:before="100" w:after="100"/>
    </w:pPr>
    <w:rPr>
      <w:b/>
      <w:sz w:val="28"/>
    </w:rPr>
  </w:style>
  <w:style w:type="paragraph" w:styleId="H2" w:customStyle="1">
    <w:name w:val="H2"/>
    <w:basedOn w:val="Normal"/>
    <w:qFormat/>
    <w:pPr>
      <w:keepNext w:val="true"/>
      <w:spacing w:before="100" w:after="100"/>
    </w:pPr>
    <w:rPr>
      <w:b/>
      <w:sz w:val="36"/>
    </w:rPr>
  </w:style>
  <w:style w:type="paragraph" w:styleId="H1" w:customStyle="1">
    <w:name w:val="H1"/>
    <w:basedOn w:val="Normal"/>
    <w:qFormat/>
    <w:pPr>
      <w:keepNext w:val="true"/>
      <w:spacing w:before="100" w:after="100"/>
    </w:pPr>
    <w:rPr>
      <w:b/>
      <w:sz w:val="48"/>
    </w:rPr>
  </w:style>
  <w:style w:type="paragraph" w:styleId="DefinitionList" w:customStyle="1">
    <w:name w:val="Definition List"/>
    <w:basedOn w:val="Normal"/>
    <w:qFormat/>
    <w:pPr>
      <w:ind w:left="360"/>
    </w:pPr>
    <w:rPr/>
  </w:style>
  <w:style w:type="paragraph" w:styleId="DefinitionTerm" w:customStyle="1">
    <w:name w:val="Definition Term"/>
    <w:basedOn w:val="Normal"/>
    <w:qFormat/>
    <w:pPr/>
    <w:rPr/>
  </w:style>
  <w:style w:type="paragraph" w:styleId="Ttulo5" w:customStyle="1">
    <w:name w:val="Título5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Descripcin3" w:customStyle="1">
    <w:name w:val="Descripción3"/>
    <w:basedOn w:val="Normal"/>
    <w:qFormat/>
    <w:pPr>
      <w:spacing w:before="120" w:after="120"/>
    </w:pPr>
    <w:rPr>
      <w:rFonts w:cs="Arial"/>
      <w:i/>
      <w:iCs/>
    </w:rPr>
  </w:style>
  <w:style w:type="paragraph" w:styleId="Asuntodelcomentario1" w:customStyle="1">
    <w:name w:val="Asunto del comentario1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DejaVu Sans" w:asciiTheme="minorHAnsi" w:cstheme="minorBidi" w:eastAsiaTheme="minorHAnsi" w:hAnsiTheme="minorHAnsi"/>
      <w:b/>
      <w:bCs/>
      <w:color w:val="auto"/>
      <w:kern w:val="0"/>
      <w:sz w:val="20"/>
      <w:szCs w:val="24"/>
      <w:lang w:val="es-ES" w:eastAsia="en-US" w:bidi="ar-SA"/>
    </w:rPr>
  </w:style>
  <w:style w:type="paragraph" w:styleId="Textocomentario1" w:customStyle="1">
    <w:name w:val="Texto comentario1"/>
    <w:basedOn w:val="Normal"/>
    <w:qFormat/>
    <w:pPr/>
    <w:rPr>
      <w:sz w:val="20"/>
    </w:rPr>
  </w:style>
  <w:style w:type="paragraph" w:styleId="Textodeglobo1" w:customStyle="1">
    <w:name w:val="Texto de globo1"/>
    <w:basedOn w:val="Normal"/>
    <w:qFormat/>
    <w:pPr/>
    <w:rPr>
      <w:rFonts w:ascii="Segoe UI" w:hAnsi="Segoe UI" w:cs="Segoe UI"/>
      <w:sz w:val="18"/>
      <w:szCs w:val="18"/>
    </w:rPr>
  </w:style>
  <w:style w:type="paragraph" w:styleId="Encabezado2" w:customStyle="1">
    <w:name w:val="Encabezado2"/>
    <w:basedOn w:val="Normal"/>
    <w:qFormat/>
    <w:pPr>
      <w:keepNext w:val="true"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xtosinformato4" w:customStyle="1">
    <w:name w:val="Texto sin formato4"/>
    <w:basedOn w:val="Normal"/>
    <w:qFormat/>
    <w:pPr/>
    <w:rPr>
      <w:rFonts w:ascii="Consolas" w:hAnsi="Consolas" w:eastAsia="Calibri" w:cs="Times New Roman"/>
      <w:sz w:val="21"/>
      <w:szCs w:val="21"/>
    </w:rPr>
  </w:style>
  <w:style w:type="paragraph" w:styleId="Textodebloque1" w:customStyle="1">
    <w:name w:val="Texto de bloque1"/>
    <w:basedOn w:val="Normal"/>
    <w:qFormat/>
    <w:pPr>
      <w:ind w:left="567" w:right="-285"/>
    </w:pPr>
    <w:rPr>
      <w:rFonts w:ascii="Helvetica" w:hAnsi="Helvetica" w:cs="Helvetica"/>
      <w:color w:val="181512"/>
      <w:sz w:val="36"/>
    </w:rPr>
  </w:style>
  <w:style w:type="paragraph" w:styleId="Xmsolistparagraph" w:customStyle="1">
    <w:name w:val="x_msolistparagraph"/>
    <w:basedOn w:val="Normal"/>
    <w:qFormat/>
    <w:pPr>
      <w:suppressAutoHyphens w:val="false"/>
      <w:spacing w:before="280" w:after="280"/>
    </w:pPr>
    <w:rPr>
      <w:rFonts w:ascii="Times New Roman" w:hAnsi="Times New Roman" w:cs="Times New Roman"/>
      <w:sz w:val="20"/>
    </w:rPr>
  </w:style>
  <w:style w:type="paragraph" w:styleId="Textosinformato2" w:customStyle="1">
    <w:name w:val="Texto sin formato2"/>
    <w:basedOn w:val="Normal"/>
    <w:qFormat/>
    <w:pPr/>
    <w:rPr>
      <w:rFonts w:ascii="Consolas" w:hAnsi="Consolas" w:eastAsia="Calibri" w:cs="Times New Roman"/>
      <w:sz w:val="21"/>
      <w:szCs w:val="21"/>
    </w:rPr>
  </w:style>
  <w:style w:type="paragraph" w:styleId="Sangra2detindependiente1" w:customStyle="1">
    <w:name w:val="Sangría 2 de t. independiente1"/>
    <w:basedOn w:val="Normal"/>
    <w:qFormat/>
    <w:pPr>
      <w:ind w:left="360"/>
      <w:jc w:val="both"/>
    </w:pPr>
    <w:rPr>
      <w:bCs/>
      <w:sz w:val="28"/>
    </w:rPr>
  </w:style>
  <w:style w:type="paragraph" w:styleId="Nombredireccininterior" w:customStyle="1">
    <w:name w:val="Nombre dirección interior"/>
    <w:basedOn w:val="Normal"/>
    <w:next w:val="Normal"/>
    <w:qFormat/>
    <w:pPr>
      <w:spacing w:lineRule="atLeast" w:line="240" w:before="220" w:after="0"/>
    </w:pPr>
    <w:rPr>
      <w:rFonts w:ascii="Garamond" w:hAnsi="Garamond" w:cs="Garamond"/>
      <w:sz w:val="20"/>
    </w:rPr>
  </w:style>
  <w:style w:type="paragraph" w:styleId="Textoindependiente21" w:customStyle="1">
    <w:name w:val="Texto independiente 21"/>
    <w:basedOn w:val="Normal"/>
    <w:qFormat/>
    <w:pPr>
      <w:jc w:val="both"/>
    </w:pPr>
    <w:rPr/>
  </w:style>
  <w:style w:type="paragraph" w:styleId="Cita1" w:customStyle="1">
    <w:name w:val="Cita1"/>
    <w:basedOn w:val="Normal"/>
    <w:qFormat/>
    <w:pPr>
      <w:spacing w:before="0" w:after="283"/>
      <w:ind w:left="567" w:right="567"/>
    </w:pPr>
    <w:rPr/>
  </w:style>
  <w:style w:type="paragraph" w:styleId="P1" w:customStyle="1">
    <w:name w:val="p1"/>
    <w:basedOn w:val="Normal"/>
    <w:qFormat/>
    <w:pPr>
      <w:spacing w:lineRule="atLeast" w:line="182"/>
    </w:pPr>
    <w:rPr>
      <w:rFonts w:ascii="Arial" w:hAnsi="Arial" w:cs="Arial"/>
      <w:sz w:val="27"/>
      <w:szCs w:val="27"/>
    </w:rPr>
  </w:style>
  <w:style w:type="paragraph" w:styleId="Sinespaciado1" w:customStyle="1">
    <w:name w:val="Sin espaciado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2"/>
      <w:sz w:val="22"/>
      <w:szCs w:val="22"/>
      <w:lang w:val="es-ES" w:eastAsia="zh-CN" w:bidi="ar-SA"/>
    </w:rPr>
  </w:style>
  <w:style w:type="paragraph" w:styleId="CuerpoA" w:customStyle="1">
    <w:name w:val="Cuerpo A"/>
    <w:qFormat/>
    <w:pPr>
      <w:widowControl/>
      <w:suppressAutoHyphens w:val="tru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2"/>
      <w:sz w:val="22"/>
      <w:szCs w:val="22"/>
      <w:lang w:val="es-ES" w:eastAsia="zh-CN" w:bidi="hi-IN"/>
    </w:rPr>
  </w:style>
  <w:style w:type="paragraph" w:styleId="LO-Normal" w:customStyle="1">
    <w:name w:val="LO-Normal"/>
    <w:qFormat/>
    <w:pPr>
      <w:widowControl w:val="false"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2"/>
      <w:sz w:val="24"/>
      <w:szCs w:val="24"/>
      <w:lang w:val="es-ES" w:eastAsia="zh-CN" w:bidi="hi-IN"/>
    </w:rPr>
  </w:style>
  <w:style w:type="paragraph" w:styleId="Encabezamientoizquierdo" w:customStyle="1">
    <w:name w:val="Encabezamiento izquierdo"/>
    <w:basedOn w:val="Normal"/>
    <w:qFormat/>
    <w:pPr/>
    <w:rPr/>
  </w:style>
  <w:style w:type="paragraph" w:styleId="Encabezamiento" w:customStyle="1">
    <w:name w:val="Encabezamiento"/>
    <w:basedOn w:val="Normal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Encabezado1" w:customStyle="1">
    <w:name w:val="Encabezado 1"/>
    <w:basedOn w:val="Normal"/>
    <w:next w:val="Normal"/>
    <w:qFormat/>
    <w:pPr>
      <w:keepNext w:val="true"/>
      <w:jc w:val="center"/>
    </w:pPr>
    <w:rPr>
      <w:rFonts w:ascii="Arial" w:hAnsi="Arial" w:cs="Arial"/>
      <w:b/>
      <w:bCs/>
      <w:sz w:val="22"/>
    </w:rPr>
  </w:style>
  <w:style w:type="paragraph" w:styleId="Mce" w:customStyle="1">
    <w:name w:val="mce"/>
    <w:basedOn w:val="Normal"/>
    <w:qFormat/>
    <w:pPr>
      <w:suppressAutoHyphens w:val="false"/>
      <w:spacing w:before="280" w:after="280"/>
    </w:pPr>
    <w:rPr>
      <w:rFonts w:ascii="Times New Roman" w:hAnsi="Times New Roman" w:cs="Times New Roman"/>
    </w:rPr>
  </w:style>
  <w:style w:type="paragraph" w:styleId="Textosinformato3" w:customStyle="1">
    <w:name w:val="Texto sin formato3"/>
    <w:basedOn w:val="Normal"/>
    <w:qFormat/>
    <w:pPr/>
    <w:rPr>
      <w:rFonts w:ascii="Consolas" w:hAnsi="Consolas" w:eastAsia="Calibri" w:cs="Times New Roman"/>
      <w:sz w:val="21"/>
      <w:szCs w:val="21"/>
    </w:rPr>
  </w:style>
  <w:style w:type="paragraph" w:styleId="Cuerpo" w:customStyle="1">
    <w:name w:val="Cuerpo"/>
    <w:qFormat/>
    <w:pPr>
      <w:widowControl/>
      <w:suppressAutoHyphens w:val="true"/>
      <w:bidi w:val="0"/>
      <w:spacing w:before="0" w:after="0"/>
      <w:jc w:val="left"/>
    </w:pPr>
    <w:rPr>
      <w:rFonts w:ascii="Helvetica" w:hAnsi="Helvetica" w:eastAsia="Arial Unicode MS" w:cs="Arial Unicode MS"/>
      <w:color w:val="000000"/>
      <w:kern w:val="2"/>
      <w:sz w:val="22"/>
      <w:szCs w:val="22"/>
      <w:lang w:val="en-US" w:eastAsia="zh-CN" w:bidi="ar-SA"/>
    </w:rPr>
  </w:style>
  <w:style w:type="paragraph" w:styleId="Prrafodelista1" w:customStyle="1">
    <w:name w:val="Párrafo de lista1"/>
    <w:basedOn w:val="Normal"/>
    <w:qFormat/>
    <w:pPr>
      <w:spacing w:before="0" w:after="200"/>
      <w:ind w:left="720"/>
      <w:contextualSpacing/>
    </w:pPr>
    <w:rPr>
      <w:rFonts w:ascii="Calibri" w:hAnsi="Calibri" w:eastAsia="Calibri" w:cs="Calibri"/>
    </w:rPr>
  </w:style>
  <w:style w:type="paragraph" w:styleId="Epgrafe1" w:customStyle="1">
    <w:name w:val="Epígrafe1"/>
    <w:basedOn w:val="Normal"/>
    <w:qFormat/>
    <w:pPr>
      <w:spacing w:before="120" w:after="120"/>
    </w:pPr>
    <w:rPr>
      <w:rFonts w:cs="Arial"/>
      <w:i/>
      <w:iCs/>
    </w:rPr>
  </w:style>
  <w:style w:type="paragraph" w:styleId="Ttulo2" w:customStyle="1">
    <w:name w:val="Título2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Descripcin2" w:customStyle="1">
    <w:name w:val="Descripción2"/>
    <w:basedOn w:val="Normal"/>
    <w:qFormat/>
    <w:pPr>
      <w:spacing w:before="120" w:after="120"/>
    </w:pPr>
    <w:rPr>
      <w:rFonts w:cs="Arial"/>
      <w:i/>
      <w:iCs/>
    </w:rPr>
  </w:style>
  <w:style w:type="paragraph" w:styleId="Ttulo3" w:customStyle="1">
    <w:name w:val="Título3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Descripcin4" w:customStyle="1">
    <w:name w:val="Descripción4"/>
    <w:basedOn w:val="Normal"/>
    <w:qFormat/>
    <w:pPr>
      <w:spacing w:before="120" w:after="120"/>
    </w:pPr>
    <w:rPr>
      <w:rFonts w:cs="Arial"/>
      <w:i/>
      <w:iCs/>
    </w:rPr>
  </w:style>
  <w:style w:type="paragraph" w:styleId="Ttulo4" w:customStyle="1">
    <w:name w:val="Título4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6" w:customStyle="1">
    <w:name w:val="Título6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Epgrafe2" w:customStyle="1">
    <w:name w:val="Epígrafe2"/>
    <w:basedOn w:val="Normal"/>
    <w:qFormat/>
    <w:pPr>
      <w:spacing w:before="120" w:after="120"/>
    </w:pPr>
    <w:rPr>
      <w:rFonts w:cs="Arial"/>
      <w:i/>
      <w:iCs/>
    </w:rPr>
  </w:style>
  <w:style w:type="paragraph" w:styleId="Ttulo7" w:customStyle="1">
    <w:name w:val="Título7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Epgrafe3" w:customStyle="1">
    <w:name w:val="Epígrafe3"/>
    <w:basedOn w:val="Normal"/>
    <w:qFormat/>
    <w:pPr>
      <w:spacing w:before="120" w:after="120"/>
    </w:pPr>
    <w:rPr>
      <w:rFonts w:cs="Arial"/>
      <w:i/>
      <w:iCs/>
    </w:rPr>
  </w:style>
  <w:style w:type="paragraph" w:styleId="Ttulo8" w:customStyle="1">
    <w:name w:val="Título8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Encabezado11" w:customStyle="1">
    <w:name w:val="Encabezado1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9" w:customStyle="1">
    <w:name w:val="Título9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Puesto1" w:customStyle="1">
    <w:name w:val="Puesto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Descripcin1" w:customStyle="1">
    <w:name w:val="Descripción1"/>
    <w:basedOn w:val="Normal"/>
    <w:qFormat/>
    <w:pPr>
      <w:spacing w:before="120" w:after="120"/>
    </w:pPr>
    <w:rPr>
      <w:rFonts w:cs="Mangal"/>
      <w:i/>
      <w:iCs/>
    </w:rPr>
  </w:style>
  <w:style w:type="paragraph" w:styleId="Caption2" w:customStyle="1">
    <w:name w:val="caption2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en-US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Ningunalista" w:customStyle="1">
    <w:name w:val="Ninguna lista"/>
    <w:uiPriority w:val="99"/>
    <w:semiHidden/>
    <w:unhideWhenUsed/>
    <w:qFormat/>
  </w:style>
  <w:style w:type="numbering" w:styleId="WW8Num71" w:customStyle="1">
    <w:name w:val="WW8Num71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Application>LibreOffice/7.6.7.2$Windows_X86_64 LibreOffice_project/dd47e4b30cb7dab30588d6c79c651f218165e3c5</Application>
  <AppVersion>15.0000</AppVersion>
  <Pages>2</Pages>
  <Words>457</Words>
  <Characters>2524</Characters>
  <CharactersWithSpaces>2975</CharactersWithSpaces>
  <Paragraphs>10</Paragraphs>
  <Company>Aytojerez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2008-04-18T08:06:00Z</dcterms:created>
  <dc:creator>framirez</dc:creator>
  <dc:description/>
  <dc:language>es-ES</dc:language>
  <cp:lastModifiedBy/>
  <cp:lastPrinted>2026-06-11T11:29:35Z</cp:lastPrinted>
  <dcterms:modified xsi:type="dcterms:W3CDTF">2026-08-06T11:14:31Z</dcterms:modified>
  <cp:revision>153</cp:revision>
  <dc:subject/>
  <dc:title>«tipo_expediente»«tipo_expediente»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