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86" w:rsidRDefault="00A26F86"/>
    <w:p w:rsidR="00A26F86" w:rsidRDefault="00F56061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La Gala Solidaria de la Yeguada de la Cartuja Hierro del Bocado se celebrará el 5 de septiembre a beneficio de la Fundación </w:t>
      </w:r>
      <w:proofErr w:type="spellStart"/>
      <w:r>
        <w:rPr>
          <w:rFonts w:ascii="Arial Narrow" w:hAnsi="Arial Narrow"/>
          <w:b/>
          <w:sz w:val="40"/>
          <w:szCs w:val="40"/>
        </w:rPr>
        <w:t>Mornese</w:t>
      </w:r>
      <w:proofErr w:type="spellEnd"/>
    </w:p>
    <w:p w:rsidR="00A26F86" w:rsidRDefault="00A26F86"/>
    <w:p w:rsidR="00A26F86" w:rsidRDefault="00F56061">
      <w:pPr>
        <w:rPr>
          <w:rFonts w:ascii="Arial Narrow" w:hAnsi="Arial Narrow"/>
          <w:sz w:val="36"/>
          <w:szCs w:val="36"/>
        </w:rPr>
      </w:pPr>
      <w:proofErr w:type="spellStart"/>
      <w:r>
        <w:rPr>
          <w:rFonts w:ascii="Arial Narrow" w:hAnsi="Arial Narrow"/>
          <w:sz w:val="36"/>
          <w:szCs w:val="36"/>
        </w:rPr>
        <w:t>Yessika</w:t>
      </w:r>
      <w:proofErr w:type="spellEnd"/>
      <w:r>
        <w:rPr>
          <w:rFonts w:ascii="Arial Narrow" w:hAnsi="Arial Narrow"/>
          <w:sz w:val="36"/>
          <w:szCs w:val="36"/>
        </w:rPr>
        <w:t xml:space="preserve"> Quintero anima a la ciudadanía a participar en una convocatoria consolidada en las Fiestas de la Vendimia</w:t>
      </w:r>
    </w:p>
    <w:p w:rsidR="00A26F86" w:rsidRDefault="00A26F86">
      <w:pPr>
        <w:rPr>
          <w:rFonts w:ascii="Arial Narrow" w:hAnsi="Arial Narrow"/>
          <w:sz w:val="36"/>
          <w:szCs w:val="36"/>
        </w:rPr>
      </w:pPr>
    </w:p>
    <w:p w:rsidR="00A26F86" w:rsidRDefault="00F56061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19 de agosto 2026</w:t>
      </w:r>
      <w:r>
        <w:rPr>
          <w:rFonts w:ascii="Arial Narrow" w:hAnsi="Arial Narrow"/>
          <w:sz w:val="26"/>
          <w:szCs w:val="26"/>
        </w:rPr>
        <w:t xml:space="preserve">. La delegada de Inclusión Social, </w:t>
      </w:r>
      <w:proofErr w:type="spellStart"/>
      <w:r>
        <w:rPr>
          <w:rFonts w:ascii="Arial Narrow" w:hAnsi="Arial Narrow"/>
          <w:sz w:val="26"/>
          <w:szCs w:val="26"/>
        </w:rPr>
        <w:t>Yessika</w:t>
      </w:r>
      <w:proofErr w:type="spellEnd"/>
      <w:r>
        <w:rPr>
          <w:rFonts w:ascii="Arial Narrow" w:hAnsi="Arial Narrow"/>
          <w:sz w:val="26"/>
          <w:szCs w:val="26"/>
        </w:rPr>
        <w:t xml:space="preserve"> Quintero, ha presentado hoy junto a</w:t>
      </w:r>
      <w:r>
        <w:rPr>
          <w:rFonts w:ascii="Arial Narrow" w:hAnsi="Arial Narrow"/>
          <w:color w:val="000000"/>
          <w:sz w:val="26"/>
          <w:szCs w:val="26"/>
        </w:rPr>
        <w:t xml:space="preserve"> Eduardo Rodríguez Ruiz, director técnico de la Yeguada de la Cartuja Hierro del Bocado, y José Alberto García Perea, director de la Fundación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Mornese</w:t>
      </w:r>
      <w:proofErr w:type="spellEnd"/>
      <w:r>
        <w:rPr>
          <w:rFonts w:ascii="Arial Narrow" w:hAnsi="Arial Narrow"/>
          <w:color w:val="000000"/>
          <w:sz w:val="26"/>
          <w:szCs w:val="26"/>
        </w:rPr>
        <w:t xml:space="preserve">, la gala ecuestre solidaria que se celebrará el próximo 5 de septiembre dentro de la programación de las Fiestas de la Vendimia. </w:t>
      </w:r>
    </w:p>
    <w:p w:rsidR="00A26F86" w:rsidRDefault="00A26F86">
      <w:pPr>
        <w:jc w:val="both"/>
        <w:rPr>
          <w:rFonts w:ascii="Arial Narrow" w:hAnsi="Arial Narrow"/>
          <w:color w:val="000000"/>
          <w:sz w:val="26"/>
          <w:szCs w:val="26"/>
        </w:rPr>
      </w:pPr>
    </w:p>
    <w:p w:rsidR="00A26F86" w:rsidRDefault="00F56061">
      <w:pPr>
        <w:jc w:val="both"/>
      </w:pPr>
      <w:r>
        <w:rPr>
          <w:rFonts w:ascii="Arial Narrow" w:hAnsi="Arial Narrow"/>
          <w:color w:val="000000"/>
          <w:sz w:val="26"/>
          <w:szCs w:val="26"/>
        </w:rPr>
        <w:t xml:space="preserve">Un año más, la Yeguada de la Cartuja Hierro del Bocado se suma al programa cultural y lúdico con el que Jerez reivindica su tradición vitivinícola, apostando por respaldar un proyecto social como es en esta edición la Fundación </w:t>
      </w:r>
      <w:proofErr w:type="spellStart"/>
      <w:r>
        <w:rPr>
          <w:rFonts w:ascii="Arial Narrow" w:hAnsi="Arial Narrow"/>
          <w:color w:val="000000"/>
          <w:sz w:val="26"/>
          <w:szCs w:val="26"/>
        </w:rPr>
        <w:t>Mornese</w:t>
      </w:r>
      <w:proofErr w:type="spellEnd"/>
      <w:r>
        <w:rPr>
          <w:rFonts w:ascii="Arial Narrow" w:hAnsi="Arial Narrow"/>
          <w:color w:val="000000"/>
          <w:sz w:val="26"/>
          <w:szCs w:val="26"/>
        </w:rPr>
        <w:t>,</w:t>
      </w: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dedicada a</w:t>
      </w:r>
      <w:r>
        <w:rPr>
          <w:rStyle w:val="Textoennegrita"/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la atención a colectivos desfavorecidos que se encuentran en riesgo de exclusión social, con una actuación preferente con menores, jóvenes, mujeres y personas migrantes.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F56061">
      <w:pPr>
        <w:jc w:val="both"/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Esta gala solidaria se celebrará el sábado 5 de septiembre, a las 11 horas, y contará con visita guiada más espectáculo ecuestre. Las entradas tienen un precio de 10 euros, y de 5 para menores de 12 años. Los pases pueden adquirirse a través de la Fundación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Mornese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, y en el teléfono 607 632 212. También es posible colaborar con la Fila Cero, en el número de cuenta ES60-0182-3235-61-0203559519 y a</w:t>
      </w:r>
      <w:r w:rsidR="004420EA"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través de </w:t>
      </w:r>
      <w:proofErr w:type="spellStart"/>
      <w:r w:rsidR="004420EA"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Bizum</w:t>
      </w:r>
      <w:proofErr w:type="spellEnd"/>
      <w:r w:rsidR="004420EA"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con el código </w:t>
      </w:r>
      <w:bookmarkStart w:id="0" w:name="_GoBack"/>
      <w:bookmarkEnd w:id="0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01188.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F56061">
      <w:pPr>
        <w:jc w:val="both"/>
      </w:pP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Yessika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Quintero ha agradecido un año más a la Yeguada de la Cartuja Hierro del Bocado su participación en las Fiestas de la Vendimia, y su voluntad de hacerlo desde el compromiso con diferentes entidades de la ciudad implicadas en la cooperación social, recordando que esta gala benéfica permite disfrutar de un espectáculo singular y de gran belleza a un precio inmejorable, en una mañana en la que la cultura vuelve a ponerse al servicio de la solidaridad.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F56061">
      <w:pPr>
        <w:jc w:val="both"/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La delegada de Inclusión Social ha invitado a la ciudadanía  a disfrutar de este espectáculo, o a colaborar con la Fila Cero para sumar fondos destinados a Fundación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Mornese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, una entidad que colabora activamente en muchas líneas de gestión municipal, dirigidas todas a la atención a las personas en situación de vulnerabilidad, señalando que “pedimos a todo Jerez que se sume a esta jornada para disfrutar de un día espectacular, yo la primera vez que vi esta gala me quedé impactada de lo bonita que es, y es una oportunidad para vivirla en familia”.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F56061">
      <w:pPr>
        <w:jc w:val="both"/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lastRenderedPageBreak/>
        <w:t xml:space="preserve">La Fundación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Mornese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ofrece diferentes recursos para la educación y promoción de distintos colectivos, con diferentes líneas de intervención que pretenden cubrir las necesidades de las personas destinatarias, desde el compromiso con la atención a socioeducativa a menores, y la formación e inserción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sociolaboral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de colectivos en riesgo de exclusión social. Su director ha señalado que “Fundación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Mornese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trabaja tanto con infancia como con familia en situación de vulnerabilidad, e intentamos ofrecerles un futuro mejor”, agradeciendo el apoyo con esta Gala tanto a la Yeguada Hierro del Bocado como al Ayuntamiento.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F56061">
      <w:pPr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Por su parte, Eduardo Rodríguez Ruiz ha señalado que “para nosotros es un placer poder colaborar cada año con fundaciones que tienen estos fines sociales y queremos animar a todas las personas que puedan participar a acudir a este espectáculo porque todo lo que se recaude va a ser para ayudar a la Fundación </w:t>
      </w:r>
      <w:proofErr w:type="spellStart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Mornese</w:t>
      </w:r>
      <w:proofErr w:type="spellEnd"/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”.</w:t>
      </w: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p w:rsidR="00F56061" w:rsidRDefault="00F56061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>Adjuntamos fotografía y enlace de audio</w:t>
      </w:r>
    </w:p>
    <w:p w:rsidR="00A26F86" w:rsidRDefault="00F56061">
      <w:pPr>
        <w:jc w:val="both"/>
        <w:rPr>
          <w:rStyle w:val="Hipervnculo"/>
          <w:rFonts w:ascii="Arial Narrow" w:hAnsi="Arial Narrow"/>
          <w:color w:val="000000"/>
          <w:sz w:val="26"/>
          <w:szCs w:val="26"/>
        </w:rPr>
      </w:pPr>
      <w:r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  <w:t xml:space="preserve"> </w:t>
      </w:r>
      <w:hyperlink r:id="rId6">
        <w:r>
          <w:rPr>
            <w:rStyle w:val="Hipervnculo"/>
            <w:rFonts w:ascii="Arial Narrow" w:hAnsi="Arial Narrow"/>
            <w:color w:val="000000"/>
            <w:sz w:val="26"/>
            <w:szCs w:val="26"/>
          </w:rPr>
          <w:t>https://almacen.redsara.es/sending/public/a58d7792-edb3-4327-b4ff-a6958530eba2</w:t>
        </w:r>
      </w:hyperlink>
    </w:p>
    <w:p w:rsidR="00F56061" w:rsidRDefault="00F56061">
      <w:pPr>
        <w:jc w:val="both"/>
      </w:pPr>
    </w:p>
    <w:p w:rsidR="00A26F86" w:rsidRDefault="00A26F86">
      <w:pPr>
        <w:jc w:val="both"/>
        <w:rPr>
          <w:rStyle w:val="Textoennegrita"/>
          <w:rFonts w:ascii="Arial Narrow" w:hAnsi="Arial Narrow"/>
          <w:b w:val="0"/>
          <w:bCs w:val="0"/>
          <w:color w:val="000000"/>
          <w:sz w:val="26"/>
          <w:szCs w:val="26"/>
        </w:rPr>
      </w:pPr>
    </w:p>
    <w:sectPr w:rsidR="00A26F8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DA4" w:rsidRDefault="00F56061">
      <w:r>
        <w:separator/>
      </w:r>
    </w:p>
  </w:endnote>
  <w:endnote w:type="continuationSeparator" w:id="0">
    <w:p w:rsidR="00300DA4" w:rsidRDefault="00F5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DA4" w:rsidRDefault="00F56061">
      <w:r>
        <w:separator/>
      </w:r>
    </w:p>
  </w:footnote>
  <w:footnote w:type="continuationSeparator" w:id="0">
    <w:p w:rsidR="00300DA4" w:rsidRDefault="00F560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6" w:rsidRDefault="00A26F8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6" w:rsidRDefault="00F5606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26F86" w:rsidRDefault="00A26F8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86" w:rsidRDefault="00F56061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26F86" w:rsidRDefault="00A26F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86"/>
    <w:rsid w:val="00300DA4"/>
    <w:rsid w:val="004420EA"/>
    <w:rsid w:val="00A26F86"/>
    <w:rsid w:val="00F56061"/>
    <w:rsid w:val="00FA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09B69-310A-4DBC-927B-474AF474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user">
    <w:name w:val="Símbolos de numeración (user)"/>
    <w:qFormat/>
  </w:style>
  <w:style w:type="character" w:styleId="nfasis">
    <w:name w:val="Emphasis"/>
    <w:qFormat/>
    <w:rPr>
      <w:i/>
      <w:iCs/>
    </w:rPr>
  </w:style>
  <w:style w:type="character" w:customStyle="1" w:styleId="Bolosuser">
    <w:name w:val="Bolos (user)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 w:themeColor="light2" w:themeShade="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user">
    <w:name w:val="Contenido de la tabla (user)"/>
    <w:basedOn w:val="Normal"/>
    <w:qFormat/>
    <w:pPr>
      <w:widowControl w:val="0"/>
      <w:suppressLineNumbers/>
    </w:pPr>
  </w:style>
  <w:style w:type="paragraph" w:customStyle="1" w:styleId="Ttulodelatablauser">
    <w:name w:val="Título de la tabla (user)"/>
    <w:basedOn w:val="Contenidodelatablauser"/>
    <w:qFormat/>
    <w:pPr>
      <w:jc w:val="center"/>
    </w:pPr>
    <w:rPr>
      <w:b/>
      <w:bCs/>
    </w:rPr>
  </w:style>
  <w:style w:type="paragraph" w:customStyle="1" w:styleId="Textopreformateadouser">
    <w:name w:val="Texto preformateado (user)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user">
    <w:name w:val="Línea horizontal (user)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acen.redsara.es/sending/public/a58d7792-edb3-4327-b4ff-a6958530eba2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562</Words>
  <Characters>3095</Characters>
  <Application>Microsoft Office Word</Application>
  <DocSecurity>0</DocSecurity>
  <Lines>25</Lines>
  <Paragraphs>7</Paragraphs>
  <ScaleCrop>false</ScaleCrop>
  <Company>Aytojerez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13</cp:revision>
  <cp:lastPrinted>2026-01-05T09:55:00Z</cp:lastPrinted>
  <dcterms:created xsi:type="dcterms:W3CDTF">2026-07-09T11:25:00Z</dcterms:created>
  <dcterms:modified xsi:type="dcterms:W3CDTF">2026-08-19T15:38:00Z</dcterms:modified>
  <dc:language>es-ES</dc:language>
</cp:coreProperties>
</file>