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8D8" w:rsidRDefault="001036A7">
      <w:pPr>
        <w:pStyle w:val="Ttulo1"/>
      </w:pPr>
      <w:r>
        <w:rPr>
          <w:rFonts w:ascii="Arial Narrow" w:hAnsi="Arial Narrow"/>
          <w:sz w:val="40"/>
          <w:szCs w:val="40"/>
        </w:rPr>
        <w:t>El Ayuntamiento aprueba</w:t>
      </w:r>
      <w:r>
        <w:rPr>
          <w:rStyle w:val="Textoennegrita"/>
          <w:rFonts w:ascii="Arial Narrow" w:hAnsi="Arial Narrow"/>
          <w:b/>
          <w:bCs/>
          <w:sz w:val="40"/>
          <w:szCs w:val="40"/>
        </w:rPr>
        <w:t xml:space="preserve"> las obras de mejora de la zona recreativa y de reparación de firmes y pavimentos de la barriada rural de </w:t>
      </w:r>
      <w:proofErr w:type="spellStart"/>
      <w:r>
        <w:rPr>
          <w:rStyle w:val="Textoennegrita"/>
          <w:rFonts w:ascii="Arial Narrow" w:hAnsi="Arial Narrow"/>
          <w:b/>
          <w:bCs/>
          <w:sz w:val="40"/>
          <w:szCs w:val="40"/>
        </w:rPr>
        <w:t>Lomopardo</w:t>
      </w:r>
      <w:proofErr w:type="spellEnd"/>
    </w:p>
    <w:p w:rsidR="006128D8" w:rsidRDefault="006128D8">
      <w:pPr>
        <w:jc w:val="both"/>
        <w:rPr>
          <w:rStyle w:val="Textoennegrita"/>
          <w:rFonts w:ascii="Arial Narrow" w:hAnsi="Arial Narrow"/>
          <w:sz w:val="26"/>
          <w:szCs w:val="26"/>
        </w:rPr>
      </w:pPr>
    </w:p>
    <w:p w:rsidR="006128D8" w:rsidRDefault="001036A7">
      <w:pPr>
        <w:jc w:val="both"/>
      </w:pPr>
      <w:r>
        <w:rPr>
          <w:rStyle w:val="Textoennegrita"/>
          <w:rFonts w:ascii="Arial Narrow" w:hAnsi="Arial Narrow"/>
          <w:sz w:val="26"/>
          <w:szCs w:val="26"/>
        </w:rPr>
        <w:t>22 de agosto de 2026.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 La Junta de Gobierno Local </w:t>
      </w:r>
      <w:r>
        <w:rPr>
          <w:rStyle w:val="Fuentedeprrafopredeter1"/>
          <w:rFonts w:ascii="Arial Narrow" w:hAnsi="Arial Narrow" w:cs="Arial"/>
          <w:sz w:val="26"/>
          <w:szCs w:val="26"/>
        </w:rPr>
        <w:t xml:space="preserve">ha aprobado el proyecto de </w:t>
      </w:r>
      <w:r>
        <w:rPr>
          <w:rStyle w:val="Fuentedeprrafopredeter1"/>
          <w:rFonts w:ascii="Arial Narrow" w:eastAsia="Times New Roman" w:hAnsi="Arial Narrow" w:cs="Arial"/>
          <w:sz w:val="26"/>
          <w:szCs w:val="26"/>
          <w:lang w:eastAsia="es-ES"/>
        </w:rPr>
        <w:t xml:space="preserve">acondicionamiento de la zona recreativa y la reparación de firmes y pavimentos y escaleras en la barriada rural de </w:t>
      </w:r>
      <w:proofErr w:type="spellStart"/>
      <w:r>
        <w:rPr>
          <w:rStyle w:val="Fuentedeprrafopredeter1"/>
          <w:rFonts w:ascii="Arial Narrow" w:eastAsia="Times New Roman" w:hAnsi="Arial Narrow" w:cs="Arial"/>
          <w:sz w:val="26"/>
          <w:szCs w:val="26"/>
          <w:lang w:eastAsia="es-ES"/>
        </w:rPr>
        <w:t>Lomopardo</w:t>
      </w:r>
      <w:proofErr w:type="spellEnd"/>
      <w:r>
        <w:rPr>
          <w:rStyle w:val="Fuentedeprrafopredeter1"/>
          <w:rFonts w:ascii="Arial Narrow" w:eastAsia="Times New Roman" w:hAnsi="Arial Narrow" w:cs="Arial"/>
          <w:sz w:val="26"/>
          <w:szCs w:val="26"/>
          <w:lang w:eastAsia="es-ES"/>
        </w:rPr>
        <w:t xml:space="preserve">, que se incluye </w:t>
      </w:r>
      <w:r>
        <w:rPr>
          <w:rStyle w:val="Fuentedeprrafopredeter1"/>
          <w:rFonts w:ascii="Arial Narrow" w:hAnsi="Arial Narrow" w:cs="Arial"/>
          <w:sz w:val="26"/>
          <w:szCs w:val="26"/>
        </w:rPr>
        <w:t>dentro del Programa de Fomento de Empleo Agrario Municipal (</w:t>
      </w:r>
      <w:proofErr w:type="spellStart"/>
      <w:r>
        <w:rPr>
          <w:rStyle w:val="Fuentedeprrafopredeter1"/>
          <w:rFonts w:ascii="Arial Narrow" w:hAnsi="Arial Narrow" w:cs="Arial"/>
          <w:sz w:val="26"/>
          <w:szCs w:val="26"/>
        </w:rPr>
        <w:t>Profea</w:t>
      </w:r>
      <w:proofErr w:type="spellEnd"/>
      <w:r>
        <w:rPr>
          <w:rStyle w:val="Fuentedeprrafopredeter1"/>
          <w:rFonts w:ascii="Arial Narrow" w:hAnsi="Arial Narrow" w:cs="Arial"/>
          <w:sz w:val="26"/>
          <w:szCs w:val="26"/>
        </w:rPr>
        <w:t xml:space="preserve"> 2026).  </w:t>
      </w:r>
    </w:p>
    <w:p w:rsidR="006128D8" w:rsidRDefault="006128D8">
      <w:pPr>
        <w:jc w:val="both"/>
        <w:rPr>
          <w:rStyle w:val="Fuentedeprrafopredeter1"/>
          <w:rFonts w:ascii="Arial Narrow" w:hAnsi="Arial Narrow" w:cs="Arial"/>
          <w:sz w:val="26"/>
          <w:szCs w:val="26"/>
        </w:rPr>
      </w:pPr>
    </w:p>
    <w:p w:rsidR="006128D8" w:rsidRDefault="001036A7">
      <w:pPr>
        <w:jc w:val="both"/>
      </w:pPr>
      <w:r>
        <w:rPr>
          <w:rStyle w:val="Fuentedeprrafopredeter1"/>
          <w:rFonts w:ascii="Arial Narrow" w:hAnsi="Arial Narrow" w:cs="Arial"/>
          <w:sz w:val="26"/>
          <w:szCs w:val="26"/>
        </w:rPr>
        <w:t xml:space="preserve">El proyecto permitirá actuar de forma </w:t>
      </w:r>
      <w:r>
        <w:rPr>
          <w:rStyle w:val="Fuentedeprrafopredeter1"/>
          <w:rFonts w:ascii="Arial Narrow" w:hAnsi="Arial Narrow" w:cs="Arial"/>
          <w:sz w:val="26"/>
          <w:szCs w:val="26"/>
        </w:rPr>
        <w:t>conjunta sobre distintos espacios públicos de la barriada, combinando la mejora de una zona destinada especialmente al ocio juvenil, con intervenciones de conservación y reparación de pavimentos y elementos de tránsito peatonal. Se trata, por tanto, de una</w:t>
      </w:r>
      <w:r>
        <w:rPr>
          <w:rStyle w:val="Fuentedeprrafopredeter1"/>
          <w:rFonts w:ascii="Arial Narrow" w:hAnsi="Arial Narrow" w:cs="Arial"/>
          <w:sz w:val="26"/>
          <w:szCs w:val="26"/>
        </w:rPr>
        <w:t xml:space="preserve"> actuación que incide tanto en la calidad y funcionalidad de los espacios de convivencia como en la seguridad y el mantenimiento de las infraestructuras de la barriada rural. </w:t>
      </w:r>
    </w:p>
    <w:p w:rsidR="006128D8" w:rsidRDefault="006128D8">
      <w:pPr>
        <w:jc w:val="both"/>
        <w:rPr>
          <w:rStyle w:val="Fuentedeprrafopredeter1"/>
          <w:rFonts w:ascii="Arial Narrow" w:hAnsi="Arial Narrow" w:cs="Arial"/>
          <w:sz w:val="26"/>
          <w:szCs w:val="26"/>
        </w:rPr>
      </w:pPr>
    </w:p>
    <w:p w:rsidR="006128D8" w:rsidRDefault="001036A7">
      <w:pPr>
        <w:jc w:val="both"/>
      </w:pPr>
      <w:r>
        <w:rPr>
          <w:rFonts w:ascii="Arial Narrow" w:hAnsi="Arial Narrow"/>
          <w:sz w:val="26"/>
          <w:szCs w:val="26"/>
        </w:rPr>
        <w:t xml:space="preserve">En concreto, en el 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área recreativa juvenil de </w:t>
      </w:r>
      <w:proofErr w:type="spellStart"/>
      <w:r>
        <w:rPr>
          <w:rStyle w:val="Textoennegrita"/>
          <w:rFonts w:ascii="Arial Narrow" w:hAnsi="Arial Narrow"/>
          <w:b w:val="0"/>
          <w:sz w:val="26"/>
          <w:szCs w:val="26"/>
        </w:rPr>
        <w:t>Lomopardo</w:t>
      </w:r>
      <w:proofErr w:type="spellEnd"/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se llevarán a cabo trab</w:t>
      </w:r>
      <w:r>
        <w:rPr>
          <w:rFonts w:ascii="Arial Narrow" w:hAnsi="Arial Narrow"/>
          <w:sz w:val="26"/>
          <w:szCs w:val="26"/>
        </w:rPr>
        <w:t>ajos de acondicionamiento y estabilización destinados a mejorar la seguridad y funcionalidad de este espacio, así como sus condiciones de confort térmico y visual.</w:t>
      </w:r>
      <w:r>
        <w:rPr>
          <w:rStyle w:val="Fuentedeprrafopredeter1"/>
          <w:rFonts w:ascii="Arial Narrow" w:hAnsi="Arial Narrow" w:cs="Arial"/>
          <w:sz w:val="26"/>
          <w:szCs w:val="26"/>
        </w:rPr>
        <w:t xml:space="preserve"> Entre las actuaciones previstas figura la dotación de una </w:t>
      </w:r>
      <w:r>
        <w:rPr>
          <w:rStyle w:val="Textoennegrita"/>
          <w:rFonts w:ascii="Arial Narrow" w:hAnsi="Arial Narrow" w:cs="Arial"/>
          <w:b w:val="0"/>
          <w:sz w:val="26"/>
          <w:szCs w:val="26"/>
        </w:rPr>
        <w:t>nueva infraestructura de iluminaci</w:t>
      </w:r>
      <w:r>
        <w:rPr>
          <w:rStyle w:val="Textoennegrita"/>
          <w:rFonts w:ascii="Arial Narrow" w:hAnsi="Arial Narrow" w:cs="Arial"/>
          <w:b w:val="0"/>
          <w:sz w:val="26"/>
          <w:szCs w:val="26"/>
        </w:rPr>
        <w:t>ón sostenible</w:t>
      </w:r>
      <w:r>
        <w:rPr>
          <w:rStyle w:val="Fuentedeprrafopredeter1"/>
          <w:rFonts w:ascii="Arial Narrow" w:hAnsi="Arial Narrow" w:cs="Arial"/>
          <w:sz w:val="26"/>
          <w:szCs w:val="26"/>
        </w:rPr>
        <w:t xml:space="preserve"> mediante la instalación de báculos y luminarias LED de alta eficiencia, con el objetivo de mejorar las condiciones de uso y visibilidad del recinto y, al mismo tiempo, avanzar en criterios de eficiencia energética. </w:t>
      </w:r>
    </w:p>
    <w:p w:rsidR="006128D8" w:rsidRDefault="006128D8">
      <w:pPr>
        <w:jc w:val="both"/>
        <w:rPr>
          <w:rStyle w:val="Fuentedeprrafopredeter1"/>
          <w:rFonts w:ascii="Arial Narrow" w:hAnsi="Arial Narrow" w:cs="Arial"/>
          <w:sz w:val="26"/>
          <w:szCs w:val="26"/>
        </w:rPr>
      </w:pPr>
    </w:p>
    <w:p w:rsidR="006128D8" w:rsidRDefault="001036A7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Asimismo, se ejecutará el extendido de albero y se acondicionará una gavia perimetral junto al murete del colegio, con terminación en hormigón. </w:t>
      </w:r>
      <w:r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Asimismo, el proyecto contempla una serie de reparaciones puntuales de infraestructuras urbanas, consistentes, </w:t>
      </w:r>
      <w:r>
        <w:rPr>
          <w:rFonts w:ascii="Arial Narrow" w:hAnsi="Arial Narrow"/>
          <w:sz w:val="26"/>
          <w:szCs w:val="26"/>
        </w:rPr>
        <w:t xml:space="preserve">principalmente,  en la demolición y saneado de las zonas de pavimento de hormigón que presenten baches o hundimientos. </w:t>
      </w:r>
    </w:p>
    <w:p w:rsidR="006128D8" w:rsidRDefault="006128D8">
      <w:pPr>
        <w:jc w:val="both"/>
      </w:pPr>
    </w:p>
    <w:p w:rsidR="006128D8" w:rsidRDefault="001036A7">
      <w:pPr>
        <w:jc w:val="both"/>
      </w:pPr>
      <w:r>
        <w:rPr>
          <w:rFonts w:ascii="Arial Narrow" w:hAnsi="Arial Narrow"/>
          <w:sz w:val="26"/>
          <w:szCs w:val="26"/>
        </w:rPr>
        <w:t xml:space="preserve">Además, el proyecto aprobado por la Junta de Gobierno Local comprende igualmente una serie de </w:t>
      </w:r>
      <w:r>
        <w:rPr>
          <w:rStyle w:val="Textoennegrita"/>
          <w:rFonts w:ascii="Arial Narrow" w:hAnsi="Arial Narrow"/>
          <w:b w:val="0"/>
          <w:sz w:val="26"/>
          <w:szCs w:val="26"/>
        </w:rPr>
        <w:t>reparaciones puntuales de infraestructura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s urbanas </w:t>
      </w:r>
      <w:r>
        <w:rPr>
          <w:rFonts w:ascii="Arial Narrow" w:hAnsi="Arial Narrow"/>
          <w:sz w:val="26"/>
          <w:szCs w:val="26"/>
        </w:rPr>
        <w:t>en distintos puntos de la barriada, que consistirán principalmente en la demolición y saneado de aquellas zonas de pavimento de hormigón que presentan baches, deterioros o hundimientos, para proceder posteriormente a su correcta reposición. Con e</w:t>
      </w:r>
      <w:r>
        <w:rPr>
          <w:rFonts w:ascii="Arial Narrow" w:hAnsi="Arial Narrow"/>
          <w:sz w:val="26"/>
          <w:szCs w:val="26"/>
        </w:rPr>
        <w:t>stas actuaciones se pretende mejorar las condiciones de tránsito y evitar que desperfectos localizados continúen avanzando y puedan generar problemas de mayor entidad.</w:t>
      </w:r>
    </w:p>
    <w:p w:rsidR="006128D8" w:rsidRDefault="006128D8">
      <w:pPr>
        <w:jc w:val="both"/>
      </w:pPr>
    </w:p>
    <w:p w:rsidR="006128D8" w:rsidRDefault="001036A7">
      <w:pPr>
        <w:jc w:val="both"/>
      </w:pPr>
      <w:r>
        <w:rPr>
          <w:rFonts w:ascii="Arial Narrow" w:hAnsi="Arial Narrow"/>
          <w:sz w:val="26"/>
          <w:szCs w:val="26"/>
        </w:rPr>
        <w:t xml:space="preserve">En el caso de las </w:t>
      </w:r>
      <w:r>
        <w:rPr>
          <w:rStyle w:val="Textoennegrita"/>
          <w:rFonts w:ascii="Arial Narrow" w:hAnsi="Arial Narrow"/>
          <w:b w:val="0"/>
          <w:sz w:val="26"/>
          <w:szCs w:val="26"/>
        </w:rPr>
        <w:t>escaleras urbanas deterioradas</w:t>
      </w:r>
      <w:r>
        <w:rPr>
          <w:rFonts w:ascii="Arial Narrow" w:hAnsi="Arial Narrow"/>
          <w:sz w:val="26"/>
          <w:szCs w:val="26"/>
        </w:rPr>
        <w:t>, se procederá a la reconstrucción de l</w:t>
      </w:r>
      <w:r>
        <w:rPr>
          <w:rFonts w:ascii="Arial Narrow" w:hAnsi="Arial Narrow"/>
          <w:sz w:val="26"/>
          <w:szCs w:val="26"/>
        </w:rPr>
        <w:t>os peldaños afectados, prestando especial atención a la seguridad peatonal y aplicando acabados superficiales destinados a reducir el riesgo de resbalones y tropiezos.</w:t>
      </w:r>
    </w:p>
    <w:p w:rsidR="006128D8" w:rsidRDefault="006128D8">
      <w:pPr>
        <w:jc w:val="both"/>
        <w:rPr>
          <w:rFonts w:ascii="Arial Narrow" w:hAnsi="Arial Narrow"/>
          <w:sz w:val="26"/>
          <w:szCs w:val="26"/>
        </w:rPr>
      </w:pPr>
    </w:p>
    <w:p w:rsidR="006128D8" w:rsidRDefault="001036A7">
      <w:pPr>
        <w:jc w:val="both"/>
      </w:pPr>
      <w:r>
        <w:rPr>
          <w:rFonts w:ascii="Arial Narrow" w:hAnsi="Arial Narrow"/>
          <w:sz w:val="26"/>
          <w:szCs w:val="26"/>
        </w:rPr>
        <w:t xml:space="preserve">La intervención se completará con trabajos de </w:t>
      </w:r>
      <w:r>
        <w:rPr>
          <w:rStyle w:val="Textoennegrita"/>
          <w:rFonts w:ascii="Arial Narrow" w:hAnsi="Arial Narrow"/>
          <w:b w:val="0"/>
          <w:sz w:val="26"/>
          <w:szCs w:val="26"/>
        </w:rPr>
        <w:t>limpieza, desbroce y poda de caminos y ve</w:t>
      </w:r>
      <w:r>
        <w:rPr>
          <w:rStyle w:val="Textoennegrita"/>
          <w:rFonts w:ascii="Arial Narrow" w:hAnsi="Arial Narrow"/>
          <w:b w:val="0"/>
          <w:sz w:val="26"/>
          <w:szCs w:val="26"/>
        </w:rPr>
        <w:t>getación</w:t>
      </w:r>
      <w:r>
        <w:rPr>
          <w:rFonts w:ascii="Arial Narrow" w:hAnsi="Arial Narrow"/>
          <w:sz w:val="26"/>
          <w:szCs w:val="26"/>
        </w:rPr>
        <w:t>, así como con labores de pintado y adecentamiento general de diferentes elementos de la barriada.</w:t>
      </w:r>
    </w:p>
    <w:p w:rsidR="006128D8" w:rsidRDefault="006128D8">
      <w:pPr>
        <w:pStyle w:val="Textoindependiente"/>
        <w:spacing w:after="0"/>
        <w:jc w:val="both"/>
      </w:pPr>
    </w:p>
    <w:p w:rsidR="006128D8" w:rsidRDefault="001036A7">
      <w:pPr>
        <w:jc w:val="both"/>
        <w:rPr>
          <w:b/>
          <w:bCs/>
        </w:rPr>
      </w:pPr>
      <w:r>
        <w:rPr>
          <w:rFonts w:ascii="Arial Narrow" w:hAnsi="Arial Narrow"/>
          <w:b/>
          <w:bCs/>
          <w:sz w:val="26"/>
          <w:szCs w:val="26"/>
        </w:rPr>
        <w:t xml:space="preserve">Otras mejoras en </w:t>
      </w:r>
      <w:proofErr w:type="spellStart"/>
      <w:r>
        <w:rPr>
          <w:rFonts w:ascii="Arial Narrow" w:hAnsi="Arial Narrow"/>
          <w:b/>
          <w:bCs/>
          <w:sz w:val="26"/>
          <w:szCs w:val="26"/>
        </w:rPr>
        <w:t>Lomopardo</w:t>
      </w:r>
      <w:proofErr w:type="spellEnd"/>
    </w:p>
    <w:p w:rsidR="006128D8" w:rsidRDefault="006128D8">
      <w:pPr>
        <w:jc w:val="both"/>
        <w:rPr>
          <w:rFonts w:ascii="Arial Narrow" w:hAnsi="Arial Narrow"/>
          <w:sz w:val="26"/>
          <w:szCs w:val="26"/>
        </w:rPr>
      </w:pPr>
    </w:p>
    <w:p w:rsidR="006128D8" w:rsidRDefault="001036A7">
      <w:pPr>
        <w:jc w:val="both"/>
      </w:pPr>
      <w:r>
        <w:rPr>
          <w:rFonts w:ascii="Arial Narrow" w:hAnsi="Arial Narrow"/>
          <w:sz w:val="26"/>
          <w:szCs w:val="26"/>
        </w:rPr>
        <w:t xml:space="preserve">Esta actuación da continuidad a otras intervenciones acometidas por el Gobierno municipal en </w:t>
      </w:r>
      <w:proofErr w:type="spellStart"/>
      <w:r>
        <w:rPr>
          <w:rFonts w:ascii="Arial Narrow" w:hAnsi="Arial Narrow"/>
          <w:sz w:val="26"/>
          <w:szCs w:val="26"/>
        </w:rPr>
        <w:t>Lomopardo</w:t>
      </w:r>
      <w:proofErr w:type="spellEnd"/>
      <w:r>
        <w:rPr>
          <w:rFonts w:ascii="Arial Narrow" w:hAnsi="Arial Narrow"/>
          <w:sz w:val="26"/>
          <w:szCs w:val="26"/>
        </w:rPr>
        <w:t>, como han sido la</w:t>
      </w:r>
      <w:r>
        <w:rPr>
          <w:rFonts w:ascii="Arial Narrow" w:hAnsi="Arial Narrow"/>
          <w:sz w:val="26"/>
          <w:szCs w:val="26"/>
        </w:rPr>
        <w:t xml:space="preserve"> dotación de nuevos equipamientos públicos destinados al ocio y al deporte en el entorno del colegio y del centro de barrio, entre ellos una 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zona de calistenia, una pista </w:t>
      </w:r>
      <w:proofErr w:type="spellStart"/>
      <w:r>
        <w:rPr>
          <w:rStyle w:val="Textoennegrita"/>
          <w:rFonts w:ascii="Arial Narrow" w:hAnsi="Arial Narrow"/>
          <w:b w:val="0"/>
          <w:sz w:val="26"/>
          <w:szCs w:val="26"/>
        </w:rPr>
        <w:t>multideporte</w:t>
      </w:r>
      <w:proofErr w:type="spellEnd"/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 o un merendero cubierto y zonas de bancos</w:t>
      </w:r>
      <w:r>
        <w:rPr>
          <w:rFonts w:ascii="Arial Narrow" w:hAnsi="Arial Narrow"/>
          <w:sz w:val="26"/>
          <w:szCs w:val="26"/>
        </w:rPr>
        <w:t>, junto a mejoras en los acces</w:t>
      </w:r>
      <w:r>
        <w:rPr>
          <w:rFonts w:ascii="Arial Narrow" w:hAnsi="Arial Narrow"/>
          <w:sz w:val="26"/>
          <w:szCs w:val="26"/>
        </w:rPr>
        <w:t xml:space="preserve">os. </w:t>
      </w:r>
    </w:p>
    <w:p w:rsidR="006128D8" w:rsidRDefault="006128D8">
      <w:pPr>
        <w:jc w:val="both"/>
      </w:pPr>
    </w:p>
    <w:p w:rsidR="001036A7" w:rsidRDefault="001036A7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El proyecto de </w:t>
      </w:r>
      <w:proofErr w:type="spellStart"/>
      <w:r>
        <w:rPr>
          <w:rFonts w:ascii="Arial Narrow" w:hAnsi="Arial Narrow"/>
          <w:sz w:val="26"/>
          <w:szCs w:val="26"/>
        </w:rPr>
        <w:t>Lomopardo</w:t>
      </w:r>
      <w:proofErr w:type="spellEnd"/>
      <w:r>
        <w:rPr>
          <w:rFonts w:ascii="Arial Narrow" w:hAnsi="Arial Narrow"/>
          <w:sz w:val="26"/>
          <w:szCs w:val="26"/>
        </w:rPr>
        <w:t xml:space="preserve"> forma parte de la programación de actuaciones del </w:t>
      </w:r>
      <w:proofErr w:type="spellStart"/>
      <w:r>
        <w:rPr>
          <w:rStyle w:val="Textoennegrita"/>
          <w:rFonts w:ascii="Arial Narrow" w:hAnsi="Arial Narrow"/>
          <w:b w:val="0"/>
          <w:sz w:val="26"/>
          <w:szCs w:val="26"/>
        </w:rPr>
        <w:t>Profea</w:t>
      </w:r>
      <w:proofErr w:type="spellEnd"/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 2026 d</w:t>
      </w:r>
      <w:r>
        <w:rPr>
          <w:rFonts w:ascii="Arial Narrow" w:hAnsi="Arial Narrow"/>
          <w:sz w:val="26"/>
          <w:szCs w:val="26"/>
        </w:rPr>
        <w:t>estinada a continuar mejorando infraestructuras, espacios públicos y zonas de convivencia en la zona rural de Jerez. A estas obras se añaden otros proyectos que c</w:t>
      </w:r>
      <w:r>
        <w:rPr>
          <w:rFonts w:ascii="Arial Narrow" w:hAnsi="Arial Narrow"/>
          <w:sz w:val="26"/>
          <w:szCs w:val="26"/>
        </w:rPr>
        <w:t xml:space="preserve">uentan con líneas de financiación diferentes y que complementan la mejora de las infraestructuras rurales. </w:t>
      </w:r>
    </w:p>
    <w:p w:rsidR="001036A7" w:rsidRDefault="001036A7">
      <w:pPr>
        <w:jc w:val="both"/>
        <w:rPr>
          <w:rFonts w:ascii="Arial Narrow" w:hAnsi="Arial Narrow"/>
          <w:sz w:val="26"/>
          <w:szCs w:val="26"/>
        </w:rPr>
      </w:pPr>
    </w:p>
    <w:p w:rsidR="006128D8" w:rsidRDefault="001036A7">
      <w:pPr>
        <w:jc w:val="both"/>
      </w:pPr>
      <w:bookmarkStart w:id="0" w:name="_GoBack"/>
      <w:bookmarkEnd w:id="0"/>
      <w:r>
        <w:rPr>
          <w:rFonts w:ascii="Arial Narrow" w:hAnsi="Arial Narrow"/>
          <w:sz w:val="26"/>
          <w:szCs w:val="26"/>
        </w:rPr>
        <w:t xml:space="preserve">En el propio </w:t>
      </w:r>
      <w:proofErr w:type="spellStart"/>
      <w:r>
        <w:rPr>
          <w:rFonts w:ascii="Arial Narrow" w:hAnsi="Arial Narrow"/>
          <w:sz w:val="26"/>
          <w:szCs w:val="26"/>
        </w:rPr>
        <w:t>Lomopardo</w:t>
      </w:r>
      <w:proofErr w:type="spellEnd"/>
      <w:r>
        <w:rPr>
          <w:rFonts w:ascii="Arial Narrow" w:hAnsi="Arial Narrow"/>
          <w:sz w:val="26"/>
          <w:szCs w:val="26"/>
        </w:rPr>
        <w:t xml:space="preserve"> se va a llevar a cabo la </w:t>
      </w:r>
      <w:r>
        <w:rPr>
          <w:rStyle w:val="Textoennegrita"/>
          <w:rFonts w:ascii="Arial Narrow" w:hAnsi="Arial Narrow"/>
          <w:b w:val="0"/>
          <w:sz w:val="26"/>
          <w:szCs w:val="26"/>
        </w:rPr>
        <w:t>consolidación del talud situado en el entorno del parque infantil</w:t>
      </w:r>
      <w:r>
        <w:rPr>
          <w:rFonts w:ascii="Arial Narrow" w:hAnsi="Arial Narrow"/>
          <w:sz w:val="26"/>
          <w:szCs w:val="26"/>
        </w:rPr>
        <w:t xml:space="preserve">, actuación financiada  </w:t>
      </w:r>
      <w:r>
        <w:rPr>
          <w:rFonts w:ascii="Arial Narrow" w:hAnsi="Arial Narrow"/>
          <w:sz w:val="26"/>
          <w:szCs w:val="26"/>
        </w:rPr>
        <w:t xml:space="preserve">al amparo del 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Decreto 277/2023 de la Junta para</w:t>
      </w:r>
      <w:r>
        <w:rPr>
          <w:rFonts w:ascii="Arial Narrow" w:hAnsi="Arial Narrow"/>
          <w:sz w:val="26"/>
          <w:szCs w:val="26"/>
        </w:rPr>
        <w:t xml:space="preserve"> entidades locales especialmente afectadas por los daños ocasionados por el </w:t>
      </w:r>
      <w:r>
        <w:rPr>
          <w:rFonts w:ascii="Arial Narrow" w:hAnsi="Arial Narrow"/>
          <w:sz w:val="26"/>
          <w:szCs w:val="26"/>
        </w:rPr>
        <w:t xml:space="preserve">enjambre de borrascas ocurrido en diversos puntos de Andalucía del 23 de enero al 16 de febrero de 2026. </w:t>
      </w:r>
    </w:p>
    <w:p w:rsidR="006128D8" w:rsidRDefault="006128D8">
      <w:pPr>
        <w:pStyle w:val="Textoindependiente"/>
        <w:spacing w:after="0"/>
        <w:jc w:val="both"/>
      </w:pPr>
    </w:p>
    <w:p w:rsidR="006128D8" w:rsidRDefault="006128D8">
      <w:pPr>
        <w:pStyle w:val="Textoindependiente"/>
        <w:spacing w:after="0"/>
      </w:pPr>
    </w:p>
    <w:p w:rsidR="006128D8" w:rsidRDefault="006128D8">
      <w:pPr>
        <w:pStyle w:val="Textoindependiente"/>
        <w:spacing w:line="240" w:lineRule="auto"/>
        <w:jc w:val="both"/>
        <w:rPr>
          <w:rFonts w:ascii="Arial Narrow" w:hAnsi="Arial Narrow"/>
          <w:sz w:val="26"/>
          <w:szCs w:val="26"/>
        </w:rPr>
      </w:pPr>
    </w:p>
    <w:sectPr w:rsidR="006128D8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036A7">
      <w:r>
        <w:separator/>
      </w:r>
    </w:p>
  </w:endnote>
  <w:endnote w:type="continuationSeparator" w:id="0">
    <w:p w:rsidR="00000000" w:rsidRDefault="00103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altName w:val="Arial Unicode MS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036A7">
      <w:r>
        <w:separator/>
      </w:r>
    </w:p>
  </w:footnote>
  <w:footnote w:type="continuationSeparator" w:id="0">
    <w:p w:rsidR="00000000" w:rsidRDefault="001036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8D8" w:rsidRDefault="001036A7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128D8" w:rsidRDefault="00612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6128D8"/>
    <w:rsid w:val="001036A7"/>
    <w:rsid w:val="0061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926BD-E987-4D96-8B39-F31AE3A8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3">
    <w:name w:val="heading 3"/>
    <w:basedOn w:val="normal1"/>
    <w:next w:val="normal1"/>
    <w:qFormat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bCs/>
      <w:sz w:val="28"/>
      <w:szCs w:val="28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character" w:customStyle="1" w:styleId="WW8Num60z0">
    <w:name w:val="WW8Num60z0"/>
    <w:qFormat/>
    <w:rPr>
      <w:rFonts w:ascii="Symbol" w:hAnsi="Symbol" w:cs="OpenSymbol;Arial Unicode MS"/>
    </w:rPr>
  </w:style>
  <w:style w:type="character" w:customStyle="1" w:styleId="WW8Num60z1">
    <w:name w:val="WW8Num60z1"/>
    <w:qFormat/>
    <w:rPr>
      <w:rFonts w:ascii="OpenSymbol;Arial Unicode MS" w:hAnsi="OpenSymbol;Arial Unicode MS" w:cs="OpenSymbol;Arial Unicode MS"/>
    </w:rPr>
  </w:style>
  <w:style w:type="character" w:customStyle="1" w:styleId="WW8Num57z0">
    <w:name w:val="WW8Num57z0"/>
    <w:qFormat/>
    <w:rPr>
      <w:rFonts w:ascii="Symbol" w:hAnsi="Symbol" w:cs="OpenSymbol;Arial Unicode MS"/>
    </w:rPr>
  </w:style>
  <w:style w:type="character" w:customStyle="1" w:styleId="WW8Num57z1">
    <w:name w:val="WW8Num57z1"/>
    <w:qFormat/>
    <w:rPr>
      <w:rFonts w:ascii="OpenSymbol;Arial Unicode MS" w:hAnsi="OpenSymbol;Arial Unicode MS" w:cs="OpenSymbol;Arial Unicode MS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p1">
    <w:name w:val="p1"/>
    <w:basedOn w:val="Normal"/>
    <w:qFormat/>
    <w:rPr>
      <w:rFonts w:ascii="Arial" w:eastAsia="Times New Roman" w:hAnsi="Arial" w:cs="Arial"/>
      <w:color w:val="00000A"/>
      <w:sz w:val="14"/>
      <w:szCs w:val="14"/>
      <w:lang w:eastAsia="es-ES_tradnl"/>
    </w:rPr>
  </w:style>
  <w:style w:type="paragraph" w:styleId="Subttulo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normal1">
    <w:name w:val="normal1"/>
    <w:qFormat/>
    <w:rPr>
      <w:rFonts w:ascii="Times New Roman" w:eastAsia="NSimSun" w:hAnsi="Times New Roman" w:cs="Arial"/>
      <w:sz w:val="20"/>
      <w:szCs w:val="20"/>
      <w:lang w:eastAsia="zh-CN" w:bidi="hi-IN"/>
    </w:rPr>
  </w:style>
  <w:style w:type="numbering" w:customStyle="1" w:styleId="WW8Num71">
    <w:name w:val="WW8Num71"/>
    <w:qFormat/>
  </w:style>
  <w:style w:type="numbering" w:customStyle="1" w:styleId="WW8Num60">
    <w:name w:val="WW8Num60"/>
    <w:qFormat/>
  </w:style>
  <w:style w:type="numbering" w:customStyle="1" w:styleId="WW8Num57">
    <w:name w:val="WW8Num5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614</Words>
  <Characters>3382</Characters>
  <Application>Microsoft Office Word</Application>
  <DocSecurity>0</DocSecurity>
  <Lines>28</Lines>
  <Paragraphs>7</Paragraphs>
  <ScaleCrop>false</ScaleCrop>
  <Company>Aytojerez</Company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34</cp:revision>
  <cp:lastPrinted>2026-01-05T09:55:00Z</cp:lastPrinted>
  <dcterms:created xsi:type="dcterms:W3CDTF">2026-08-07T10:22:00Z</dcterms:created>
  <dcterms:modified xsi:type="dcterms:W3CDTF">2026-08-21T11:26:00Z</dcterms:modified>
  <dc:language>es-ES</dc:language>
</cp:coreProperties>
</file>