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434" w:rsidRDefault="00777434">
      <w:pPr>
        <w:rPr>
          <w:rFonts w:ascii="Arial Narrow" w:hAnsi="Arial Narrow"/>
          <w:b/>
          <w:bCs/>
          <w:sz w:val="40"/>
          <w:szCs w:val="40"/>
        </w:rPr>
      </w:pPr>
    </w:p>
    <w:p w:rsidR="008F42AB" w:rsidRDefault="00777434">
      <w:pPr>
        <w:rPr>
          <w:rFonts w:ascii="Arial Narrow" w:hAnsi="Arial Narrow"/>
        </w:rPr>
      </w:pPr>
      <w:r>
        <w:rPr>
          <w:rFonts w:ascii="Arial Narrow" w:hAnsi="Arial Narrow"/>
          <w:b/>
          <w:bCs/>
          <w:sz w:val="40"/>
          <w:szCs w:val="40"/>
        </w:rPr>
        <w:t xml:space="preserve">El Ayuntamiento acondiciona una parte del antiguo canal de riego de </w:t>
      </w:r>
      <w:proofErr w:type="spellStart"/>
      <w:r>
        <w:rPr>
          <w:rFonts w:ascii="Arial Narrow" w:hAnsi="Arial Narrow"/>
          <w:b/>
          <w:bCs/>
          <w:sz w:val="40"/>
          <w:szCs w:val="40"/>
        </w:rPr>
        <w:t>Torremelgarejo</w:t>
      </w:r>
      <w:proofErr w:type="spellEnd"/>
      <w:r>
        <w:rPr>
          <w:rFonts w:ascii="Arial Narrow" w:hAnsi="Arial Narrow"/>
          <w:b/>
          <w:bCs/>
          <w:sz w:val="40"/>
          <w:szCs w:val="40"/>
        </w:rPr>
        <w:t xml:space="preserve"> como aparcamiento</w:t>
      </w:r>
    </w:p>
    <w:p w:rsidR="008F42AB" w:rsidRDefault="008F42AB">
      <w:pPr>
        <w:rPr>
          <w:rFonts w:ascii="Arial Narrow" w:hAnsi="Arial Narrow"/>
        </w:rPr>
      </w:pPr>
    </w:p>
    <w:p w:rsidR="008F42AB" w:rsidRDefault="00777434">
      <w:pPr>
        <w:rPr>
          <w:b/>
        </w:rPr>
      </w:pPr>
      <w:r>
        <w:rPr>
          <w:rStyle w:val="Textoennegrita"/>
          <w:rFonts w:ascii="Arial Narrow" w:hAnsi="Arial Narrow" w:cs="Arial Narrow"/>
          <w:b w:val="0"/>
          <w:color w:val="1A1813"/>
          <w:sz w:val="36"/>
          <w:szCs w:val="36"/>
        </w:rPr>
        <w:t xml:space="preserve">La alcaldesa visita esta obra que se </w:t>
      </w:r>
      <w:r w:rsidR="00B83219">
        <w:rPr>
          <w:rStyle w:val="Textoennegrita"/>
          <w:rFonts w:ascii="Arial Narrow" w:hAnsi="Arial Narrow" w:cs="Arial Narrow"/>
          <w:b w:val="0"/>
          <w:color w:val="1A1813"/>
          <w:sz w:val="36"/>
          <w:szCs w:val="36"/>
        </w:rPr>
        <w:t>ha realizado</w:t>
      </w:r>
      <w:r>
        <w:rPr>
          <w:rStyle w:val="Textoennegrita"/>
          <w:rFonts w:ascii="Arial Narrow" w:hAnsi="Arial Narrow" w:cs="Arial Narrow"/>
          <w:b w:val="0"/>
          <w:color w:val="1A1813"/>
          <w:sz w:val="36"/>
          <w:szCs w:val="36"/>
        </w:rPr>
        <w:t xml:space="preserve"> con cargo al PROFEA 2025</w:t>
      </w:r>
    </w:p>
    <w:p w:rsidR="008F42AB" w:rsidRDefault="008F42AB">
      <w:pPr>
        <w:rPr>
          <w:rFonts w:ascii="Arial Narrow" w:hAnsi="Arial Narrow"/>
          <w:sz w:val="36"/>
          <w:szCs w:val="36"/>
        </w:rPr>
      </w:pPr>
    </w:p>
    <w:p w:rsidR="00777434" w:rsidRDefault="00767F76" w:rsidP="00777434">
      <w:pPr>
        <w:jc w:val="both"/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</w:pPr>
      <w:r>
        <w:rPr>
          <w:rStyle w:val="Textoennegrita"/>
          <w:rFonts w:ascii="Arial Narrow" w:hAnsi="Arial Narrow"/>
          <w:color w:val="1A1813"/>
          <w:sz w:val="26"/>
          <w:szCs w:val="26"/>
        </w:rPr>
        <w:t>23</w:t>
      </w:r>
      <w:bookmarkStart w:id="0" w:name="_GoBack"/>
      <w:bookmarkEnd w:id="0"/>
      <w:r w:rsidR="00777434">
        <w:rPr>
          <w:rStyle w:val="Textoennegrita"/>
          <w:rFonts w:ascii="Arial Narrow" w:hAnsi="Arial Narrow"/>
          <w:color w:val="1A1813"/>
          <w:sz w:val="26"/>
          <w:szCs w:val="26"/>
        </w:rPr>
        <w:t xml:space="preserve"> de agosto de 2026</w:t>
      </w:r>
      <w:r w:rsidR="00233476">
        <w:rPr>
          <w:rStyle w:val="Textoennegrita"/>
          <w:rFonts w:ascii="Arial Narrow" w:hAnsi="Arial Narrow"/>
          <w:b w:val="0"/>
          <w:color w:val="1A1813"/>
          <w:sz w:val="36"/>
          <w:szCs w:val="36"/>
        </w:rPr>
        <w:t xml:space="preserve">. </w:t>
      </w:r>
      <w:r w:rsidR="00777434"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La alcaldesa de Jerez, María José García-Pelayo, ha visitado las obras de acondicionamiento que se </w:t>
      </w:r>
      <w:r w:rsidR="00B83219"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han acometido</w:t>
      </w:r>
      <w:r w:rsidR="00777434"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 en una parte del antiguo canal de riego de </w:t>
      </w:r>
      <w:proofErr w:type="spellStart"/>
      <w:r w:rsidR="00777434"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Torremelgarejo</w:t>
      </w:r>
      <w:proofErr w:type="spellEnd"/>
      <w:r w:rsidR="00B83219"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, en la calle Alameda,</w:t>
      </w:r>
      <w:r w:rsidR="00777434"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 para convertirlo en un aparcamiento. Una obra que </w:t>
      </w:r>
      <w:r w:rsidR="006F1078"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se ha realizado </w:t>
      </w:r>
      <w:r w:rsidR="00777434"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con </w:t>
      </w:r>
      <w:r w:rsidR="006F1078"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cargo al </w:t>
      </w:r>
      <w:r w:rsidR="00140531">
        <w:rPr>
          <w:rStyle w:val="Textoennegrita"/>
          <w:rFonts w:ascii="Arial Narrow" w:hAnsi="Arial Narrow"/>
          <w:b w:val="0"/>
          <w:sz w:val="26"/>
          <w:szCs w:val="26"/>
        </w:rPr>
        <w:t>Programa de Fomento del Empleo Agrario, PROFEA 2025.</w:t>
      </w:r>
    </w:p>
    <w:p w:rsidR="00140531" w:rsidRDefault="00140531" w:rsidP="00777434">
      <w:pPr>
        <w:jc w:val="both"/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</w:pPr>
    </w:p>
    <w:p w:rsidR="00777434" w:rsidRDefault="00777434" w:rsidP="00777434">
      <w:pPr>
        <w:jc w:val="both"/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</w:pP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La alcaldesa ha señalado que "son numerosas las obras que se están acometiendo en distintas </w:t>
      </w:r>
      <w:proofErr w:type="spellStart"/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ELAs</w:t>
      </w:r>
      <w:proofErr w:type="spellEnd"/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 y barriadas rurales con cargo al PROFEA de Diputación que están sirviendo para mejorar la vida de los ciudadanos de estas localidades. Se están acometiendo actuaciones de mejora en acerado, parques y jardines, centros educativos e instalaciones municipales </w:t>
      </w:r>
      <w:r w:rsidR="00DF3FC4"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que van a permitir mejorar la accesibilidad</w:t>
      </w:r>
      <w:r w:rsidR="00140531"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 y la seguridad de los vecinos y vecinas".</w:t>
      </w:r>
    </w:p>
    <w:p w:rsidR="00140531" w:rsidRDefault="00140531" w:rsidP="00777434">
      <w:pPr>
        <w:jc w:val="both"/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</w:pPr>
    </w:p>
    <w:p w:rsidR="00140531" w:rsidRDefault="00140531" w:rsidP="00140531">
      <w:pPr>
        <w:jc w:val="both"/>
        <w:rPr>
          <w:rStyle w:val="Textoennegrita"/>
          <w:rFonts w:ascii="Arial Narrow" w:hAnsi="Arial Narrow"/>
          <w:b w:val="0"/>
          <w:sz w:val="26"/>
          <w:szCs w:val="26"/>
        </w:rPr>
      </w:pP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García-Pelayo también ha añadido que "desde el </w:t>
      </w:r>
      <w:r w:rsidR="00BB3ABA"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Gobierno municipal estamos trabajando de la mano de alcaldes y delegados de Alcaldía para conocer cuáles son las demandas prioritarias y actuar en la medida de nuestras posibilidades. Son obras </w:t>
      </w:r>
      <w:r>
        <w:rPr>
          <w:rStyle w:val="Textoennegrita"/>
          <w:rFonts w:ascii="Arial Narrow" w:hAnsi="Arial Narrow"/>
          <w:b w:val="0"/>
          <w:sz w:val="26"/>
          <w:szCs w:val="26"/>
        </w:rPr>
        <w:t>mu</w:t>
      </w:r>
      <w:r w:rsidR="00B83219">
        <w:rPr>
          <w:rStyle w:val="Textoennegrita"/>
          <w:rFonts w:ascii="Arial Narrow" w:hAnsi="Arial Narrow"/>
          <w:b w:val="0"/>
          <w:sz w:val="26"/>
          <w:szCs w:val="26"/>
        </w:rPr>
        <w:t>y demandadas y que nos permite</w:t>
      </w:r>
      <w:r>
        <w:rPr>
          <w:rStyle w:val="Textoennegrita"/>
          <w:rFonts w:ascii="Arial Narrow" w:hAnsi="Arial Narrow"/>
          <w:b w:val="0"/>
          <w:sz w:val="26"/>
          <w:szCs w:val="26"/>
        </w:rPr>
        <w:t>n actuar en zonas con def</w:t>
      </w:r>
      <w:r w:rsidR="00BB3ABA">
        <w:rPr>
          <w:rStyle w:val="Textoennegrita"/>
          <w:rFonts w:ascii="Arial Narrow" w:hAnsi="Arial Narrow"/>
          <w:b w:val="0"/>
          <w:sz w:val="26"/>
          <w:szCs w:val="26"/>
        </w:rPr>
        <w:t xml:space="preserve">iciente estado de conservación. </w:t>
      </w: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Seguimos trabajando desde el Gobierno municipal para mejorar los servicios públicos y la calidad de vida de la ciudadanía tanto del Jerez urbano como del rural". </w:t>
      </w:r>
    </w:p>
    <w:p w:rsidR="00BB3ABA" w:rsidRDefault="00BB3ABA" w:rsidP="00140531">
      <w:pPr>
        <w:jc w:val="both"/>
        <w:rPr>
          <w:rStyle w:val="Textoennegrita"/>
          <w:rFonts w:ascii="Arial Narrow" w:hAnsi="Arial Narrow"/>
          <w:b w:val="0"/>
          <w:sz w:val="26"/>
          <w:szCs w:val="26"/>
        </w:rPr>
      </w:pPr>
    </w:p>
    <w:p w:rsidR="00BB3ABA" w:rsidRDefault="005A1908" w:rsidP="00140531">
      <w:pPr>
        <w:jc w:val="both"/>
        <w:rPr>
          <w:rStyle w:val="Textoennegrita"/>
          <w:rFonts w:ascii="Arial Narrow" w:hAnsi="Arial Narrow"/>
          <w:b w:val="0"/>
          <w:sz w:val="26"/>
          <w:szCs w:val="26"/>
        </w:rPr>
      </w:pPr>
      <w:r>
        <w:rPr>
          <w:rStyle w:val="Textoennegrita"/>
          <w:rFonts w:ascii="Arial Narrow" w:hAnsi="Arial Narrow"/>
          <w:b w:val="0"/>
          <w:sz w:val="26"/>
          <w:szCs w:val="26"/>
        </w:rPr>
        <w:t>En concreto, esta actuación consiste e</w:t>
      </w:r>
      <w:r w:rsidR="006F1078">
        <w:rPr>
          <w:rStyle w:val="Textoennegrita"/>
          <w:rFonts w:ascii="Arial Narrow" w:hAnsi="Arial Narrow"/>
          <w:b w:val="0"/>
          <w:sz w:val="26"/>
          <w:szCs w:val="26"/>
        </w:rPr>
        <w:t xml:space="preserve">n mejoras en la explanada de la calle Alameda para mejorar la seguridad vial. Dicha explanada se utilizaba como aparcamiento sobre un terreno natural </w:t>
      </w:r>
      <w:r w:rsidR="00B83219">
        <w:rPr>
          <w:rStyle w:val="Textoennegrita"/>
          <w:rFonts w:ascii="Arial Narrow" w:hAnsi="Arial Narrow"/>
          <w:b w:val="0"/>
          <w:sz w:val="26"/>
          <w:szCs w:val="26"/>
        </w:rPr>
        <w:t xml:space="preserve">lo </w:t>
      </w:r>
      <w:r w:rsidR="006F1078">
        <w:rPr>
          <w:rStyle w:val="Textoennegrita"/>
          <w:rFonts w:ascii="Arial Narrow" w:hAnsi="Arial Narrow"/>
          <w:b w:val="0"/>
          <w:sz w:val="26"/>
          <w:szCs w:val="26"/>
        </w:rPr>
        <w:t>que</w:t>
      </w:r>
      <w:r w:rsidR="00B83219">
        <w:rPr>
          <w:rStyle w:val="Textoennegrita"/>
          <w:rFonts w:ascii="Arial Narrow" w:hAnsi="Arial Narrow"/>
          <w:b w:val="0"/>
          <w:sz w:val="26"/>
          <w:szCs w:val="26"/>
        </w:rPr>
        <w:t xml:space="preserve"> provocaba que</w:t>
      </w:r>
      <w:r w:rsidR="006F1078">
        <w:rPr>
          <w:rStyle w:val="Textoennegrita"/>
          <w:rFonts w:ascii="Arial Narrow" w:hAnsi="Arial Narrow"/>
          <w:b w:val="0"/>
          <w:sz w:val="26"/>
          <w:szCs w:val="26"/>
        </w:rPr>
        <w:t xml:space="preserve"> en periodo de lluvias la circulación de los vehículos arrastra</w:t>
      </w:r>
      <w:r w:rsidR="00B83219">
        <w:rPr>
          <w:rStyle w:val="Textoennegrita"/>
          <w:rFonts w:ascii="Arial Narrow" w:hAnsi="Arial Narrow"/>
          <w:b w:val="0"/>
          <w:sz w:val="26"/>
          <w:szCs w:val="26"/>
        </w:rPr>
        <w:t>ra</w:t>
      </w:r>
      <w:r w:rsidR="006F1078">
        <w:rPr>
          <w:rStyle w:val="Textoennegrita"/>
          <w:rFonts w:ascii="Arial Narrow" w:hAnsi="Arial Narrow"/>
          <w:b w:val="0"/>
          <w:sz w:val="26"/>
          <w:szCs w:val="26"/>
        </w:rPr>
        <w:t xml:space="preserve"> barro en las ruedas que termina</w:t>
      </w:r>
      <w:r w:rsidR="00B83219">
        <w:rPr>
          <w:rStyle w:val="Textoennegrita"/>
          <w:rFonts w:ascii="Arial Narrow" w:hAnsi="Arial Narrow"/>
          <w:b w:val="0"/>
          <w:sz w:val="26"/>
          <w:szCs w:val="26"/>
        </w:rPr>
        <w:t>ba</w:t>
      </w:r>
      <w:r w:rsidR="006F1078">
        <w:rPr>
          <w:rStyle w:val="Textoennegrita"/>
          <w:rFonts w:ascii="Arial Narrow" w:hAnsi="Arial Narrow"/>
          <w:b w:val="0"/>
          <w:sz w:val="26"/>
          <w:szCs w:val="26"/>
        </w:rPr>
        <w:t xml:space="preserve"> ensuciando  </w:t>
      </w:r>
      <w:r w:rsidR="00B83219">
        <w:rPr>
          <w:rStyle w:val="Textoennegrita"/>
          <w:rFonts w:ascii="Arial Narrow" w:hAnsi="Arial Narrow"/>
          <w:b w:val="0"/>
          <w:sz w:val="26"/>
          <w:szCs w:val="26"/>
        </w:rPr>
        <w:t xml:space="preserve">las calles adyacentes. Con la obra se ha procedido a su asfaltado y acondicionamiento para el aparcamiento de coches en batería y en línea. </w:t>
      </w:r>
    </w:p>
    <w:p w:rsidR="00B83219" w:rsidRDefault="00B83219" w:rsidP="00140531">
      <w:pPr>
        <w:jc w:val="both"/>
        <w:rPr>
          <w:rStyle w:val="Textoennegrita"/>
          <w:rFonts w:ascii="Arial Narrow" w:hAnsi="Arial Narrow"/>
          <w:b w:val="0"/>
          <w:sz w:val="26"/>
          <w:szCs w:val="26"/>
        </w:rPr>
      </w:pPr>
    </w:p>
    <w:p w:rsidR="00B83219" w:rsidRDefault="00B83219" w:rsidP="00140531">
      <w:pPr>
        <w:jc w:val="both"/>
        <w:rPr>
          <w:rStyle w:val="Textoennegrita"/>
          <w:rFonts w:ascii="Arial Narrow" w:hAnsi="Arial Narrow"/>
          <w:b w:val="0"/>
          <w:sz w:val="26"/>
          <w:szCs w:val="26"/>
        </w:rPr>
      </w:pP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Igualmente, con cargo al PROFEA se han realizado otras actuaciones como las mejoras del saneamiento y limpieza en la calle Pozo, mejoras en el parque de la calle Arroyo Dulce y la instalación de alumbrado fotovoltaico en el campo de fútbol y mejoras en el centro de barrio así como el acabado del muro del colegio. </w:t>
      </w:r>
    </w:p>
    <w:p w:rsidR="006F1078" w:rsidRDefault="006F1078" w:rsidP="00140531">
      <w:pPr>
        <w:jc w:val="both"/>
        <w:rPr>
          <w:rStyle w:val="Textoennegrita"/>
          <w:rFonts w:ascii="Arial Narrow" w:hAnsi="Arial Narrow"/>
          <w:b w:val="0"/>
          <w:sz w:val="26"/>
          <w:szCs w:val="26"/>
        </w:rPr>
      </w:pPr>
    </w:p>
    <w:p w:rsidR="00FF0B8A" w:rsidRDefault="00FF0B8A" w:rsidP="00FF0B8A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Este proyecto forma parte de la estrategia municipal para ampliar la red de aparcamientos públicos en distintos puntos de la ciudad y de la zona rural. En este sentido, cabe recordar </w:t>
      </w:r>
      <w:r>
        <w:rPr>
          <w:rFonts w:ascii="Arial Narrow" w:hAnsi="Arial Narrow"/>
          <w:sz w:val="26"/>
          <w:szCs w:val="26"/>
        </w:rPr>
        <w:lastRenderedPageBreak/>
        <w:t xml:space="preserve">que las obras del nuevo aparcamiento de La Granja, junto al centro de salud, avanzan a buen ritmo duplicando prácticamente el número de plazas previsto inicialmente hasta alcanzar cerca de 60. </w:t>
      </w:r>
    </w:p>
    <w:p w:rsidR="00FF0B8A" w:rsidRDefault="00FF0B8A" w:rsidP="00FF0B8A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FF0B8A" w:rsidRDefault="00FF0B8A" w:rsidP="00FF0B8A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Igualmente, se han realizado otros proyectos destinados a este fin, situados en las instalaciones del antiguo Taller de Fiestas, en los terrenos del antiguo Elefante Azul, en La Plata, la Hijuela de la Marquesa, El Almendral, </w:t>
      </w:r>
      <w:proofErr w:type="spellStart"/>
      <w:r>
        <w:rPr>
          <w:rFonts w:ascii="Arial Narrow" w:hAnsi="Arial Narrow"/>
          <w:sz w:val="26"/>
          <w:szCs w:val="26"/>
        </w:rPr>
        <w:t>Montealto</w:t>
      </w:r>
      <w:proofErr w:type="spellEnd"/>
      <w:r>
        <w:rPr>
          <w:rFonts w:ascii="Arial Narrow" w:hAnsi="Arial Narrow"/>
          <w:sz w:val="26"/>
          <w:szCs w:val="26"/>
        </w:rPr>
        <w:t xml:space="preserve"> o la barriada de La Granja. </w:t>
      </w:r>
    </w:p>
    <w:p w:rsidR="00B83219" w:rsidRDefault="00B83219" w:rsidP="00FF0B8A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B83219" w:rsidRDefault="00B83219" w:rsidP="00FF0B8A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(Se adjunta fotografía)</w:t>
      </w:r>
    </w:p>
    <w:p w:rsidR="005A1908" w:rsidRPr="00BB3ABA" w:rsidRDefault="005A1908" w:rsidP="00140531">
      <w:pPr>
        <w:jc w:val="both"/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</w:pPr>
    </w:p>
    <w:p w:rsidR="00140531" w:rsidRDefault="00140531" w:rsidP="00777434">
      <w:pPr>
        <w:jc w:val="both"/>
        <w:rPr>
          <w:rFonts w:ascii="Arial Narrow" w:hAnsi="Arial Narrow"/>
          <w:sz w:val="36"/>
          <w:szCs w:val="36"/>
        </w:rPr>
      </w:pPr>
    </w:p>
    <w:p w:rsidR="008F42AB" w:rsidRDefault="008F42AB"/>
    <w:sectPr w:rsidR="008F42AB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424" w:rsidRDefault="00233476">
      <w:r>
        <w:separator/>
      </w:r>
    </w:p>
  </w:endnote>
  <w:endnote w:type="continuationSeparator" w:id="0">
    <w:p w:rsidR="004C4424" w:rsidRDefault="00233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424" w:rsidRDefault="00233476">
      <w:r>
        <w:separator/>
      </w:r>
    </w:p>
  </w:footnote>
  <w:footnote w:type="continuationSeparator" w:id="0">
    <w:p w:rsidR="004C4424" w:rsidRDefault="002334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2AB" w:rsidRDefault="008F42A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2AB" w:rsidRDefault="00233476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F42AB" w:rsidRDefault="008F42AB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2AB" w:rsidRDefault="00233476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F42AB" w:rsidRDefault="008F42A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2AB"/>
    <w:rsid w:val="00140531"/>
    <w:rsid w:val="00220C4C"/>
    <w:rsid w:val="00233476"/>
    <w:rsid w:val="0023505F"/>
    <w:rsid w:val="004C4424"/>
    <w:rsid w:val="005A1908"/>
    <w:rsid w:val="006F1078"/>
    <w:rsid w:val="00737C19"/>
    <w:rsid w:val="00767F76"/>
    <w:rsid w:val="00777434"/>
    <w:rsid w:val="008F42AB"/>
    <w:rsid w:val="00B83219"/>
    <w:rsid w:val="00BB3ABA"/>
    <w:rsid w:val="00DF3FC4"/>
    <w:rsid w:val="00E95A01"/>
    <w:rsid w:val="00FF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ED8F97-E3F6-4B26-BA81-881A5998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user">
    <w:name w:val="Símbolos de numeración (user)"/>
    <w:qFormat/>
  </w:style>
  <w:style w:type="character" w:styleId="nfasis">
    <w:name w:val="Emphasis"/>
    <w:qFormat/>
    <w:rPr>
      <w:i/>
      <w:iCs/>
    </w:rPr>
  </w:style>
  <w:style w:type="character" w:customStyle="1" w:styleId="Bolosuser">
    <w:name w:val="Bolos (user)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user">
    <w:name w:val="Cabecera y pie (user)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user">
    <w:name w:val="Contenido de la tabla (user)"/>
    <w:basedOn w:val="Normal"/>
    <w:qFormat/>
    <w:pPr>
      <w:widowControl w:val="0"/>
      <w:suppressLineNumbers/>
    </w:pPr>
  </w:style>
  <w:style w:type="paragraph" w:customStyle="1" w:styleId="Ttulodelatablauser">
    <w:name w:val="Título de la tabla (user)"/>
    <w:basedOn w:val="Contenidodelatablauser"/>
    <w:qFormat/>
    <w:pPr>
      <w:jc w:val="center"/>
    </w:pPr>
    <w:rPr>
      <w:b/>
      <w:bCs/>
    </w:rPr>
  </w:style>
  <w:style w:type="paragraph" w:customStyle="1" w:styleId="Textopreformateadouser">
    <w:name w:val="Texto preformateado (user)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user">
    <w:name w:val="Línea horizontal (user)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normal1">
    <w:name w:val="normal1"/>
    <w:qFormat/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448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13</cp:revision>
  <cp:lastPrinted>2026-01-05T09:55:00Z</cp:lastPrinted>
  <dcterms:created xsi:type="dcterms:W3CDTF">2026-08-18T08:20:00Z</dcterms:created>
  <dcterms:modified xsi:type="dcterms:W3CDTF">2026-08-21T11:29:00Z</dcterms:modified>
  <dc:language>es-ES</dc:language>
</cp:coreProperties>
</file>