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2EBE" w:rsidRDefault="00BF2EBE" w:rsidP="0049369F">
      <w:pPr>
        <w:rPr>
          <w:rFonts w:ascii="Arial Narrow" w:hAnsi="Arial Narrow"/>
          <w:b/>
          <w:sz w:val="40"/>
          <w:szCs w:val="40"/>
        </w:rPr>
      </w:pPr>
      <w:r>
        <w:rPr>
          <w:rFonts w:ascii="Arial Narrow" w:hAnsi="Arial Narrow"/>
          <w:b/>
          <w:sz w:val="40"/>
          <w:szCs w:val="40"/>
        </w:rPr>
        <w:t xml:space="preserve">El Ayuntamiento avanza en el refuerzo de la limpieza viaria de fines de semana y tardes laborables </w:t>
      </w:r>
      <w:r w:rsidR="00C57E8D">
        <w:rPr>
          <w:rFonts w:ascii="Arial Narrow" w:hAnsi="Arial Narrow"/>
          <w:b/>
          <w:sz w:val="40"/>
          <w:szCs w:val="40"/>
        </w:rPr>
        <w:t>en todos los distritos de la ciudad</w:t>
      </w:r>
      <w:r w:rsidR="000E0838">
        <w:rPr>
          <w:rFonts w:ascii="Arial Narrow" w:hAnsi="Arial Narrow"/>
          <w:b/>
          <w:sz w:val="40"/>
          <w:szCs w:val="40"/>
        </w:rPr>
        <w:t xml:space="preserve"> </w:t>
      </w:r>
    </w:p>
    <w:p w:rsidR="00BF2EBE" w:rsidRDefault="00BF2EBE" w:rsidP="00BF2EBE">
      <w:pPr>
        <w:jc w:val="both"/>
        <w:rPr>
          <w:rFonts w:ascii="Arial Narrow" w:hAnsi="Arial Narrow"/>
          <w:sz w:val="36"/>
          <w:szCs w:val="36"/>
        </w:rPr>
      </w:pPr>
    </w:p>
    <w:p w:rsidR="00441D39" w:rsidRPr="0049369F" w:rsidRDefault="00BF2EBE" w:rsidP="0049369F">
      <w:pPr>
        <w:rPr>
          <w:rFonts w:ascii="Arial Narrow" w:hAnsi="Arial Narrow"/>
          <w:sz w:val="36"/>
          <w:szCs w:val="36"/>
        </w:rPr>
      </w:pPr>
      <w:r>
        <w:rPr>
          <w:rFonts w:ascii="Arial Narrow" w:hAnsi="Arial Narrow"/>
          <w:sz w:val="36"/>
          <w:szCs w:val="36"/>
        </w:rPr>
        <w:t xml:space="preserve">La ampliación </w:t>
      </w:r>
      <w:r w:rsidR="0049369F">
        <w:rPr>
          <w:rFonts w:ascii="Arial Narrow" w:hAnsi="Arial Narrow"/>
          <w:sz w:val="36"/>
          <w:szCs w:val="36"/>
        </w:rPr>
        <w:t xml:space="preserve">del </w:t>
      </w:r>
      <w:r>
        <w:rPr>
          <w:rFonts w:ascii="Arial Narrow" w:hAnsi="Arial Narrow"/>
          <w:sz w:val="36"/>
          <w:szCs w:val="36"/>
        </w:rPr>
        <w:t xml:space="preserve"> servicio municipal responde </w:t>
      </w:r>
      <w:r w:rsidR="0049369F">
        <w:rPr>
          <w:rFonts w:ascii="Arial Narrow" w:hAnsi="Arial Narrow"/>
          <w:sz w:val="36"/>
          <w:szCs w:val="36"/>
        </w:rPr>
        <w:t xml:space="preserve">a la mejora y actualizada impulsada  </w:t>
      </w:r>
      <w:r w:rsidR="00C57E8D">
        <w:rPr>
          <w:rFonts w:ascii="Arial Narrow" w:hAnsi="Arial Narrow"/>
          <w:sz w:val="36"/>
          <w:szCs w:val="36"/>
        </w:rPr>
        <w:t xml:space="preserve">por el Gobierno de </w:t>
      </w:r>
      <w:r w:rsidR="00DE286F">
        <w:rPr>
          <w:rFonts w:ascii="Arial Narrow" w:hAnsi="Arial Narrow"/>
          <w:sz w:val="36"/>
          <w:szCs w:val="36"/>
        </w:rPr>
        <w:t xml:space="preserve">Mª José </w:t>
      </w:r>
      <w:r w:rsidR="00C57E8D">
        <w:rPr>
          <w:rFonts w:ascii="Arial Narrow" w:hAnsi="Arial Narrow"/>
          <w:sz w:val="36"/>
          <w:szCs w:val="36"/>
        </w:rPr>
        <w:t>García-Pelayo</w:t>
      </w:r>
    </w:p>
    <w:p w:rsidR="00441D39" w:rsidRDefault="00441D39">
      <w:pPr>
        <w:rPr>
          <w:rFonts w:ascii="Arial Narrow" w:hAnsi="Arial Narrow"/>
          <w:sz w:val="36"/>
          <w:szCs w:val="36"/>
        </w:rPr>
      </w:pPr>
    </w:p>
    <w:p w:rsidR="00945902" w:rsidRDefault="004D696A" w:rsidP="00BF2EBE">
      <w:pPr>
        <w:shd w:val="clear" w:color="auto" w:fill="FFFFFF"/>
        <w:jc w:val="both"/>
        <w:textAlignment w:val="baseline"/>
        <w:rPr>
          <w:rFonts w:ascii="Arial Narrow" w:hAnsi="Arial Narrow"/>
          <w:sz w:val="26"/>
          <w:szCs w:val="26"/>
        </w:rPr>
      </w:pPr>
      <w:r>
        <w:rPr>
          <w:rFonts w:ascii="Arial Narrow" w:hAnsi="Arial Narrow"/>
          <w:b/>
          <w:sz w:val="26"/>
          <w:szCs w:val="26"/>
        </w:rPr>
        <w:t>2</w:t>
      </w:r>
      <w:r w:rsidR="009E4E50">
        <w:rPr>
          <w:rFonts w:ascii="Arial Narrow" w:hAnsi="Arial Narrow"/>
          <w:b/>
          <w:sz w:val="26"/>
          <w:szCs w:val="26"/>
        </w:rPr>
        <w:t>5</w:t>
      </w:r>
      <w:r w:rsidR="002F0BAF">
        <w:rPr>
          <w:rFonts w:ascii="Arial Narrow" w:hAnsi="Arial Narrow"/>
          <w:b/>
          <w:sz w:val="26"/>
          <w:szCs w:val="26"/>
        </w:rPr>
        <w:t xml:space="preserve"> de agosto 2026</w:t>
      </w:r>
      <w:r w:rsidR="007E6B60">
        <w:rPr>
          <w:rFonts w:ascii="Arial Narrow" w:hAnsi="Arial Narrow"/>
          <w:sz w:val="26"/>
          <w:szCs w:val="26"/>
        </w:rPr>
        <w:t>. El Ayuntamiento, a través de Jerez UTE y en coordinación con el Servicio de Medio Ambiente, avanza en el refuerzo de la limpieza viaria y recogida de residuos en la ciudad las tardes de lunes a viernes y los fines de semana, en función de la última actualización y mejora de tal servicio esencial para la ciudad.</w:t>
      </w:r>
      <w:r w:rsidR="005C5CF9">
        <w:rPr>
          <w:rFonts w:ascii="Arial Narrow" w:hAnsi="Arial Narrow"/>
          <w:sz w:val="26"/>
          <w:szCs w:val="26"/>
        </w:rPr>
        <w:t xml:space="preserve"> </w:t>
      </w:r>
    </w:p>
    <w:p w:rsidR="00945902" w:rsidRDefault="00945902" w:rsidP="00BF2EBE">
      <w:pPr>
        <w:shd w:val="clear" w:color="auto" w:fill="FFFFFF"/>
        <w:jc w:val="both"/>
        <w:textAlignment w:val="baseline"/>
        <w:rPr>
          <w:rFonts w:ascii="Arial Narrow" w:hAnsi="Arial Narrow"/>
          <w:sz w:val="26"/>
          <w:szCs w:val="26"/>
        </w:rPr>
      </w:pPr>
    </w:p>
    <w:p w:rsidR="007E6B60" w:rsidRDefault="007E6B60" w:rsidP="00BF2EBE">
      <w:pPr>
        <w:shd w:val="clear" w:color="auto" w:fill="FFFFFF"/>
        <w:jc w:val="both"/>
        <w:textAlignment w:val="baseline"/>
        <w:rPr>
          <w:rFonts w:ascii="Arial Narrow" w:hAnsi="Arial Narrow"/>
          <w:sz w:val="26"/>
          <w:szCs w:val="26"/>
        </w:rPr>
      </w:pPr>
      <w:r>
        <w:rPr>
          <w:rFonts w:ascii="Arial Narrow" w:hAnsi="Arial Narrow"/>
          <w:sz w:val="26"/>
          <w:szCs w:val="26"/>
        </w:rPr>
        <w:t xml:space="preserve">Se recuerda que </w:t>
      </w:r>
      <w:r w:rsidR="0049369F">
        <w:rPr>
          <w:rFonts w:ascii="Arial Narrow" w:hAnsi="Arial Narrow"/>
          <w:sz w:val="26"/>
          <w:szCs w:val="26"/>
        </w:rPr>
        <w:t>el</w:t>
      </w:r>
      <w:r>
        <w:rPr>
          <w:rFonts w:ascii="Arial Narrow" w:hAnsi="Arial Narrow"/>
          <w:sz w:val="26"/>
          <w:szCs w:val="26"/>
        </w:rPr>
        <w:t xml:space="preserve"> compromiso suscrito con la concesionaria e impulsado por el Gobierno de Jerez responde a la cobertura de la limpieza y recogida de residuos de la ciudad, tanto a nivel ordinario, como en cuanto a dotación especial de grandes eventos. </w:t>
      </w:r>
      <w:r w:rsidR="0049369F">
        <w:rPr>
          <w:rFonts w:ascii="Arial Narrow" w:hAnsi="Arial Narrow"/>
          <w:sz w:val="26"/>
          <w:szCs w:val="26"/>
        </w:rPr>
        <w:t>De ahí que, desde el acceso al G</w:t>
      </w:r>
      <w:r>
        <w:rPr>
          <w:rFonts w:ascii="Arial Narrow" w:hAnsi="Arial Narrow"/>
          <w:sz w:val="26"/>
          <w:szCs w:val="26"/>
        </w:rPr>
        <w:t>obierno de la ciudad en julio de 2023 del equipo liderado por la alcaldesa, María José García-Pelayo, se hayan tenido que realizar dos actualizaciones y mejoras del servicio de limpieza, ya que el suscrito po</w:t>
      </w:r>
      <w:r w:rsidR="0049369F">
        <w:rPr>
          <w:rFonts w:ascii="Arial Narrow" w:hAnsi="Arial Narrow"/>
          <w:sz w:val="26"/>
          <w:szCs w:val="26"/>
        </w:rPr>
        <w:t>r parte del anterior equipo de G</w:t>
      </w:r>
      <w:r>
        <w:rPr>
          <w:rFonts w:ascii="Arial Narrow" w:hAnsi="Arial Narrow"/>
          <w:sz w:val="26"/>
          <w:szCs w:val="26"/>
        </w:rPr>
        <w:t>obierno</w:t>
      </w:r>
      <w:r w:rsidR="0049369F">
        <w:rPr>
          <w:rFonts w:ascii="Arial Narrow" w:hAnsi="Arial Narrow"/>
          <w:sz w:val="26"/>
          <w:szCs w:val="26"/>
        </w:rPr>
        <w:t xml:space="preserve"> socialista</w:t>
      </w:r>
      <w:r>
        <w:rPr>
          <w:rFonts w:ascii="Arial Narrow" w:hAnsi="Arial Narrow"/>
          <w:sz w:val="26"/>
          <w:szCs w:val="26"/>
        </w:rPr>
        <w:t xml:space="preserve"> no abarcaba las necesidades del término municipal.</w:t>
      </w:r>
    </w:p>
    <w:p w:rsidR="006A7F3A" w:rsidRDefault="006A7F3A" w:rsidP="00BF2EBE">
      <w:pPr>
        <w:shd w:val="clear" w:color="auto" w:fill="FFFFFF"/>
        <w:jc w:val="both"/>
        <w:textAlignment w:val="baseline"/>
        <w:rPr>
          <w:rFonts w:ascii="Arial Narrow" w:hAnsi="Arial Narrow"/>
          <w:sz w:val="26"/>
          <w:szCs w:val="26"/>
        </w:rPr>
      </w:pPr>
    </w:p>
    <w:p w:rsidR="006A7F3A" w:rsidRPr="006A7F3A" w:rsidRDefault="006A7F3A" w:rsidP="00BF2EBE">
      <w:pPr>
        <w:shd w:val="clear" w:color="auto" w:fill="FFFFFF"/>
        <w:jc w:val="both"/>
        <w:textAlignment w:val="baseline"/>
        <w:rPr>
          <w:rFonts w:ascii="Arial Narrow" w:hAnsi="Arial Narrow"/>
          <w:sz w:val="26"/>
          <w:szCs w:val="26"/>
        </w:rPr>
      </w:pPr>
      <w:r w:rsidRPr="006A7F3A">
        <w:rPr>
          <w:rFonts w:ascii="Arial Narrow" w:hAnsi="Arial Narrow"/>
          <w:color w:val="000000"/>
          <w:sz w:val="26"/>
          <w:szCs w:val="26"/>
        </w:rPr>
        <w:t xml:space="preserve">Las tareas de tal refuerzo de limpieza viaria y recogida de residuos se iniciaron en la Zona Este y Sur en la primera semana de agosto, y han continuado por el resto de los distritos de la ciudad, así como en </w:t>
      </w:r>
      <w:r w:rsidRPr="009E4E50">
        <w:rPr>
          <w:rFonts w:ascii="Arial Narrow" w:hAnsi="Arial Narrow"/>
          <w:color w:val="000000"/>
          <w:szCs w:val="26"/>
        </w:rPr>
        <w:t>el</w:t>
      </w:r>
      <w:r w:rsidRPr="006A7F3A">
        <w:rPr>
          <w:rFonts w:ascii="Arial Narrow" w:hAnsi="Arial Narrow"/>
          <w:color w:val="000000"/>
          <w:sz w:val="26"/>
          <w:szCs w:val="26"/>
        </w:rPr>
        <w:t xml:space="preserve"> Centro Histórico.</w:t>
      </w:r>
    </w:p>
    <w:p w:rsidR="007E6B60" w:rsidRDefault="007E6B60" w:rsidP="00BF2EBE">
      <w:pPr>
        <w:shd w:val="clear" w:color="auto" w:fill="FFFFFF"/>
        <w:jc w:val="both"/>
        <w:textAlignment w:val="baseline"/>
        <w:rPr>
          <w:rFonts w:ascii="Arial Narrow" w:hAnsi="Arial Narrow"/>
          <w:sz w:val="26"/>
          <w:szCs w:val="26"/>
        </w:rPr>
      </w:pPr>
    </w:p>
    <w:p w:rsidR="007E6B60" w:rsidRDefault="007E6B60" w:rsidP="00BF2EBE">
      <w:pPr>
        <w:shd w:val="clear" w:color="auto" w:fill="FFFFFF"/>
        <w:jc w:val="both"/>
        <w:textAlignment w:val="baseline"/>
        <w:rPr>
          <w:rFonts w:ascii="Arial Narrow" w:hAnsi="Arial Narrow"/>
          <w:sz w:val="26"/>
          <w:szCs w:val="26"/>
        </w:rPr>
      </w:pPr>
      <w:r>
        <w:rPr>
          <w:rFonts w:ascii="Arial Narrow" w:hAnsi="Arial Narrow"/>
          <w:sz w:val="26"/>
          <w:szCs w:val="26"/>
        </w:rPr>
        <w:t xml:space="preserve">En este sentido, como recuerda el teniente de alcaldesa de Servicios Públicos, Jaime Espinar, </w:t>
      </w:r>
      <w:bookmarkStart w:id="0" w:name="_GoBack"/>
      <w:bookmarkEnd w:id="0"/>
      <w:r>
        <w:rPr>
          <w:rFonts w:ascii="Arial Narrow" w:hAnsi="Arial Narrow"/>
          <w:sz w:val="26"/>
          <w:szCs w:val="26"/>
        </w:rPr>
        <w:t>“desde el Gobierno municipal hemos tenido que ir actualizando con las consiguientes mejoras todos los contratos de servicio público que nos encontramos, para adaptarlos a lo que necesita Jerez. La subida ha sido de 3 millones de euros de media en estos contratos y destaca la mejora del contrato de limpieza, que supone su adaptación a los grandes eventos y a las necesidades diarias con el refuerzo de las tardes</w:t>
      </w:r>
      <w:r w:rsidR="00C57E8D">
        <w:rPr>
          <w:rFonts w:ascii="Arial Narrow" w:hAnsi="Arial Narrow"/>
          <w:sz w:val="26"/>
          <w:szCs w:val="26"/>
        </w:rPr>
        <w:t>, con ampliación de personal y de la maquinaria específica</w:t>
      </w:r>
      <w:r>
        <w:rPr>
          <w:rFonts w:ascii="Arial Narrow" w:hAnsi="Arial Narrow"/>
          <w:sz w:val="26"/>
          <w:szCs w:val="26"/>
        </w:rPr>
        <w:t>”.</w:t>
      </w:r>
    </w:p>
    <w:p w:rsidR="003603E0" w:rsidRDefault="003603E0" w:rsidP="00BF2EBE">
      <w:pPr>
        <w:shd w:val="clear" w:color="auto" w:fill="FFFFFF"/>
        <w:jc w:val="both"/>
        <w:textAlignment w:val="baseline"/>
        <w:rPr>
          <w:rFonts w:ascii="Arial Narrow" w:hAnsi="Arial Narrow"/>
          <w:sz w:val="26"/>
          <w:szCs w:val="26"/>
        </w:rPr>
      </w:pPr>
    </w:p>
    <w:p w:rsidR="003603E0" w:rsidRDefault="003603E0" w:rsidP="00BF2EBE">
      <w:pPr>
        <w:shd w:val="clear" w:color="auto" w:fill="FFFFFF"/>
        <w:jc w:val="both"/>
        <w:textAlignment w:val="baseline"/>
        <w:rPr>
          <w:rFonts w:ascii="Arial Narrow" w:hAnsi="Arial Narrow"/>
          <w:sz w:val="26"/>
          <w:szCs w:val="26"/>
        </w:rPr>
      </w:pPr>
      <w:r>
        <w:rPr>
          <w:rFonts w:ascii="Arial Narrow" w:hAnsi="Arial Narrow"/>
          <w:sz w:val="26"/>
          <w:szCs w:val="26"/>
        </w:rPr>
        <w:t xml:space="preserve">Desde la entrada en vigor de </w:t>
      </w:r>
      <w:r w:rsidR="0049369F">
        <w:rPr>
          <w:rFonts w:ascii="Arial Narrow" w:hAnsi="Arial Narrow"/>
          <w:sz w:val="26"/>
          <w:szCs w:val="26"/>
        </w:rPr>
        <w:t>esta</w:t>
      </w:r>
      <w:r>
        <w:rPr>
          <w:rFonts w:ascii="Arial Narrow" w:hAnsi="Arial Narrow"/>
          <w:sz w:val="26"/>
          <w:szCs w:val="26"/>
        </w:rPr>
        <w:t xml:space="preserve"> mejora en </w:t>
      </w:r>
      <w:r w:rsidR="0049369F">
        <w:rPr>
          <w:rFonts w:ascii="Arial Narrow" w:hAnsi="Arial Narrow"/>
          <w:sz w:val="26"/>
          <w:szCs w:val="26"/>
        </w:rPr>
        <w:t>este</w:t>
      </w:r>
      <w:r>
        <w:rPr>
          <w:rFonts w:ascii="Arial Narrow" w:hAnsi="Arial Narrow"/>
          <w:sz w:val="26"/>
          <w:szCs w:val="26"/>
        </w:rPr>
        <w:t xml:space="preserve"> mes de agosto el objetivo es reforzar todos los distritos de la ciudad, labor que se está desarrollando en paralelo al inicio del Plan de Reasfaltado que ha comenzado en la Zona Sur y que se ha prolongado a la Zona Centro. Igualmente, destaca el desarrollo de las inversiones en la Zona Este, el nuevo aparcamiento de La Granja, el aparcamiento también en La Pita-El Pinar actualmente en ejecución y las distintas actuaciones en la Zona Rural correspondientes al Plan PROFEA de Diputación de Cádiz.</w:t>
      </w:r>
    </w:p>
    <w:p w:rsidR="00C57E8D" w:rsidRDefault="00C57E8D" w:rsidP="00BF2EBE">
      <w:pPr>
        <w:shd w:val="clear" w:color="auto" w:fill="FFFFFF"/>
        <w:jc w:val="both"/>
        <w:textAlignment w:val="baseline"/>
        <w:rPr>
          <w:rFonts w:ascii="Arial Narrow" w:hAnsi="Arial Narrow"/>
          <w:sz w:val="26"/>
          <w:szCs w:val="26"/>
        </w:rPr>
      </w:pPr>
    </w:p>
    <w:p w:rsidR="00EF3015" w:rsidRPr="0049369F" w:rsidRDefault="00C57E8D">
      <w:pPr>
        <w:shd w:val="clear" w:color="auto" w:fill="FFFFFF"/>
        <w:jc w:val="both"/>
        <w:textAlignment w:val="baseline"/>
        <w:rPr>
          <w:rFonts w:ascii="Arial Narrow" w:eastAsia="Times New Roman" w:hAnsi="Arial Narrow" w:cs="Arial"/>
          <w:color w:val="000000"/>
          <w:sz w:val="26"/>
          <w:szCs w:val="26"/>
          <w:lang w:eastAsia="es-ES"/>
        </w:rPr>
      </w:pPr>
      <w:r w:rsidRPr="0049369F">
        <w:rPr>
          <w:rFonts w:ascii="Arial Narrow" w:hAnsi="Arial Narrow"/>
          <w:sz w:val="26"/>
          <w:szCs w:val="26"/>
        </w:rPr>
        <w:t>(Se adjunta foto</w:t>
      </w:r>
      <w:r w:rsidR="0049369F">
        <w:rPr>
          <w:rFonts w:ascii="Arial Narrow" w:hAnsi="Arial Narrow"/>
          <w:sz w:val="26"/>
          <w:szCs w:val="26"/>
        </w:rPr>
        <w:t>grafía)</w:t>
      </w:r>
    </w:p>
    <w:sectPr w:rsidR="00EF3015" w:rsidRPr="0049369F">
      <w:headerReference w:type="even" r:id="rId6"/>
      <w:headerReference w:type="default" r:id="rId7"/>
      <w:headerReference w:type="first" r:id="rId8"/>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4420" w:rsidRDefault="009F4420">
      <w:r>
        <w:separator/>
      </w:r>
    </w:p>
  </w:endnote>
  <w:endnote w:type="continuationSeparator" w:id="0">
    <w:p w:rsidR="009F4420" w:rsidRDefault="009F4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20B0603030804020204"/>
    <w:charset w:val="00"/>
    <w:family w:val="roman"/>
    <w:notTrueType/>
    <w:pitch w:val="default"/>
  </w:font>
  <w:font w:name="Courier New">
    <w:panose1 w:val="02070309020205020404"/>
    <w:charset w:val="00"/>
    <w:family w:val="modern"/>
    <w:notTrueType/>
    <w:pitch w:val="fixed"/>
    <w:sig w:usb0="00000003" w:usb1="00000000" w:usb2="00000000" w:usb3="00000000" w:csb0="00000001" w:csb1="00000000"/>
  </w:font>
  <w:font w:name="Liberation Mono">
    <w:altName w:val="Courier New"/>
    <w:panose1 w:val="02070409020205020404"/>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4420" w:rsidRDefault="009F4420">
      <w:r>
        <w:separator/>
      </w:r>
    </w:p>
  </w:footnote>
  <w:footnote w:type="continuationSeparator" w:id="0">
    <w:p w:rsidR="009F4420" w:rsidRDefault="009F44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D39" w:rsidRDefault="00441D3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D39" w:rsidRDefault="002F0BAF">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441D39" w:rsidRDefault="00441D3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D39" w:rsidRDefault="002F0BAF">
    <w:pPr>
      <w:pStyle w:val="Encabezado"/>
    </w:pPr>
    <w:r>
      <w:rPr>
        <w:noProof/>
        <w:lang w:eastAsia="es-ES"/>
      </w:rPr>
      <w:drawing>
        <wp:inline distT="0" distB="0" distL="0" distR="0">
          <wp:extent cx="5671185" cy="81661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441D39" w:rsidRDefault="00441D3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D39"/>
    <w:rsid w:val="00021B36"/>
    <w:rsid w:val="000A7A3B"/>
    <w:rsid w:val="000C50FE"/>
    <w:rsid w:val="000E0838"/>
    <w:rsid w:val="001E0545"/>
    <w:rsid w:val="002F0BAF"/>
    <w:rsid w:val="003172B3"/>
    <w:rsid w:val="003603E0"/>
    <w:rsid w:val="00407DF2"/>
    <w:rsid w:val="00441D39"/>
    <w:rsid w:val="004914CC"/>
    <w:rsid w:val="0049369F"/>
    <w:rsid w:val="004B4CE5"/>
    <w:rsid w:val="004D696A"/>
    <w:rsid w:val="00527559"/>
    <w:rsid w:val="0056502F"/>
    <w:rsid w:val="005A1B90"/>
    <w:rsid w:val="005C5CF9"/>
    <w:rsid w:val="005E4763"/>
    <w:rsid w:val="00614B83"/>
    <w:rsid w:val="006A7F3A"/>
    <w:rsid w:val="006C74A3"/>
    <w:rsid w:val="006F7F43"/>
    <w:rsid w:val="00787B4C"/>
    <w:rsid w:val="007E6B60"/>
    <w:rsid w:val="00945902"/>
    <w:rsid w:val="009E4E50"/>
    <w:rsid w:val="009F4420"/>
    <w:rsid w:val="00A1524D"/>
    <w:rsid w:val="00A32E89"/>
    <w:rsid w:val="00A81AFF"/>
    <w:rsid w:val="00BA77DD"/>
    <w:rsid w:val="00BF2EBE"/>
    <w:rsid w:val="00C57E8D"/>
    <w:rsid w:val="00C77B20"/>
    <w:rsid w:val="00CC6AFD"/>
    <w:rsid w:val="00DE286F"/>
    <w:rsid w:val="00E03DD9"/>
    <w:rsid w:val="00E635F2"/>
    <w:rsid w:val="00EF3015"/>
    <w:rsid w:val="00F217A4"/>
    <w:rsid w:val="00FC32C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A56E7C-4D9D-444B-B421-887F7E1D6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customStyle="1" w:styleId="EnlacedeInternet">
    <w:name w:val="Enlace de Internet"/>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customStyle="1" w:styleId="Destacado">
    <w:name w:val="Destacado"/>
    <w:qFormat/>
    <w:rPr>
      <w:i/>
      <w:iCs/>
    </w:rPr>
  </w:style>
  <w:style w:type="character" w:customStyle="1" w:styleId="Bolos">
    <w:name w:val="Bolos"/>
    <w:qFormat/>
    <w:rPr>
      <w:rFonts w:ascii="OpenSymbol" w:eastAsia="OpenSymbol" w:hAnsi="OpenSymbol" w:cs="OpenSymbol"/>
    </w:rPr>
  </w:style>
  <w:style w:type="character" w:customStyle="1" w:styleId="EnlacedeInternetvisitado">
    <w:name w:val="Enlace de Internet visitado"/>
    <w:rPr>
      <w:color w:val="800080"/>
      <w:u w:val="single"/>
    </w:rPr>
  </w:style>
  <w:style w:type="character" w:customStyle="1" w:styleId="Fuentedeprrafopredeter2">
    <w:name w:val="Fuente de párrafo predeter.2"/>
    <w:qFormat/>
  </w:style>
  <w:style w:type="paragraph" w:customStyle="1" w:styleId="Ttulo11">
    <w:name w:val="Título1"/>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Ningunalista">
    <w:name w:val="Ninguna lista"/>
    <w:uiPriority w:val="99"/>
    <w:semiHidden/>
    <w:unhideWhenUsed/>
    <w:qFormat/>
  </w:style>
  <w:style w:type="numbering" w:customStyle="1" w:styleId="WW8Num71">
    <w:name w:val="WW8Num71"/>
    <w:qFormat/>
  </w:style>
  <w:style w:type="paragraph" w:styleId="Textodeglobo">
    <w:name w:val="Balloon Text"/>
    <w:basedOn w:val="Normal"/>
    <w:link w:val="TextodegloboCar"/>
    <w:uiPriority w:val="99"/>
    <w:semiHidden/>
    <w:unhideWhenUsed/>
    <w:rsid w:val="00A32E89"/>
    <w:rPr>
      <w:rFonts w:ascii="Tahoma" w:hAnsi="Tahoma" w:cs="Tahoma"/>
      <w:sz w:val="16"/>
      <w:szCs w:val="16"/>
    </w:rPr>
  </w:style>
  <w:style w:type="character" w:customStyle="1" w:styleId="TextodegloboCar">
    <w:name w:val="Texto de globo Car"/>
    <w:basedOn w:val="Fuentedeprrafopredeter"/>
    <w:link w:val="Textodeglobo"/>
    <w:uiPriority w:val="99"/>
    <w:semiHidden/>
    <w:rsid w:val="00A32E89"/>
    <w:rPr>
      <w:rFonts w:ascii="Tahoma" w:hAnsi="Tahoma" w:cs="Tahoma"/>
      <w:sz w:val="16"/>
      <w:szCs w:val="16"/>
    </w:rPr>
  </w:style>
  <w:style w:type="character" w:styleId="Hipervnculo">
    <w:name w:val="Hyperlink"/>
    <w:basedOn w:val="Fuentedeprrafopredeter"/>
    <w:uiPriority w:val="99"/>
    <w:unhideWhenUsed/>
    <w:rsid w:val="00EF3015"/>
    <w:rPr>
      <w:color w:val="0000EE"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394</Words>
  <Characters>2172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2561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Carlos Alarcón Sánchez</cp:lastModifiedBy>
  <cp:revision>7</cp:revision>
  <cp:lastPrinted>2026-08-13T09:39:00Z</cp:lastPrinted>
  <dcterms:created xsi:type="dcterms:W3CDTF">2026-08-24T11:32:00Z</dcterms:created>
  <dcterms:modified xsi:type="dcterms:W3CDTF">2026-08-25T10:40:00Z</dcterms:modified>
  <dc:language>es-ES</dc:language>
</cp:coreProperties>
</file>