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7979" w:rsidRDefault="00EE717F">
      <w:pPr>
        <w:pStyle w:val="Textoindependiente"/>
        <w:spacing w:before="240" w:after="120" w:line="240" w:lineRule="auto"/>
      </w:pPr>
      <w:r>
        <w:rPr>
          <w:rStyle w:val="Fuentedeprrafopredeter1"/>
          <w:rFonts w:ascii="Arial Narrow" w:hAnsi="Arial Narrow" w:cs="Century Gothic"/>
          <w:b/>
          <w:bCs/>
          <w:color w:val="000009"/>
          <w:spacing w:val="-2"/>
          <w:sz w:val="40"/>
          <w:szCs w:val="40"/>
        </w:rPr>
        <w:t xml:space="preserve">La alcaldesa pone en valor la transformación de la glorieta </w:t>
      </w:r>
      <w:r>
        <w:rPr>
          <w:rStyle w:val="Fuentedeprrafopredeter1"/>
          <w:rFonts w:ascii="Arial Narrow" w:hAnsi="Arial Narrow" w:cs="Century Gothic"/>
          <w:b/>
          <w:bCs/>
          <w:color w:val="000009"/>
          <w:sz w:val="40"/>
          <w:szCs w:val="40"/>
        </w:rPr>
        <w:t>María Gutiérrez Rey</w:t>
      </w:r>
      <w:r>
        <w:rPr>
          <w:rStyle w:val="Fuentedeprrafopredeter1"/>
          <w:rFonts w:ascii="Arial Narrow" w:hAnsi="Arial Narrow" w:cs="Century Gothic"/>
          <w:b/>
          <w:bCs/>
          <w:color w:val="000009"/>
          <w:spacing w:val="-2"/>
          <w:sz w:val="40"/>
          <w:szCs w:val="40"/>
        </w:rPr>
        <w:t xml:space="preserve"> en un espacio renovado, más seguro y accesible</w:t>
      </w:r>
    </w:p>
    <w:p w:rsidR="00A47979" w:rsidRDefault="00EE717F">
      <w:pPr>
        <w:pStyle w:val="FirstParagraph"/>
        <w:spacing w:line="240" w:lineRule="auto"/>
      </w:pPr>
      <w:r>
        <w:rPr>
          <w:rStyle w:val="Textoennegrita"/>
          <w:rFonts w:ascii="Arial Narrow" w:hAnsi="Arial Narrow"/>
          <w:b w:val="0"/>
          <w:sz w:val="32"/>
          <w:szCs w:val="32"/>
        </w:rPr>
        <w:t xml:space="preserve">María José García-Pelayo comprueba el resultado final de las obras de adecentamiento de este punto de conexión entre las </w:t>
      </w:r>
      <w:r>
        <w:rPr>
          <w:rStyle w:val="Textoennegrita"/>
          <w:rFonts w:ascii="Arial Narrow" w:hAnsi="Arial Narrow"/>
          <w:b w:val="0"/>
          <w:sz w:val="32"/>
          <w:szCs w:val="32"/>
        </w:rPr>
        <w:t>avenidas Descartes y San José Obrero, que lleva el nombre de una mujer muy querida y vinculada al movimiento vecinal de la barriada</w:t>
      </w:r>
    </w:p>
    <w:p w:rsidR="00EE717F" w:rsidRDefault="00EE717F">
      <w:pPr>
        <w:jc w:val="both"/>
        <w:rPr>
          <w:rFonts w:ascii="Arial Narrow" w:hAnsi="Arial Narrow"/>
          <w:sz w:val="26"/>
          <w:szCs w:val="26"/>
        </w:rPr>
      </w:pPr>
      <w:r>
        <w:rPr>
          <w:rFonts w:ascii="Arial Narrow" w:hAnsi="Arial Narrow"/>
          <w:b/>
          <w:bCs/>
          <w:sz w:val="26"/>
          <w:szCs w:val="26"/>
        </w:rPr>
        <w:t xml:space="preserve">2 de septiembre de 2026. </w:t>
      </w:r>
      <w:r>
        <w:rPr>
          <w:rFonts w:ascii="Arial Narrow" w:hAnsi="Arial Narrow"/>
          <w:sz w:val="26"/>
          <w:szCs w:val="26"/>
        </w:rPr>
        <w:t>La alcaldesa de Jerez, María José García-Pelayo, acompañada por el teniente de alcaldesa de Coordin</w:t>
      </w:r>
      <w:r>
        <w:rPr>
          <w:rFonts w:ascii="Arial Narrow" w:hAnsi="Arial Narrow"/>
          <w:sz w:val="26"/>
          <w:szCs w:val="26"/>
        </w:rPr>
        <w:t>ación de Servicios Públicos, Jaime Espinar, la teniente de alcaldesa de Medio Rural, Susana Sánchez, y la delegada de Participación Ciudadana, Carmen Pina, han visitado la glorieta María Gutiérrez Rey, situada entre las avenidas Descartes y San José Obrero</w:t>
      </w:r>
      <w:r>
        <w:rPr>
          <w:rFonts w:ascii="Arial Narrow" w:hAnsi="Arial Narrow"/>
          <w:sz w:val="26"/>
          <w:szCs w:val="26"/>
        </w:rPr>
        <w:t xml:space="preserve">, para comprobar el resultado de las obras ejecutadas en este punto de conexión. </w:t>
      </w:r>
    </w:p>
    <w:p w:rsidR="00EE717F" w:rsidRDefault="00EE717F">
      <w:pPr>
        <w:jc w:val="both"/>
        <w:rPr>
          <w:rFonts w:ascii="Arial Narrow" w:hAnsi="Arial Narrow"/>
          <w:sz w:val="26"/>
          <w:szCs w:val="26"/>
        </w:rPr>
      </w:pPr>
    </w:p>
    <w:p w:rsidR="00A47979" w:rsidRDefault="00EE717F">
      <w:pPr>
        <w:jc w:val="both"/>
        <w:rPr>
          <w:rFonts w:ascii="Arial Narrow" w:hAnsi="Arial Narrow"/>
          <w:sz w:val="26"/>
          <w:szCs w:val="26"/>
        </w:rPr>
      </w:pPr>
      <w:r>
        <w:rPr>
          <w:rFonts w:ascii="Arial Narrow" w:hAnsi="Arial Narrow"/>
          <w:sz w:val="26"/>
          <w:szCs w:val="26"/>
        </w:rPr>
        <w:t>Tal y como ha subrayado la regidora, la glorieta lleva el nombre una mujer especialmente querida y vinculada al movimiento vecinal de San José Obrero, y hace realidad una dema</w:t>
      </w:r>
      <w:r>
        <w:rPr>
          <w:rFonts w:ascii="Arial Narrow" w:hAnsi="Arial Narrow"/>
          <w:sz w:val="26"/>
          <w:szCs w:val="26"/>
        </w:rPr>
        <w:t>nda de los vecinos de dar mayor fluidez y seguridad al trá</w:t>
      </w:r>
      <w:r>
        <w:rPr>
          <w:rFonts w:ascii="Arial Narrow" w:hAnsi="Arial Narrow"/>
          <w:sz w:val="26"/>
          <w:szCs w:val="26"/>
        </w:rPr>
        <w:t xml:space="preserve">fico rodado. </w:t>
      </w:r>
    </w:p>
    <w:p w:rsidR="00A47979" w:rsidRDefault="00A47979">
      <w:pPr>
        <w:pStyle w:val="Textoindependiente"/>
        <w:spacing w:after="0" w:line="240" w:lineRule="auto"/>
        <w:jc w:val="both"/>
        <w:rPr>
          <w:rFonts w:ascii="Arial Narrow" w:hAnsi="Arial Narrow"/>
          <w:sz w:val="26"/>
          <w:szCs w:val="26"/>
        </w:rPr>
      </w:pPr>
    </w:p>
    <w:p w:rsidR="00A47979" w:rsidRDefault="00EE717F">
      <w:pPr>
        <w:pStyle w:val="Textoindependiente"/>
        <w:spacing w:after="0" w:line="240" w:lineRule="auto"/>
        <w:jc w:val="both"/>
        <w:rPr>
          <w:rFonts w:ascii="Arial Narrow" w:hAnsi="Arial Narrow"/>
          <w:sz w:val="26"/>
          <w:szCs w:val="26"/>
        </w:rPr>
      </w:pPr>
      <w:r>
        <w:rPr>
          <w:rFonts w:ascii="Arial Narrow" w:hAnsi="Arial Narrow"/>
          <w:sz w:val="26"/>
          <w:szCs w:val="26"/>
        </w:rPr>
        <w:t>Durante su visita, en la que ha estado acompañada</w:t>
      </w:r>
      <w:r>
        <w:rPr>
          <w:rFonts w:ascii="Arial Narrow" w:hAnsi="Arial Narrow"/>
          <w:sz w:val="26"/>
          <w:szCs w:val="26"/>
        </w:rPr>
        <w:t xml:space="preserve"> por la propia María Gutiérrez Rey, el presidente de la Asociación de Vecinos Luis Neira, y familiares y amigos de la homenajeada, Mar</w:t>
      </w:r>
      <w:r>
        <w:rPr>
          <w:rFonts w:ascii="Arial Narrow" w:hAnsi="Arial Narrow"/>
          <w:sz w:val="26"/>
          <w:szCs w:val="26"/>
        </w:rPr>
        <w:t>ía José García-Pelayo ha destacado que la intervención ha permitido consolidar de manera definitiva una glorieta que nació inicialmente como una solución provisional para ordenar el tráfico en un cruce complejo al confluir varias intersecciones. Una vez co</w:t>
      </w:r>
      <w:r>
        <w:rPr>
          <w:rFonts w:ascii="Arial Narrow" w:hAnsi="Arial Narrow"/>
          <w:sz w:val="26"/>
          <w:szCs w:val="26"/>
        </w:rPr>
        <w:t xml:space="preserve">nstatada la mejora que esta medida suponía para la circulación y la seguridad vial, el Ayuntamiento decidió acometer su remodelación integral y dotarla de unas condiciones acordes a las necesidades de la zona. </w:t>
      </w:r>
    </w:p>
    <w:p w:rsidR="00A47979" w:rsidRDefault="00A47979">
      <w:pPr>
        <w:pStyle w:val="Textoindependiente"/>
        <w:spacing w:after="0" w:line="240" w:lineRule="auto"/>
        <w:jc w:val="both"/>
      </w:pPr>
    </w:p>
    <w:p w:rsidR="00A47979" w:rsidRDefault="00EE717F">
      <w:pPr>
        <w:pStyle w:val="Textoindependiente"/>
        <w:spacing w:after="0" w:line="240" w:lineRule="auto"/>
        <w:jc w:val="both"/>
        <w:rPr>
          <w:rFonts w:ascii="Arial Narrow" w:hAnsi="Arial Narrow"/>
          <w:sz w:val="26"/>
          <w:szCs w:val="26"/>
        </w:rPr>
      </w:pPr>
      <w:r>
        <w:rPr>
          <w:rFonts w:ascii="Arial Narrow" w:hAnsi="Arial Narrow"/>
          <w:sz w:val="26"/>
          <w:szCs w:val="26"/>
        </w:rPr>
        <w:t>La alcaldesa ha agradecido la colaboración v</w:t>
      </w:r>
      <w:r>
        <w:rPr>
          <w:rFonts w:ascii="Arial Narrow" w:hAnsi="Arial Narrow"/>
          <w:sz w:val="26"/>
          <w:szCs w:val="26"/>
        </w:rPr>
        <w:t>ecinal, y el trabajo desarrollado por la Delegación de Infraestructuras que coordina Jaime Espinar “para hacer realidad este sueño y poner fin a una demanda histórica para mejorar la seguridad y la circulación en la zona. Asimismo, la nueva rotonda, que lu</w:t>
      </w:r>
      <w:r>
        <w:rPr>
          <w:rFonts w:ascii="Arial Narrow" w:hAnsi="Arial Narrow"/>
          <w:sz w:val="26"/>
          <w:szCs w:val="26"/>
        </w:rPr>
        <w:t>ce una bandera de Jerez, dará solución a los problemas de inundaciones que sufría la zona, “que estaba completamente abandonada”. Además, ha explicado que la ejecución de las obras se programó para no interferir en el inicio del curso escolar del colegio S</w:t>
      </w:r>
      <w:r>
        <w:rPr>
          <w:rFonts w:ascii="Arial Narrow" w:hAnsi="Arial Narrow"/>
          <w:sz w:val="26"/>
          <w:szCs w:val="26"/>
        </w:rPr>
        <w:t xml:space="preserve">an José Obrero. </w:t>
      </w:r>
    </w:p>
    <w:p w:rsidR="00A47979" w:rsidRDefault="00A47979">
      <w:pPr>
        <w:pStyle w:val="Textoindependiente"/>
        <w:spacing w:after="0" w:line="240" w:lineRule="auto"/>
        <w:jc w:val="both"/>
      </w:pPr>
    </w:p>
    <w:p w:rsidR="00A47979" w:rsidRDefault="00EE717F">
      <w:pPr>
        <w:pStyle w:val="Textoindependiente"/>
        <w:spacing w:after="0" w:line="240" w:lineRule="auto"/>
        <w:jc w:val="both"/>
        <w:rPr>
          <w:rFonts w:ascii="Arial Narrow" w:hAnsi="Arial Narrow"/>
          <w:sz w:val="26"/>
          <w:szCs w:val="26"/>
        </w:rPr>
      </w:pPr>
      <w:r>
        <w:rPr>
          <w:rFonts w:ascii="Arial Narrow" w:hAnsi="Arial Narrow"/>
          <w:sz w:val="26"/>
          <w:szCs w:val="26"/>
        </w:rPr>
        <w:t xml:space="preserve">De igual modo, la alcaldesa ha destacado que esta actuación no sólo dignifica este acceso a Jerez, sino que también está ligada a otra importante actuación, como es la mejora de la carretera que une Jerez y </w:t>
      </w:r>
      <w:proofErr w:type="spellStart"/>
      <w:r>
        <w:rPr>
          <w:rFonts w:ascii="Arial Narrow" w:hAnsi="Arial Narrow"/>
          <w:sz w:val="26"/>
          <w:szCs w:val="26"/>
        </w:rPr>
        <w:t>Guadalcacín</w:t>
      </w:r>
      <w:proofErr w:type="spellEnd"/>
      <w:r>
        <w:rPr>
          <w:rFonts w:ascii="Arial Narrow" w:hAnsi="Arial Narrow"/>
          <w:sz w:val="26"/>
          <w:szCs w:val="26"/>
        </w:rPr>
        <w:t>, un proyecto muy es</w:t>
      </w:r>
      <w:r>
        <w:rPr>
          <w:rFonts w:ascii="Arial Narrow" w:hAnsi="Arial Narrow"/>
          <w:sz w:val="26"/>
          <w:szCs w:val="26"/>
        </w:rPr>
        <w:t xml:space="preserve">perado y demandado que incluirá, además, nuevo alumbrado y acerado; “esperamos que estas </w:t>
      </w:r>
      <w:r>
        <w:rPr>
          <w:rFonts w:ascii="Arial Narrow" w:hAnsi="Arial Narrow"/>
          <w:sz w:val="26"/>
          <w:szCs w:val="26"/>
        </w:rPr>
        <w:lastRenderedPageBreak/>
        <w:t xml:space="preserve">obras, que ejecutará la Diputación Provincial de Cádiz, puedan dar comienzo a principios del próximo año, mejorando significativamente la conexión entre Jerez y </w:t>
      </w:r>
      <w:proofErr w:type="spellStart"/>
      <w:r>
        <w:rPr>
          <w:rFonts w:ascii="Arial Narrow" w:hAnsi="Arial Narrow"/>
          <w:sz w:val="26"/>
          <w:szCs w:val="26"/>
        </w:rPr>
        <w:t>Guadal</w:t>
      </w:r>
      <w:r>
        <w:rPr>
          <w:rFonts w:ascii="Arial Narrow" w:hAnsi="Arial Narrow"/>
          <w:sz w:val="26"/>
          <w:szCs w:val="26"/>
        </w:rPr>
        <w:t>cacín</w:t>
      </w:r>
      <w:proofErr w:type="spellEnd"/>
      <w:r>
        <w:rPr>
          <w:rFonts w:ascii="Arial Narrow" w:hAnsi="Arial Narrow"/>
          <w:sz w:val="26"/>
          <w:szCs w:val="26"/>
        </w:rPr>
        <w:t xml:space="preserve">”. </w:t>
      </w:r>
    </w:p>
    <w:p w:rsidR="00A47979" w:rsidRDefault="00A47979">
      <w:pPr>
        <w:pStyle w:val="Textoindependiente"/>
        <w:spacing w:after="0" w:line="240" w:lineRule="auto"/>
        <w:jc w:val="both"/>
      </w:pPr>
    </w:p>
    <w:p w:rsidR="00A47979" w:rsidRDefault="00EE717F">
      <w:pPr>
        <w:pStyle w:val="Textoindependiente"/>
        <w:spacing w:line="240" w:lineRule="auto"/>
        <w:jc w:val="both"/>
        <w:rPr>
          <w:rFonts w:ascii="Arial Narrow" w:hAnsi="Arial Narrow"/>
          <w:color w:val="000000"/>
          <w:sz w:val="26"/>
          <w:szCs w:val="26"/>
        </w:rPr>
      </w:pPr>
      <w:r>
        <w:rPr>
          <w:rFonts w:ascii="Arial Narrow" w:hAnsi="Arial Narrow"/>
          <w:color w:val="000000"/>
          <w:sz w:val="26"/>
          <w:szCs w:val="26"/>
        </w:rPr>
        <w:t>Visiblemente emocionada, María Gutiérrez Rey ha agradecido este reconocimiento al Ayuntamiento, a la asociación de vecinos y a su presidente, y a todos los presentes en el acto. “Estoy contentísima y emocionada y quiero dar las gracias a los que lo han hecho posible</w:t>
      </w:r>
      <w:r>
        <w:rPr>
          <w:rFonts w:ascii="Arial Narrow" w:hAnsi="Arial Narrow"/>
          <w:color w:val="000000"/>
          <w:sz w:val="26"/>
          <w:szCs w:val="26"/>
        </w:rPr>
        <w:t>”, ha señalado rodeada de vecinos, familiares y amigos, mientras recordaba con emoción a quienes no han podido asistir.</w:t>
      </w:r>
    </w:p>
    <w:p w:rsidR="00A47979" w:rsidRDefault="00EE717F">
      <w:pPr>
        <w:pStyle w:val="Textoindependiente"/>
        <w:spacing w:after="0" w:line="240" w:lineRule="auto"/>
        <w:jc w:val="both"/>
        <w:rPr>
          <w:rFonts w:ascii="Arial Narrow" w:hAnsi="Arial Narrow"/>
          <w:sz w:val="26"/>
          <w:szCs w:val="26"/>
        </w:rPr>
      </w:pPr>
      <w:r>
        <w:rPr>
          <w:rFonts w:ascii="Arial Narrow" w:hAnsi="Arial Narrow"/>
          <w:color w:val="000000"/>
          <w:sz w:val="26"/>
          <w:szCs w:val="26"/>
        </w:rPr>
        <w:t xml:space="preserve">Por su parte, el presidente de la asociación de vecinos de San José Obrero, Luis Neira, ha señalado que “hoy es un </w:t>
      </w:r>
      <w:r>
        <w:rPr>
          <w:rFonts w:ascii="Arial Narrow" w:hAnsi="Arial Narrow"/>
          <w:color w:val="000000"/>
          <w:sz w:val="26"/>
          <w:szCs w:val="26"/>
        </w:rPr>
        <w:t>gran día para San José Obrero”, subrayando que la rotonda “era una necesidad para resolver un punto conflictivo en la circulación, y que ahora el tráfico va a funcionar con mucha más fluidez”; asimismo, ha celebrado que el homenaje a María Gutiérrez se hay</w:t>
      </w:r>
      <w:r>
        <w:rPr>
          <w:rFonts w:ascii="Arial Narrow" w:hAnsi="Arial Narrow"/>
          <w:color w:val="000000"/>
          <w:sz w:val="26"/>
          <w:szCs w:val="26"/>
        </w:rPr>
        <w:t>a realizado en vida, permitiéndole “disfrutarlo” como reconocimiento a sus 40 años de trabajo por la mejora de la comunidad.</w:t>
      </w:r>
    </w:p>
    <w:p w:rsidR="00A47979" w:rsidRDefault="00A47979">
      <w:pPr>
        <w:pStyle w:val="Textoindependiente"/>
        <w:spacing w:after="0" w:line="240" w:lineRule="auto"/>
        <w:jc w:val="both"/>
      </w:pPr>
    </w:p>
    <w:p w:rsidR="00A47979" w:rsidRDefault="00EE717F">
      <w:pPr>
        <w:pStyle w:val="Textoindependiente"/>
        <w:spacing w:after="0" w:line="240" w:lineRule="auto"/>
        <w:jc w:val="both"/>
        <w:rPr>
          <w:rFonts w:ascii="Arial Narrow" w:hAnsi="Arial Narrow"/>
          <w:sz w:val="26"/>
          <w:szCs w:val="26"/>
        </w:rPr>
      </w:pPr>
      <w:r>
        <w:rPr>
          <w:rFonts w:ascii="Arial Narrow" w:hAnsi="Arial Narrow"/>
          <w:b/>
          <w:bCs/>
          <w:sz w:val="26"/>
          <w:szCs w:val="26"/>
        </w:rPr>
        <w:t>Desarrollo de las obras</w:t>
      </w:r>
    </w:p>
    <w:p w:rsidR="00A47979" w:rsidRDefault="00A47979">
      <w:pPr>
        <w:pStyle w:val="Textoindependiente"/>
        <w:spacing w:after="0" w:line="240" w:lineRule="auto"/>
        <w:jc w:val="both"/>
        <w:rPr>
          <w:rFonts w:ascii="Arial Narrow" w:hAnsi="Arial Narrow"/>
          <w:sz w:val="26"/>
          <w:szCs w:val="26"/>
        </w:rPr>
      </w:pPr>
    </w:p>
    <w:p w:rsidR="00A47979" w:rsidRDefault="00EE717F">
      <w:pPr>
        <w:pStyle w:val="Textoindependiente"/>
        <w:spacing w:after="0" w:line="240" w:lineRule="auto"/>
        <w:jc w:val="both"/>
        <w:rPr>
          <w:rFonts w:ascii="Arial Narrow" w:hAnsi="Arial Narrow"/>
          <w:sz w:val="26"/>
          <w:szCs w:val="26"/>
        </w:rPr>
      </w:pPr>
      <w:r>
        <w:rPr>
          <w:rFonts w:ascii="Arial Narrow" w:hAnsi="Arial Narrow"/>
          <w:sz w:val="26"/>
          <w:szCs w:val="26"/>
        </w:rPr>
        <w:t xml:space="preserve">En líneas generales, los trabajos ejecutados han incluido la retirada de los elementos provisionales que </w:t>
      </w:r>
      <w:r>
        <w:rPr>
          <w:rFonts w:ascii="Arial Narrow" w:hAnsi="Arial Narrow"/>
          <w:sz w:val="26"/>
          <w:szCs w:val="26"/>
        </w:rPr>
        <w:t>configuraban anteriormente la glorieta y la adecuación de su espacio interior, incorporando una nueva solución ornamental que combina piedras decorativas de color azul y blanco, representativas de la ciudad, con diferentes especies vegetales.</w:t>
      </w:r>
    </w:p>
    <w:p w:rsidR="00A47979" w:rsidRDefault="00A47979">
      <w:pPr>
        <w:pStyle w:val="Textoindependiente"/>
        <w:spacing w:after="0" w:line="240" w:lineRule="auto"/>
        <w:jc w:val="both"/>
        <w:rPr>
          <w:rFonts w:ascii="Arial Narrow" w:hAnsi="Arial Narrow"/>
          <w:sz w:val="26"/>
          <w:szCs w:val="26"/>
        </w:rPr>
      </w:pPr>
    </w:p>
    <w:p w:rsidR="00A47979" w:rsidRDefault="00EE717F">
      <w:pPr>
        <w:pStyle w:val="Textoindependiente"/>
        <w:spacing w:after="0" w:line="240" w:lineRule="auto"/>
        <w:jc w:val="both"/>
        <w:rPr>
          <w:rFonts w:ascii="Arial Narrow" w:hAnsi="Arial Narrow"/>
          <w:sz w:val="26"/>
          <w:szCs w:val="26"/>
        </w:rPr>
      </w:pPr>
      <w:r>
        <w:rPr>
          <w:rFonts w:ascii="Arial Narrow" w:hAnsi="Arial Narrow"/>
          <w:sz w:val="26"/>
          <w:szCs w:val="26"/>
        </w:rPr>
        <w:t>La pasada se</w:t>
      </w:r>
      <w:r>
        <w:rPr>
          <w:rFonts w:ascii="Arial Narrow" w:hAnsi="Arial Narrow"/>
          <w:sz w:val="26"/>
          <w:szCs w:val="26"/>
        </w:rPr>
        <w:t xml:space="preserve">mana se procedió a la plantación de ejemplares de Ave del Paraíso, </w:t>
      </w:r>
      <w:proofErr w:type="spellStart"/>
      <w:r>
        <w:rPr>
          <w:rFonts w:ascii="Arial Narrow" w:hAnsi="Arial Narrow"/>
          <w:sz w:val="26"/>
          <w:szCs w:val="26"/>
        </w:rPr>
        <w:t>Penix</w:t>
      </w:r>
      <w:proofErr w:type="spellEnd"/>
      <w:r>
        <w:rPr>
          <w:rFonts w:ascii="Arial Narrow" w:hAnsi="Arial Narrow"/>
          <w:sz w:val="26"/>
          <w:szCs w:val="26"/>
        </w:rPr>
        <w:t xml:space="preserve"> </w:t>
      </w:r>
      <w:proofErr w:type="spellStart"/>
      <w:r>
        <w:rPr>
          <w:rFonts w:ascii="Arial Narrow" w:hAnsi="Arial Narrow"/>
          <w:sz w:val="26"/>
          <w:szCs w:val="26"/>
        </w:rPr>
        <w:t>Roebelenii</w:t>
      </w:r>
      <w:proofErr w:type="spellEnd"/>
      <w:r>
        <w:rPr>
          <w:rFonts w:ascii="Arial Narrow" w:hAnsi="Arial Narrow"/>
          <w:sz w:val="26"/>
          <w:szCs w:val="26"/>
        </w:rPr>
        <w:t xml:space="preserve"> y </w:t>
      </w:r>
      <w:proofErr w:type="spellStart"/>
      <w:r>
        <w:rPr>
          <w:rFonts w:ascii="Arial Narrow" w:hAnsi="Arial Narrow"/>
          <w:sz w:val="26"/>
          <w:szCs w:val="26"/>
        </w:rPr>
        <w:t>Gaura</w:t>
      </w:r>
      <w:proofErr w:type="spellEnd"/>
      <w:r>
        <w:rPr>
          <w:rFonts w:ascii="Arial Narrow" w:hAnsi="Arial Narrow"/>
          <w:sz w:val="26"/>
          <w:szCs w:val="26"/>
        </w:rPr>
        <w:t>, completando de esta manera la mejora estética y paisajística del espacio. Con anterioridad, se llevó a cabo el reasfaltado del entorno y posteriormente se completa</w:t>
      </w:r>
      <w:r>
        <w:rPr>
          <w:rFonts w:ascii="Arial Narrow" w:hAnsi="Arial Narrow"/>
          <w:sz w:val="26"/>
          <w:szCs w:val="26"/>
        </w:rPr>
        <w:t>ron los trabajos de señalización viaria, ofreciendo una imagen completamente renovada de este acceso a San José Obrero.</w:t>
      </w:r>
    </w:p>
    <w:p w:rsidR="00A47979" w:rsidRDefault="00A47979">
      <w:pPr>
        <w:pStyle w:val="Textoindependiente"/>
        <w:spacing w:after="0" w:line="240" w:lineRule="auto"/>
        <w:jc w:val="both"/>
        <w:rPr>
          <w:rFonts w:ascii="Arial Narrow" w:hAnsi="Arial Narrow"/>
          <w:sz w:val="26"/>
          <w:szCs w:val="26"/>
        </w:rPr>
      </w:pPr>
    </w:p>
    <w:p w:rsidR="00A47979" w:rsidRDefault="00EE717F">
      <w:pPr>
        <w:pStyle w:val="Textoindependiente"/>
        <w:spacing w:after="0" w:line="240" w:lineRule="auto"/>
        <w:jc w:val="both"/>
        <w:rPr>
          <w:rFonts w:ascii="Arial Narrow" w:hAnsi="Arial Narrow"/>
          <w:sz w:val="26"/>
          <w:szCs w:val="26"/>
        </w:rPr>
      </w:pPr>
      <w:r>
        <w:rPr>
          <w:rFonts w:ascii="Arial Narrow" w:hAnsi="Arial Narrow"/>
          <w:sz w:val="26"/>
          <w:szCs w:val="26"/>
        </w:rPr>
        <w:t>La actuación ha ido más allá de la remodelación de la propia glorieta y ha permitido intervenir también en las aceras de su entorno, qu</w:t>
      </w:r>
      <w:r>
        <w:rPr>
          <w:rFonts w:ascii="Arial Narrow" w:hAnsi="Arial Narrow"/>
          <w:sz w:val="26"/>
          <w:szCs w:val="26"/>
        </w:rPr>
        <w:t>e presentaban puntos que no se ajustaban a las condiciones necesarias de accesibilidad universal. Para resolver estas deficiencias se han ejecutado diferentes rebajes y se han adecuado los itinerarios peatonales, dotándolos de la anchura necesaria para fac</w:t>
      </w:r>
      <w:r>
        <w:rPr>
          <w:rFonts w:ascii="Arial Narrow" w:hAnsi="Arial Narrow"/>
          <w:sz w:val="26"/>
          <w:szCs w:val="26"/>
        </w:rPr>
        <w:t>ilitar el desplazamiento de personas con movilidad reducida, así como de quienes transitan con carritos infantiles.</w:t>
      </w:r>
    </w:p>
    <w:p w:rsidR="00A47979" w:rsidRDefault="00A47979">
      <w:pPr>
        <w:pStyle w:val="Textoindependiente"/>
        <w:spacing w:after="0" w:line="240" w:lineRule="auto"/>
        <w:jc w:val="both"/>
        <w:rPr>
          <w:rFonts w:ascii="Arial Narrow" w:hAnsi="Arial Narrow"/>
          <w:sz w:val="26"/>
          <w:szCs w:val="26"/>
        </w:rPr>
      </w:pPr>
    </w:p>
    <w:p w:rsidR="00A47979" w:rsidRPr="00EE717F" w:rsidRDefault="00EE717F">
      <w:pPr>
        <w:pStyle w:val="Textoindependiente"/>
        <w:spacing w:after="0" w:line="240" w:lineRule="auto"/>
        <w:jc w:val="both"/>
        <w:rPr>
          <w:rFonts w:ascii="Arial Narrow" w:hAnsi="Arial Narrow"/>
          <w:iCs/>
          <w:sz w:val="26"/>
          <w:szCs w:val="26"/>
        </w:rPr>
      </w:pPr>
      <w:r w:rsidRPr="00EE717F">
        <w:rPr>
          <w:rFonts w:ascii="Arial Narrow" w:hAnsi="Arial Narrow"/>
          <w:iCs/>
          <w:sz w:val="26"/>
          <w:szCs w:val="26"/>
        </w:rPr>
        <w:t>(Se adjuntan fotografías y audio en el que intervienen María José García-Pelayo, María Gutiérrez Rey</w:t>
      </w:r>
      <w:r>
        <w:rPr>
          <w:rFonts w:ascii="Arial Narrow" w:hAnsi="Arial Narrow"/>
          <w:iCs/>
          <w:sz w:val="26"/>
          <w:szCs w:val="26"/>
        </w:rPr>
        <w:t xml:space="preserve"> y</w:t>
      </w:r>
      <w:bookmarkStart w:id="0" w:name="_GoBack"/>
      <w:bookmarkEnd w:id="0"/>
      <w:r w:rsidRPr="00EE717F">
        <w:rPr>
          <w:rFonts w:ascii="Arial Narrow" w:hAnsi="Arial Narrow"/>
          <w:iCs/>
          <w:sz w:val="26"/>
          <w:szCs w:val="26"/>
        </w:rPr>
        <w:t xml:space="preserve">  Luis Neira)</w:t>
      </w:r>
    </w:p>
    <w:p w:rsidR="00A47979" w:rsidRDefault="00A47979">
      <w:pPr>
        <w:pStyle w:val="Ttulo2"/>
        <w:spacing w:before="0" w:after="0" w:line="240" w:lineRule="auto"/>
        <w:jc w:val="both"/>
        <w:rPr>
          <w:rFonts w:ascii="Arial Narrow" w:hAnsi="Arial Narrow"/>
          <w:b w:val="0"/>
          <w:sz w:val="26"/>
          <w:szCs w:val="26"/>
        </w:rPr>
      </w:pPr>
    </w:p>
    <w:p w:rsidR="00A47979" w:rsidRDefault="00EE717F">
      <w:pPr>
        <w:pStyle w:val="Textoindependiente"/>
        <w:spacing w:line="240" w:lineRule="auto"/>
        <w:jc w:val="both"/>
        <w:rPr>
          <w:rFonts w:ascii="Arial Narrow" w:hAnsi="Arial Narrow"/>
          <w:sz w:val="26"/>
          <w:szCs w:val="26"/>
        </w:rPr>
      </w:pPr>
      <w:hyperlink r:id="rId7" w:tgtFrame="_blank">
        <w:r>
          <w:rPr>
            <w:rStyle w:val="Hipervnculo"/>
            <w:rFonts w:ascii="Segoe UI;Segoe UI Web (West Eur" w:hAnsi="Segoe UI;Segoe UI Web (West Eur"/>
            <w:sz w:val="21"/>
            <w:szCs w:val="26"/>
          </w:rPr>
          <w:t>https://on.soundcloud.com/t5L2N4dN3pMVzggbuy</w:t>
        </w:r>
      </w:hyperlink>
      <w:r>
        <w:rPr>
          <w:rFonts w:ascii="Arial Narrow" w:hAnsi="Arial Narrow"/>
          <w:sz w:val="26"/>
          <w:szCs w:val="26"/>
        </w:rPr>
        <w:t xml:space="preserve"> </w:t>
      </w:r>
      <w:r>
        <w:rPr>
          <w:rFonts w:ascii="Arial Narrow" w:hAnsi="Arial Narrow"/>
          <w:sz w:val="26"/>
          <w:szCs w:val="26"/>
        </w:rPr>
        <w:br/>
      </w:r>
    </w:p>
    <w:sectPr w:rsidR="00A47979">
      <w:headerReference w:type="default" r:id="rId8"/>
      <w:pgSz w:w="11906" w:h="16838"/>
      <w:pgMar w:top="1417" w:right="1701" w:bottom="1417" w:left="1701" w:header="708" w:footer="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0000" w:rsidRDefault="00EE717F">
      <w:r>
        <w:separator/>
      </w:r>
    </w:p>
  </w:endnote>
  <w:endnote w:type="continuationSeparator" w:id="0">
    <w:p w:rsidR="00000000" w:rsidRDefault="00EE71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NSimSun">
    <w:panose1 w:val="02010609030101010101"/>
    <w:charset w:val="86"/>
    <w:family w:val="modern"/>
    <w:pitch w:val="fixed"/>
    <w:sig w:usb0="000002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DejaVu Sans">
    <w:panose1 w:val="00000000000000000000"/>
    <w:charset w:val="00"/>
    <w:family w:val="roman"/>
    <w:notTrueType/>
    <w:pitch w:val="default"/>
  </w:font>
  <w:font w:name="OpenSymbol">
    <w:altName w:val="Arial Unicode MS"/>
    <w:charset w:val="00"/>
    <w:family w:val="roman"/>
    <w:pitch w:val="variable"/>
  </w:font>
  <w:font w:name="Consolas">
    <w:panose1 w:val="020B0609020204030204"/>
    <w:charset w:val="00"/>
    <w:family w:val="modern"/>
    <w:pitch w:val="fixed"/>
    <w:sig w:usb0="E00006FF" w:usb1="0000FCFF" w:usb2="00000001" w:usb3="00000000" w:csb0="0000019F" w:csb1="00000000"/>
  </w:font>
  <w:font w:name="Times New Roman (正文 CS 字体)">
    <w:altName w:val="MS Gothic"/>
    <w:panose1 w:val="00000000000000000000"/>
    <w:charset w:val="80"/>
    <w:family w:val="roman"/>
    <w:notTrueType/>
    <w:pitch w:val="default"/>
  </w:font>
  <w:font w:name="DengXian Light">
    <w:altName w:val="等线 Light"/>
    <w:panose1 w:val="00000000000000000000"/>
    <w:charset w:val="86"/>
    <w:family w:val="roman"/>
    <w:notTrueType/>
    <w:pitch w:val="default"/>
  </w:font>
  <w:font w:name="Liberation Sans">
    <w:altName w:val="Arial"/>
    <w:charset w:val="00"/>
    <w:family w:val="roman"/>
    <w:pitch w:val="variable"/>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Liberation Mono">
    <w:altName w:val="Courier New"/>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font>
  <w:font w:name="Arial Narrow">
    <w:panose1 w:val="020B0506020202030204"/>
    <w:charset w:val="00"/>
    <w:family w:val="swiss"/>
    <w:pitch w:val="variable"/>
    <w:sig w:usb0="00000287" w:usb1="00000000" w:usb2="00000000" w:usb3="00000000" w:csb0="0000009F" w:csb1="00000000"/>
  </w:font>
  <w:font w:name="Segoe UI;Segoe UI Web (West Eu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0000" w:rsidRDefault="00EE717F">
      <w:r>
        <w:separator/>
      </w:r>
    </w:p>
  </w:footnote>
  <w:footnote w:type="continuationSeparator" w:id="0">
    <w:p w:rsidR="00000000" w:rsidRDefault="00EE717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7979" w:rsidRDefault="00EE717F">
    <w:pPr>
      <w:pStyle w:val="Encabezado"/>
    </w:pPr>
    <w:r>
      <w:rPr>
        <w:noProof/>
        <w:lang w:eastAsia="es-ES"/>
      </w:rPr>
      <w:drawing>
        <wp:inline distT="0" distB="0" distL="0" distR="0">
          <wp:extent cx="5671185" cy="81661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5671185" cy="816610"/>
                  </a:xfrm>
                  <a:prstGeom prst="rect">
                    <a:avLst/>
                  </a:prstGeom>
                </pic:spPr>
              </pic:pic>
            </a:graphicData>
          </a:graphic>
        </wp:inline>
      </w:drawing>
    </w:r>
  </w:p>
  <w:p w:rsidR="00A47979" w:rsidRDefault="00A4797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E45804"/>
    <w:multiLevelType w:val="multilevel"/>
    <w:tmpl w:val="C7906A2A"/>
    <w:lvl w:ilvl="0">
      <w:start w:val="1"/>
      <w:numFmt w:val="bullet"/>
      <w:pStyle w:val="Listaconvietas"/>
      <w:lvlText w:val=""/>
      <w:lvlJc w:val="left"/>
      <w:pPr>
        <w:tabs>
          <w:tab w:val="num" w:pos="360"/>
        </w:tabs>
        <w:ind w:left="36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F47127E"/>
    <w:multiLevelType w:val="multilevel"/>
    <w:tmpl w:val="2A36A510"/>
    <w:lvl w:ilvl="0">
      <w:start w:val="1"/>
      <w:numFmt w:val="bullet"/>
      <w:pStyle w:val="Listaconvietas2"/>
      <w:lvlText w:val=""/>
      <w:lvlJc w:val="left"/>
      <w:pPr>
        <w:tabs>
          <w:tab w:val="num" w:pos="780"/>
        </w:tabs>
        <w:ind w:left="780" w:hanging="360"/>
      </w:pPr>
      <w:rPr>
        <w:rFonts w:ascii="Wingdings" w:hAnsi="Wingdings" w:cs="Wingdings"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CDF655B"/>
    <w:multiLevelType w:val="multilevel"/>
    <w:tmpl w:val="30E4FC0E"/>
    <w:lvl w:ilvl="0">
      <w:start w:val="1"/>
      <w:numFmt w:val="decimal"/>
      <w:pStyle w:val="Listaconnmeros"/>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41F10FA3"/>
    <w:multiLevelType w:val="multilevel"/>
    <w:tmpl w:val="138672DA"/>
    <w:lvl w:ilvl="0">
      <w:start w:val="1"/>
      <w:numFmt w:val="decimal"/>
      <w:pStyle w:val="Listaconnmeros2"/>
      <w:lvlText w:val="%1."/>
      <w:lvlJc w:val="left"/>
      <w:pPr>
        <w:tabs>
          <w:tab w:val="num" w:pos="780"/>
        </w:tabs>
        <w:ind w:left="78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6D88561C"/>
    <w:multiLevelType w:val="multilevel"/>
    <w:tmpl w:val="8584A88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3"/>
  </w:num>
  <w:num w:numId="2">
    <w:abstractNumId w:val="2"/>
  </w:num>
  <w:num w:numId="3">
    <w:abstractNumId w:val="0"/>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proofState w:spelling="clean" w:grammar="clean"/>
  <w:defaultTabStop w:val="708"/>
  <w:autoHyphenation/>
  <w:hyphenationZone w:val="425"/>
  <w:characterSpacingControl w:val="doNotCompress"/>
  <w:footnotePr>
    <w:footnote w:id="-1"/>
    <w:footnote w:id="0"/>
  </w:footnotePr>
  <w:endnotePr>
    <w:endnote w:id="-1"/>
    <w:endnote w:id="0"/>
  </w:endnotePr>
  <w:compat>
    <w:doNotBreakWrappedTables/>
    <w:compatSetting w:name="compatibilityMode" w:uri="http://schemas.microsoft.com/office/word" w:val="12"/>
  </w:compat>
  <w:rsids>
    <w:rsidRoot w:val="00A47979"/>
    <w:rsid w:val="00A47979"/>
    <w:rsid w:val="00EE717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6FBF232-8D5B-40C1-B234-78E25C654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Puesto"/>
    <w:next w:val="Textoindependiente"/>
    <w:qFormat/>
    <w:pPr>
      <w:outlineLvl w:val="0"/>
    </w:pPr>
    <w:rPr>
      <w:rFonts w:ascii="Liberation Serif" w:eastAsia="Segoe UI" w:hAnsi="Liberation Serif" w:cs="Tahoma"/>
      <w:b/>
      <w:bCs/>
      <w:sz w:val="48"/>
      <w:szCs w:val="48"/>
    </w:rPr>
  </w:style>
  <w:style w:type="paragraph" w:styleId="Ttulo2">
    <w:name w:val="heading 2"/>
    <w:basedOn w:val="Normal"/>
    <w:next w:val="Textoindependiente"/>
    <w:qFormat/>
    <w:pPr>
      <w:spacing w:before="320" w:after="80" w:line="360" w:lineRule="auto"/>
      <w:outlineLvl w:val="1"/>
    </w:pPr>
    <w:rPr>
      <w:rFonts w:ascii="Arial" w:eastAsia="Arial" w:hAnsi="Arial" w:cs="Arial"/>
      <w:b/>
      <w:bCs/>
      <w:color w:val="000000" w:themeColor="text1"/>
      <w:sz w:val="32"/>
      <w:szCs w:val="32"/>
    </w:rPr>
  </w:style>
  <w:style w:type="paragraph" w:styleId="Ttulo3">
    <w:name w:val="heading 3"/>
    <w:basedOn w:val="normal1"/>
    <w:next w:val="normal1"/>
    <w:qFormat/>
    <w:pPr>
      <w:keepNext/>
      <w:spacing w:before="140" w:after="120"/>
      <w:outlineLvl w:val="2"/>
    </w:pPr>
    <w:rPr>
      <w:rFonts w:ascii="Liberation Serif" w:eastAsia="Liberation Serif" w:hAnsi="Liberation Serif" w:cs="Liberation Serif"/>
      <w:b/>
      <w:bCs/>
      <w:sz w:val="28"/>
      <w:szCs w:val="28"/>
    </w:rPr>
  </w:style>
  <w:style w:type="paragraph" w:styleId="Ttulo4">
    <w:name w:val="heading 4"/>
    <w:basedOn w:val="Ttulo10"/>
    <w:next w:val="Textoindependiente"/>
    <w:qFormat/>
    <w:pPr>
      <w:spacing w:before="120"/>
      <w:outlineLvl w:val="3"/>
    </w:pPr>
    <w:rPr>
      <w:rFonts w:ascii="Liberation Serif" w:eastAsia="Segoe UI" w:hAnsi="Liberation Serif" w:cs="Tahoma"/>
      <w:b/>
      <w:bCs/>
      <w:sz w:val="24"/>
      <w:szCs w:val="24"/>
    </w:rPr>
  </w:style>
  <w:style w:type="paragraph" w:styleId="Ttulo5">
    <w:name w:val="heading 5"/>
    <w:basedOn w:val="normal1"/>
    <w:next w:val="normal1"/>
    <w:qFormat/>
    <w:pPr>
      <w:keepNext/>
      <w:keepLines/>
      <w:spacing w:before="220" w:after="40"/>
      <w:outlineLvl w:val="4"/>
    </w:pPr>
    <w:rPr>
      <w:b/>
      <w:bCs/>
      <w:sz w:val="22"/>
      <w:szCs w:val="22"/>
    </w:rPr>
  </w:style>
  <w:style w:type="paragraph" w:styleId="Ttulo6">
    <w:name w:val="heading 6"/>
    <w:basedOn w:val="normal1"/>
    <w:next w:val="normal1"/>
    <w:qFormat/>
    <w:pPr>
      <w:keepNext/>
      <w:keepLines/>
      <w:spacing w:before="200" w:after="40"/>
      <w:outlineLvl w:val="5"/>
    </w:pPr>
    <w:rPr>
      <w:b/>
      <w:bCs/>
    </w:rPr>
  </w:style>
  <w:style w:type="paragraph" w:styleId="Ttulo7">
    <w:name w:val="heading 7"/>
    <w:basedOn w:val="Normal"/>
    <w:next w:val="Textoindependiente"/>
    <w:qFormat/>
    <w:pPr>
      <w:spacing w:before="40"/>
      <w:outlineLvl w:val="6"/>
    </w:pPr>
    <w:rPr>
      <w:rFonts w:ascii="Microsoft YaHei" w:eastAsia="Arial" w:hAnsi="Microsoft YaHei" w:cs="Microsoft YaHei"/>
      <w:color w:val="000000" w:themeColor="text1"/>
    </w:rPr>
  </w:style>
  <w:style w:type="paragraph" w:styleId="Ttulo8">
    <w:name w:val="heading 8"/>
    <w:basedOn w:val="Normal"/>
    <w:next w:val="Textoindependiente"/>
    <w:qFormat/>
    <w:pPr>
      <w:outlineLvl w:val="7"/>
    </w:pPr>
    <w:rPr>
      <w:rFonts w:eastAsia="Arial" w:cs="DejaVu Sans"/>
      <w:iCs/>
      <w:color w:val="000000" w:themeColor="text1"/>
    </w:rPr>
  </w:style>
  <w:style w:type="paragraph" w:styleId="Ttulo9">
    <w:name w:val="heading 9"/>
    <w:basedOn w:val="Normal"/>
    <w:next w:val="Textoindependiente"/>
    <w:qFormat/>
    <w:pPr>
      <w:outlineLvl w:val="8"/>
    </w:pPr>
    <w:rPr>
      <w:rFonts w:eastAsia="Arial" w:cs="DejaVu Sans"/>
      <w:color w:val="272727" w:themeColor="dark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B46D82"/>
  </w:style>
  <w:style w:type="character" w:customStyle="1" w:styleId="PiedepginaCar">
    <w:name w:val="Pie de página Car"/>
    <w:basedOn w:val="Fuentedeprrafopredeter"/>
    <w:link w:val="Piedepgina"/>
    <w:uiPriority w:val="99"/>
    <w:qFormat/>
    <w:rsid w:val="00B46D82"/>
  </w:style>
  <w:style w:type="character" w:styleId="Hipervnculo">
    <w:name w:val="Hyperlink"/>
    <w:rPr>
      <w:color w:val="000080"/>
      <w:u w:val="single"/>
    </w:rPr>
  </w:style>
  <w:style w:type="character" w:customStyle="1" w:styleId="Fuentedeprrafopredeter1">
    <w:name w:val="Fuente de párrafo predeter.1"/>
    <w:qFormat/>
  </w:style>
  <w:style w:type="character" w:customStyle="1" w:styleId="WW8Num71z0">
    <w:name w:val="WW8Num71z0"/>
    <w:qFormat/>
    <w:rPr>
      <w:b/>
      <w:color w:val="0070C0"/>
    </w:rPr>
  </w:style>
  <w:style w:type="character" w:styleId="Textoennegrita">
    <w:name w:val="Strong"/>
    <w:qFormat/>
    <w:rPr>
      <w:b/>
      <w:bCs/>
    </w:rPr>
  </w:style>
  <w:style w:type="character" w:customStyle="1" w:styleId="Smbolosdenumeracin">
    <w:name w:val="Símbolos de numeración"/>
    <w:qFormat/>
  </w:style>
  <w:style w:type="character" w:styleId="nfasis">
    <w:name w:val="Emphasis"/>
    <w:qFormat/>
    <w:rPr>
      <w:i/>
      <w:iCs/>
    </w:rPr>
  </w:style>
  <w:style w:type="character" w:customStyle="1" w:styleId="Bolos">
    <w:name w:val="Bolos"/>
    <w:qFormat/>
    <w:rPr>
      <w:rFonts w:ascii="OpenSymbol" w:eastAsia="OpenSymbol" w:hAnsi="OpenSymbol" w:cs="OpenSymbol"/>
    </w:rPr>
  </w:style>
  <w:style w:type="character" w:styleId="Hipervnculovisitado">
    <w:name w:val="FollowedHyperlink"/>
    <w:rPr>
      <w:color w:val="800080"/>
      <w:u w:val="single"/>
    </w:rPr>
  </w:style>
  <w:style w:type="character" w:customStyle="1" w:styleId="Fuentedeprrafopredeter2">
    <w:name w:val="Fuente de párrafo predeter.2"/>
    <w:qFormat/>
  </w:style>
  <w:style w:type="character" w:customStyle="1" w:styleId="NormalTok">
    <w:name w:val="NormalTok"/>
    <w:basedOn w:val="VerbatimChar"/>
    <w:qFormat/>
    <w:rPr>
      <w:rFonts w:ascii="Consolas" w:eastAsia="Arial" w:hAnsi="Consolas" w:cs="Times New Roman (正文 CS 字体)"/>
      <w:sz w:val="22"/>
      <w:shd w:val="clear" w:color="auto" w:fill="F2F2F2"/>
    </w:rPr>
  </w:style>
  <w:style w:type="character" w:customStyle="1" w:styleId="ErrorTok">
    <w:name w:val="ErrorTok"/>
    <w:basedOn w:val="VerbatimChar"/>
    <w:qFormat/>
    <w:rPr>
      <w:rFonts w:ascii="Consolas" w:eastAsia="Arial" w:hAnsi="Consolas" w:cs="Times New Roman (正文 CS 字体)"/>
      <w:b/>
      <w:color w:val="FF0000"/>
      <w:sz w:val="22"/>
      <w:shd w:val="clear" w:color="auto" w:fill="F2F2F2"/>
    </w:rPr>
  </w:style>
  <w:style w:type="character" w:customStyle="1" w:styleId="AlertTok">
    <w:name w:val="AlertTok"/>
    <w:basedOn w:val="VerbatimChar"/>
    <w:qFormat/>
    <w:rPr>
      <w:rFonts w:ascii="Consolas" w:eastAsia="Arial" w:hAnsi="Consolas" w:cs="Times New Roman (正文 CS 字体)"/>
      <w:b/>
      <w:color w:val="FF0000"/>
      <w:sz w:val="22"/>
      <w:shd w:val="clear" w:color="auto" w:fill="F2F2F2"/>
    </w:rPr>
  </w:style>
  <w:style w:type="character" w:customStyle="1" w:styleId="WarningTok">
    <w:name w:val="WarningTok"/>
    <w:basedOn w:val="VerbatimChar"/>
    <w:qFormat/>
    <w:rPr>
      <w:rFonts w:ascii="Consolas" w:eastAsia="Arial" w:hAnsi="Consolas" w:cs="Times New Roman (正文 CS 字体)"/>
      <w:b/>
      <w:i/>
      <w:color w:val="60A0B0"/>
      <w:sz w:val="22"/>
      <w:shd w:val="clear" w:color="auto" w:fill="F2F2F2"/>
    </w:rPr>
  </w:style>
  <w:style w:type="character" w:customStyle="1" w:styleId="InformationTok">
    <w:name w:val="InformationTok"/>
    <w:basedOn w:val="VerbatimChar"/>
    <w:qFormat/>
    <w:rPr>
      <w:rFonts w:ascii="Consolas" w:eastAsia="Arial" w:hAnsi="Consolas" w:cs="Times New Roman (正文 CS 字体)"/>
      <w:b/>
      <w:i/>
      <w:color w:val="60A0B0"/>
      <w:sz w:val="22"/>
      <w:shd w:val="clear" w:color="auto" w:fill="F2F2F2"/>
    </w:rPr>
  </w:style>
  <w:style w:type="character" w:customStyle="1" w:styleId="RegionMarkerTok">
    <w:name w:val="RegionMarkerTok"/>
    <w:basedOn w:val="VerbatimChar"/>
    <w:qFormat/>
    <w:rPr>
      <w:rFonts w:ascii="Consolas" w:eastAsia="Arial" w:hAnsi="Consolas" w:cs="Times New Roman (正文 CS 字体)"/>
      <w:sz w:val="22"/>
      <w:shd w:val="clear" w:color="auto" w:fill="F2F2F2"/>
    </w:rPr>
  </w:style>
  <w:style w:type="character" w:customStyle="1" w:styleId="AttributeTok">
    <w:name w:val="AttributeTok"/>
    <w:basedOn w:val="VerbatimChar"/>
    <w:qFormat/>
    <w:rPr>
      <w:rFonts w:ascii="Consolas" w:eastAsia="Arial" w:hAnsi="Consolas" w:cs="Times New Roman (正文 CS 字体)"/>
      <w:color w:val="7D9029"/>
      <w:sz w:val="22"/>
      <w:shd w:val="clear" w:color="auto" w:fill="F2F2F2"/>
    </w:rPr>
  </w:style>
  <w:style w:type="character" w:customStyle="1" w:styleId="PreprocessorTok">
    <w:name w:val="PreprocessorTok"/>
    <w:basedOn w:val="VerbatimChar"/>
    <w:qFormat/>
    <w:rPr>
      <w:rFonts w:ascii="Consolas" w:eastAsia="Arial" w:hAnsi="Consolas" w:cs="Times New Roman (正文 CS 字体)"/>
      <w:color w:val="BC7A00"/>
      <w:sz w:val="22"/>
      <w:shd w:val="clear" w:color="auto" w:fill="F2F2F2"/>
    </w:rPr>
  </w:style>
  <w:style w:type="character" w:customStyle="1" w:styleId="ExtensionTok">
    <w:name w:val="ExtensionTok"/>
    <w:basedOn w:val="VerbatimChar"/>
    <w:qFormat/>
    <w:rPr>
      <w:rFonts w:ascii="Consolas" w:eastAsia="Arial" w:hAnsi="Consolas" w:cs="Times New Roman (正文 CS 字体)"/>
      <w:sz w:val="22"/>
      <w:shd w:val="clear" w:color="auto" w:fill="F2F2F2"/>
    </w:rPr>
  </w:style>
  <w:style w:type="character" w:customStyle="1" w:styleId="BuiltInTok">
    <w:name w:val="BuiltInTok"/>
    <w:basedOn w:val="VerbatimChar"/>
    <w:qFormat/>
    <w:rPr>
      <w:rFonts w:ascii="Consolas" w:eastAsia="Arial" w:hAnsi="Consolas" w:cs="Times New Roman (正文 CS 字体)"/>
      <w:color w:val="008000"/>
      <w:sz w:val="22"/>
      <w:shd w:val="clear" w:color="auto" w:fill="F2F2F2"/>
    </w:rPr>
  </w:style>
  <w:style w:type="character" w:customStyle="1" w:styleId="OperatorTok">
    <w:name w:val="OperatorTok"/>
    <w:basedOn w:val="VerbatimChar"/>
    <w:qFormat/>
    <w:rPr>
      <w:rFonts w:ascii="Consolas" w:eastAsia="Arial" w:hAnsi="Consolas" w:cs="Times New Roman (正文 CS 字体)"/>
      <w:color w:val="666666"/>
      <w:sz w:val="22"/>
      <w:shd w:val="clear" w:color="auto" w:fill="F2F2F2"/>
    </w:rPr>
  </w:style>
  <w:style w:type="character" w:customStyle="1" w:styleId="ControlFlowTok">
    <w:name w:val="ControlFlowTok"/>
    <w:basedOn w:val="VerbatimChar"/>
    <w:qFormat/>
    <w:rPr>
      <w:rFonts w:ascii="Consolas" w:eastAsia="Arial" w:hAnsi="Consolas" w:cs="Times New Roman (正文 CS 字体)"/>
      <w:b/>
      <w:color w:val="007020"/>
      <w:sz w:val="22"/>
      <w:shd w:val="clear" w:color="auto" w:fill="F2F2F2"/>
    </w:rPr>
  </w:style>
  <w:style w:type="character" w:customStyle="1" w:styleId="VariableTok">
    <w:name w:val="VariableTok"/>
    <w:basedOn w:val="VerbatimChar"/>
    <w:qFormat/>
    <w:rPr>
      <w:rFonts w:ascii="Consolas" w:eastAsia="Arial" w:hAnsi="Consolas" w:cs="Times New Roman (正文 CS 字体)"/>
      <w:color w:val="19177C"/>
      <w:sz w:val="22"/>
      <w:shd w:val="clear" w:color="auto" w:fill="F2F2F2"/>
    </w:rPr>
  </w:style>
  <w:style w:type="character" w:customStyle="1" w:styleId="FunctionTok">
    <w:name w:val="FunctionTok"/>
    <w:basedOn w:val="VerbatimChar"/>
    <w:qFormat/>
    <w:rPr>
      <w:rFonts w:ascii="Consolas" w:eastAsia="Arial" w:hAnsi="Consolas" w:cs="Times New Roman (正文 CS 字体)"/>
      <w:color w:val="06287E"/>
      <w:sz w:val="22"/>
      <w:shd w:val="clear" w:color="auto" w:fill="F2F2F2"/>
    </w:rPr>
  </w:style>
  <w:style w:type="character" w:customStyle="1" w:styleId="OtherTok">
    <w:name w:val="OtherTok"/>
    <w:basedOn w:val="VerbatimChar"/>
    <w:qFormat/>
    <w:rPr>
      <w:rFonts w:ascii="Consolas" w:eastAsia="Arial" w:hAnsi="Consolas" w:cs="Times New Roman (正文 CS 字体)"/>
      <w:color w:val="007020"/>
      <w:sz w:val="22"/>
      <w:shd w:val="clear" w:color="auto" w:fill="F2F2F2"/>
    </w:rPr>
  </w:style>
  <w:style w:type="character" w:customStyle="1" w:styleId="CommentVarTok">
    <w:name w:val="CommentVarTok"/>
    <w:basedOn w:val="VerbatimChar"/>
    <w:qFormat/>
    <w:rPr>
      <w:rFonts w:ascii="Consolas" w:eastAsia="Arial" w:hAnsi="Consolas" w:cs="Times New Roman (正文 CS 字体)"/>
      <w:b/>
      <w:i/>
      <w:color w:val="60A0B0"/>
      <w:sz w:val="22"/>
      <w:shd w:val="clear" w:color="auto" w:fill="F2F2F2"/>
    </w:rPr>
  </w:style>
  <w:style w:type="character" w:customStyle="1" w:styleId="AnnotationTok">
    <w:name w:val="AnnotationTok"/>
    <w:basedOn w:val="VerbatimChar"/>
    <w:qFormat/>
    <w:rPr>
      <w:rFonts w:ascii="Consolas" w:eastAsia="Arial" w:hAnsi="Consolas" w:cs="Times New Roman (正文 CS 字体)"/>
      <w:b/>
      <w:i/>
      <w:color w:val="60A0B0"/>
      <w:sz w:val="22"/>
      <w:shd w:val="clear" w:color="auto" w:fill="F2F2F2"/>
    </w:rPr>
  </w:style>
  <w:style w:type="character" w:customStyle="1" w:styleId="DocumentationTok">
    <w:name w:val="DocumentationTok"/>
    <w:basedOn w:val="VerbatimChar"/>
    <w:qFormat/>
    <w:rPr>
      <w:rFonts w:ascii="Consolas" w:eastAsia="Arial" w:hAnsi="Consolas" w:cs="Times New Roman (正文 CS 字体)"/>
      <w:i/>
      <w:color w:val="BA2121"/>
      <w:sz w:val="22"/>
      <w:shd w:val="clear" w:color="auto" w:fill="F2F2F2"/>
    </w:rPr>
  </w:style>
  <w:style w:type="character" w:customStyle="1" w:styleId="CommentTok">
    <w:name w:val="CommentTok"/>
    <w:basedOn w:val="VerbatimChar"/>
    <w:qFormat/>
    <w:rPr>
      <w:rFonts w:ascii="Consolas" w:eastAsia="Arial" w:hAnsi="Consolas" w:cs="Times New Roman (正文 CS 字体)"/>
      <w:i/>
      <w:color w:val="60A0B0"/>
      <w:sz w:val="22"/>
      <w:shd w:val="clear" w:color="auto" w:fill="F2F2F2"/>
    </w:rPr>
  </w:style>
  <w:style w:type="character" w:customStyle="1" w:styleId="ImportTok">
    <w:name w:val="ImportTok"/>
    <w:basedOn w:val="VerbatimChar"/>
    <w:qFormat/>
    <w:rPr>
      <w:rFonts w:ascii="Consolas" w:eastAsia="Arial" w:hAnsi="Consolas" w:cs="Times New Roman (正文 CS 字体)"/>
      <w:b/>
      <w:color w:val="008000"/>
      <w:sz w:val="22"/>
      <w:shd w:val="clear" w:color="auto" w:fill="F2F2F2"/>
    </w:rPr>
  </w:style>
  <w:style w:type="character" w:customStyle="1" w:styleId="SpecialStringTok">
    <w:name w:val="SpecialStringTok"/>
    <w:basedOn w:val="VerbatimChar"/>
    <w:qFormat/>
    <w:rPr>
      <w:rFonts w:ascii="Consolas" w:eastAsia="Arial" w:hAnsi="Consolas" w:cs="Times New Roman (正文 CS 字体)"/>
      <w:color w:val="BB6688"/>
      <w:sz w:val="22"/>
      <w:shd w:val="clear" w:color="auto" w:fill="F2F2F2"/>
    </w:rPr>
  </w:style>
  <w:style w:type="character" w:customStyle="1" w:styleId="VerbatimStringTok">
    <w:name w:val="VerbatimStringTok"/>
    <w:basedOn w:val="VerbatimChar"/>
    <w:qFormat/>
    <w:rPr>
      <w:rFonts w:ascii="Consolas" w:eastAsia="Arial" w:hAnsi="Consolas" w:cs="Times New Roman (正文 CS 字体)"/>
      <w:color w:val="4070A0"/>
      <w:sz w:val="22"/>
      <w:shd w:val="clear" w:color="auto" w:fill="F2F2F2"/>
    </w:rPr>
  </w:style>
  <w:style w:type="character" w:customStyle="1" w:styleId="StringTok">
    <w:name w:val="StringTok"/>
    <w:basedOn w:val="VerbatimChar"/>
    <w:qFormat/>
    <w:rPr>
      <w:rFonts w:ascii="Consolas" w:eastAsia="Arial" w:hAnsi="Consolas" w:cs="Times New Roman (正文 CS 字体)"/>
      <w:color w:val="4070A0"/>
      <w:sz w:val="22"/>
      <w:shd w:val="clear" w:color="auto" w:fill="F2F2F2"/>
    </w:rPr>
  </w:style>
  <w:style w:type="character" w:customStyle="1" w:styleId="SpecialCharTok">
    <w:name w:val="SpecialCharTok"/>
    <w:basedOn w:val="VerbatimChar"/>
    <w:qFormat/>
    <w:rPr>
      <w:rFonts w:ascii="Consolas" w:eastAsia="Arial" w:hAnsi="Consolas" w:cs="Times New Roman (正文 CS 字体)"/>
      <w:color w:val="4070A0"/>
      <w:sz w:val="22"/>
      <w:shd w:val="clear" w:color="auto" w:fill="F2F2F2"/>
    </w:rPr>
  </w:style>
  <w:style w:type="character" w:customStyle="1" w:styleId="CharTok">
    <w:name w:val="CharTok"/>
    <w:basedOn w:val="VerbatimChar"/>
    <w:qFormat/>
    <w:rPr>
      <w:rFonts w:ascii="Consolas" w:eastAsia="Arial" w:hAnsi="Consolas" w:cs="Times New Roman (正文 CS 字体)"/>
      <w:color w:val="4070A0"/>
      <w:sz w:val="22"/>
      <w:shd w:val="clear" w:color="auto" w:fill="F2F2F2"/>
    </w:rPr>
  </w:style>
  <w:style w:type="character" w:customStyle="1" w:styleId="ConstantTok">
    <w:name w:val="ConstantTok"/>
    <w:basedOn w:val="VerbatimChar"/>
    <w:qFormat/>
    <w:rPr>
      <w:rFonts w:ascii="Consolas" w:eastAsia="Arial" w:hAnsi="Consolas" w:cs="Times New Roman (正文 CS 字体)"/>
      <w:color w:val="880000"/>
      <w:sz w:val="22"/>
      <w:shd w:val="clear" w:color="auto" w:fill="F2F2F2"/>
    </w:rPr>
  </w:style>
  <w:style w:type="character" w:customStyle="1" w:styleId="FloatTok">
    <w:name w:val="FloatTok"/>
    <w:basedOn w:val="VerbatimChar"/>
    <w:qFormat/>
    <w:rPr>
      <w:rFonts w:ascii="Consolas" w:eastAsia="Arial" w:hAnsi="Consolas" w:cs="Times New Roman (正文 CS 字体)"/>
      <w:color w:val="40A070"/>
      <w:sz w:val="22"/>
      <w:shd w:val="clear" w:color="auto" w:fill="F2F2F2"/>
    </w:rPr>
  </w:style>
  <w:style w:type="character" w:customStyle="1" w:styleId="BaseNTok">
    <w:name w:val="BaseNTok"/>
    <w:basedOn w:val="VerbatimChar"/>
    <w:qFormat/>
    <w:rPr>
      <w:rFonts w:ascii="Consolas" w:eastAsia="Arial" w:hAnsi="Consolas" w:cs="Times New Roman (正文 CS 字体)"/>
      <w:color w:val="40A070"/>
      <w:sz w:val="22"/>
      <w:shd w:val="clear" w:color="auto" w:fill="F2F2F2"/>
    </w:rPr>
  </w:style>
  <w:style w:type="character" w:customStyle="1" w:styleId="DecValTok">
    <w:name w:val="DecValTok"/>
    <w:basedOn w:val="VerbatimChar"/>
    <w:qFormat/>
    <w:rPr>
      <w:rFonts w:ascii="Consolas" w:eastAsia="Arial" w:hAnsi="Consolas" w:cs="Times New Roman (正文 CS 字体)"/>
      <w:color w:val="40A070"/>
      <w:sz w:val="22"/>
      <w:shd w:val="clear" w:color="auto" w:fill="F2F2F2"/>
    </w:rPr>
  </w:style>
  <w:style w:type="character" w:customStyle="1" w:styleId="DataTypeTok">
    <w:name w:val="DataTypeTok"/>
    <w:basedOn w:val="VerbatimChar"/>
    <w:qFormat/>
    <w:rPr>
      <w:rFonts w:ascii="Consolas" w:eastAsia="Arial" w:hAnsi="Consolas" w:cs="Times New Roman (正文 CS 字体)"/>
      <w:color w:val="902000"/>
      <w:sz w:val="22"/>
      <w:shd w:val="clear" w:color="auto" w:fill="F2F2F2"/>
    </w:rPr>
  </w:style>
  <w:style w:type="character" w:customStyle="1" w:styleId="KeywordTok">
    <w:name w:val="KeywordTok"/>
    <w:basedOn w:val="VerbatimChar"/>
    <w:qFormat/>
    <w:rPr>
      <w:rFonts w:ascii="Consolas" w:eastAsia="Arial" w:hAnsi="Consolas" w:cs="Times New Roman (正文 CS 字体)"/>
      <w:b/>
      <w:color w:val="007020"/>
      <w:sz w:val="22"/>
      <w:shd w:val="clear" w:color="auto" w:fill="F2F2F2"/>
    </w:rPr>
  </w:style>
  <w:style w:type="character" w:customStyle="1" w:styleId="SectionNumber">
    <w:name w:val="Section Number"/>
    <w:basedOn w:val="a"/>
    <w:qFormat/>
  </w:style>
  <w:style w:type="character" w:customStyle="1" w:styleId="VerbatimChar">
    <w:name w:val="Verbatim Char"/>
    <w:basedOn w:val="a"/>
    <w:qFormat/>
    <w:rPr>
      <w:rFonts w:ascii="Consolas" w:eastAsia="Arial" w:hAnsi="Consolas" w:cs="Times New Roman (正文 CS 字体)"/>
      <w:sz w:val="22"/>
      <w:shd w:val="clear" w:color="auto" w:fill="F2F2F2"/>
    </w:rPr>
  </w:style>
  <w:style w:type="character" w:customStyle="1" w:styleId="9">
    <w:name w:val="标题 9 字符"/>
    <w:basedOn w:val="Fuentedeprrafopredeter"/>
    <w:qFormat/>
    <w:rPr>
      <w:rFonts w:eastAsia="Arial" w:cs="DejaVu Sans"/>
      <w:color w:val="272727" w:themeColor="dark1" w:themeTint="D8"/>
      <w:sz w:val="24"/>
      <w:szCs w:val="24"/>
      <w:lang w:eastAsia="en-US"/>
    </w:rPr>
  </w:style>
  <w:style w:type="character" w:customStyle="1" w:styleId="8">
    <w:name w:val="标题 8 字符"/>
    <w:basedOn w:val="Fuentedeprrafopredeter"/>
    <w:qFormat/>
    <w:rPr>
      <w:rFonts w:eastAsia="Arial" w:cs="DejaVu Sans"/>
      <w:iCs/>
      <w:color w:val="000000" w:themeColor="text1"/>
      <w:sz w:val="24"/>
      <w:szCs w:val="24"/>
      <w:lang w:eastAsia="en-US"/>
    </w:rPr>
  </w:style>
  <w:style w:type="character" w:customStyle="1" w:styleId="7">
    <w:name w:val="标题 7 字符"/>
    <w:basedOn w:val="Fuentedeprrafopredeter"/>
    <w:qFormat/>
    <w:rPr>
      <w:rFonts w:ascii="Microsoft YaHei" w:eastAsia="Arial" w:hAnsi="Microsoft YaHei" w:cs="Microsoft YaHei"/>
      <w:color w:val="000000" w:themeColor="text1"/>
      <w:sz w:val="24"/>
      <w:szCs w:val="24"/>
      <w:lang w:eastAsia="en-US"/>
    </w:rPr>
  </w:style>
  <w:style w:type="character" w:customStyle="1" w:styleId="6">
    <w:name w:val="标题 6 字符"/>
    <w:basedOn w:val="Fuentedeprrafopredeter"/>
    <w:qFormat/>
    <w:rPr>
      <w:rFonts w:ascii="Microsoft YaHei" w:eastAsia="Arial" w:hAnsi="Microsoft YaHei" w:cs="Microsoft YaHei"/>
      <w:color w:val="000000" w:themeColor="text1"/>
      <w:sz w:val="24"/>
      <w:szCs w:val="24"/>
      <w:lang w:eastAsia="en-US"/>
    </w:rPr>
  </w:style>
  <w:style w:type="character" w:customStyle="1" w:styleId="5">
    <w:name w:val="标题 5 字符"/>
    <w:basedOn w:val="Fuentedeprrafopredeter"/>
    <w:qFormat/>
    <w:rPr>
      <w:rFonts w:ascii="Microsoft YaHei" w:eastAsia="Arial" w:hAnsi="Microsoft YaHei" w:cs="Microsoft YaHei"/>
      <w:color w:val="000000" w:themeColor="text1"/>
      <w:sz w:val="24"/>
      <w:szCs w:val="24"/>
      <w:lang w:eastAsia="en-US"/>
    </w:rPr>
  </w:style>
  <w:style w:type="character" w:customStyle="1" w:styleId="4">
    <w:name w:val="标题 4 字符"/>
    <w:basedOn w:val="Fuentedeprrafopredeter"/>
    <w:qFormat/>
    <w:rPr>
      <w:rFonts w:ascii="Arial" w:eastAsia="Arial" w:hAnsi="Arial" w:cs="Arial"/>
      <w:b/>
      <w:color w:val="000000" w:themeColor="text1"/>
      <w:sz w:val="24"/>
      <w:szCs w:val="24"/>
      <w:lang w:eastAsia="en-US"/>
    </w:rPr>
  </w:style>
  <w:style w:type="character" w:customStyle="1" w:styleId="3">
    <w:name w:val="标题 3 字符"/>
    <w:basedOn w:val="Fuentedeprrafopredeter"/>
    <w:qFormat/>
    <w:rPr>
      <w:rFonts w:ascii="Arial" w:eastAsia="Arial" w:hAnsi="Arial" w:cs="Arial"/>
      <w:b/>
      <w:bCs/>
      <w:color w:val="000000" w:themeColor="text1"/>
      <w:sz w:val="28"/>
      <w:szCs w:val="28"/>
      <w:lang w:eastAsia="en-US"/>
    </w:rPr>
  </w:style>
  <w:style w:type="character" w:customStyle="1" w:styleId="2">
    <w:name w:val="标题 2 字符"/>
    <w:basedOn w:val="Fuentedeprrafopredeter"/>
    <w:qFormat/>
    <w:rPr>
      <w:rFonts w:ascii="Arial" w:eastAsia="Arial" w:hAnsi="Arial" w:cs="Arial"/>
      <w:b/>
      <w:bCs/>
      <w:color w:val="000000" w:themeColor="text1"/>
      <w:sz w:val="32"/>
      <w:szCs w:val="32"/>
      <w:lang w:eastAsia="en-US"/>
    </w:rPr>
  </w:style>
  <w:style w:type="character" w:customStyle="1" w:styleId="1">
    <w:name w:val="标题 1 字符"/>
    <w:basedOn w:val="Fuentedeprrafopredeter"/>
    <w:qFormat/>
    <w:rPr>
      <w:rFonts w:ascii="Arial" w:eastAsia="Arial" w:hAnsi="Arial" w:cs="Arial"/>
      <w:b/>
      <w:bCs/>
      <w:color w:val="000000" w:themeColor="text1"/>
      <w:sz w:val="44"/>
      <w:szCs w:val="40"/>
      <w:lang w:eastAsia="en-US"/>
    </w:rPr>
  </w:style>
  <w:style w:type="character" w:customStyle="1" w:styleId="a0">
    <w:name w:val="副标题 字符"/>
    <w:basedOn w:val="Fuentedeprrafopredeter"/>
    <w:qFormat/>
    <w:rPr>
      <w:rFonts w:eastAsia="DengXian Light" w:cs="DejaVu Sans"/>
      <w:color w:val="595959" w:themeColor="dark1" w:themeTint="A6"/>
      <w:spacing w:val="15"/>
      <w:sz w:val="28"/>
      <w:szCs w:val="28"/>
    </w:rPr>
  </w:style>
  <w:style w:type="character" w:customStyle="1" w:styleId="a1">
    <w:name w:val="标题 字符"/>
    <w:basedOn w:val="Fuentedeprrafopredeter"/>
    <w:qFormat/>
    <w:rPr>
      <w:rFonts w:ascii="Arial" w:eastAsia="Arial" w:hAnsi="Arial" w:cs="Arial"/>
      <w:spacing w:val="-10"/>
      <w:kern w:val="2"/>
      <w:sz w:val="56"/>
      <w:szCs w:val="56"/>
    </w:rPr>
  </w:style>
  <w:style w:type="character" w:customStyle="1" w:styleId="Caracteresdenotaalpie">
    <w:name w:val="Caracteres de nota al pie"/>
    <w:basedOn w:val="a"/>
    <w:qFormat/>
    <w:rPr>
      <w:vertAlign w:val="superscript"/>
    </w:rPr>
  </w:style>
  <w:style w:type="character" w:styleId="Refdenotaalpie">
    <w:name w:val="footnote reference"/>
    <w:rPr>
      <w:vertAlign w:val="superscript"/>
    </w:rPr>
  </w:style>
  <w:style w:type="character" w:customStyle="1" w:styleId="a">
    <w:name w:val="题注 字符"/>
    <w:basedOn w:val="Fuentedeprrafopredeter"/>
    <w:qFormat/>
  </w:style>
  <w:style w:type="paragraph" w:customStyle="1" w:styleId="Ttulo">
    <w:name w:val="Título"/>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line="276" w:lineRule="auto"/>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rPr>
  </w:style>
  <w:style w:type="paragraph" w:customStyle="1" w:styleId="ndice">
    <w:name w:val="Índice"/>
    <w:basedOn w:val="Normal"/>
    <w:qFormat/>
    <w:pPr>
      <w:suppressLineNumbers/>
    </w:pPr>
    <w:rPr>
      <w:rFonts w:cs="Arial"/>
    </w:rPr>
  </w:style>
  <w:style w:type="paragraph" w:styleId="Puesto">
    <w:name w:val="Title"/>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
    <w:name w:val="caption1"/>
    <w:basedOn w:val="Normal"/>
    <w:qFormat/>
    <w:pPr>
      <w:suppressLineNumbers/>
      <w:spacing w:before="120" w:after="120"/>
    </w:pPr>
    <w:rPr>
      <w:rFonts w:cs="Arial"/>
      <w:i/>
      <w:iCs/>
    </w:rPr>
  </w:style>
  <w:style w:type="paragraph" w:customStyle="1" w:styleId="Ttulo10">
    <w:name w:val="Título1"/>
    <w:basedOn w:val="Normal"/>
    <w:next w:val="Textoindependiente"/>
    <w:qFormat/>
    <w:pPr>
      <w:keepNext/>
      <w:spacing w:before="240" w:after="120"/>
    </w:pPr>
    <w:rPr>
      <w:rFonts w:ascii="Liberation Sans" w:eastAsia="Microsoft YaHei" w:hAnsi="Liberation Sans" w:cs="Arial"/>
      <w:sz w:val="28"/>
      <w:szCs w:val="28"/>
    </w:rPr>
  </w:style>
  <w:style w:type="paragraph" w:customStyle="1" w:styleId="caption11">
    <w:name w:val="caption11"/>
    <w:basedOn w:val="Normal"/>
    <w:qFormat/>
    <w:pPr>
      <w:suppressLineNumbers/>
      <w:spacing w:before="120" w:after="120"/>
    </w:pPr>
    <w:rPr>
      <w:rFonts w:cs="Arial"/>
      <w:i/>
      <w:iCs/>
    </w:rPr>
  </w:style>
  <w:style w:type="paragraph" w:customStyle="1" w:styleId="caption111">
    <w:name w:val="caption111"/>
    <w:basedOn w:val="Normal"/>
    <w:qFormat/>
    <w:pPr>
      <w:suppressLineNumbers/>
      <w:spacing w:before="120" w:after="120"/>
    </w:pPr>
    <w:rPr>
      <w:rFonts w:cs="Arial"/>
      <w:i/>
      <w:iCs/>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B46D82"/>
    <w:pPr>
      <w:tabs>
        <w:tab w:val="center" w:pos="4252"/>
        <w:tab w:val="right" w:pos="8504"/>
      </w:tabs>
    </w:pPr>
  </w:style>
  <w:style w:type="paragraph" w:styleId="Piedepgina">
    <w:name w:val="footer"/>
    <w:basedOn w:val="Normal"/>
    <w:link w:val="PiedepginaCar"/>
    <w:uiPriority w:val="99"/>
    <w:unhideWhenUsed/>
    <w:rsid w:val="00B46D82"/>
    <w:pPr>
      <w:tabs>
        <w:tab w:val="center" w:pos="4252"/>
        <w:tab w:val="right" w:pos="8504"/>
      </w:tabs>
    </w:pPr>
  </w:style>
  <w:style w:type="paragraph" w:customStyle="1" w:styleId="Default">
    <w:name w:val="Default"/>
    <w:qFormat/>
    <w:rPr>
      <w:rFonts w:ascii="Century Gothic" w:eastAsia="Calibri" w:hAnsi="Century Gothic" w:cs="DejaVu Sans"/>
      <w:color w:val="000000"/>
    </w:rPr>
  </w:style>
  <w:style w:type="paragraph" w:customStyle="1" w:styleId="western">
    <w:name w:val="western"/>
    <w:basedOn w:val="Normal"/>
    <w:qFormat/>
    <w:rPr>
      <w:rFonts w:ascii="Times New Roman" w:eastAsia="Calibri" w:hAnsi="Times New Roman"/>
    </w:rPr>
  </w:style>
  <w:style w:type="paragraph" w:styleId="NormalWeb">
    <w:name w:val="Normal (Web)"/>
    <w:basedOn w:val="Normal"/>
    <w:qFormat/>
    <w:rPr>
      <w:rFonts w:ascii="Times New Roman" w:eastAsia="Calibri" w:hAnsi="Times New Roman" w:cs="Times New Roman"/>
    </w:rPr>
  </w:style>
  <w:style w:type="paragraph" w:styleId="Textosinformato">
    <w:name w:val="Plain Text"/>
    <w:basedOn w:val="Normal"/>
    <w:qFormat/>
    <w:pPr>
      <w:suppressAutoHyphens w:val="0"/>
    </w:pPr>
    <w:rPr>
      <w:rFonts w:ascii="Calibri" w:eastAsia="Calibri" w:hAnsi="Calibri" w:cs="Times New Roman"/>
      <w:sz w:val="22"/>
      <w:szCs w:val="21"/>
    </w:rPr>
  </w:style>
  <w:style w:type="paragraph" w:customStyle="1" w:styleId="FirstParagraph">
    <w:name w:val="First Paragraph"/>
    <w:basedOn w:val="Textoindependiente"/>
    <w:next w:val="Textoindependiente"/>
    <w:qFormat/>
    <w:pPr>
      <w:spacing w:before="240" w:after="180"/>
    </w:pPr>
  </w:style>
  <w:style w:type="paragraph" w:styleId="Prrafodelista">
    <w:name w:val="List Paragraph"/>
    <w:basedOn w:val="Normal"/>
    <w:qFormat/>
    <w:pPr>
      <w:ind w:left="720"/>
      <w:contextualSpacing/>
    </w:pPr>
  </w:style>
  <w:style w:type="paragraph" w:customStyle="1" w:styleId="Compact">
    <w:name w:val="Compact"/>
    <w:basedOn w:val="Textoindependiente"/>
    <w:qFormat/>
    <w:pPr>
      <w:spacing w:before="36" w:after="36"/>
    </w:pPr>
  </w:style>
  <w:style w:type="paragraph" w:styleId="Textodebloque">
    <w:name w:val="Block Text"/>
    <w:basedOn w:val="Textoindependiente"/>
    <w:next w:val="Textoindependiente"/>
    <w:qFormat/>
    <w:pPr>
      <w:pBdr>
        <w:left w:val="single" w:sz="24" w:space="4" w:color="E6E6E6" w:themeColor="light2" w:themeShade="E6"/>
      </w:pBdr>
      <w:spacing w:before="100" w:after="100"/>
      <w:ind w:left="397" w:right="482"/>
    </w:pPr>
    <w:rPr>
      <w:color w:val="808080" w:themeColor="background2" w:themeShade="80"/>
    </w:rPr>
  </w:style>
  <w:style w:type="paragraph" w:customStyle="1" w:styleId="Textosinformato1">
    <w:name w:val="Texto sin formato1"/>
    <w:basedOn w:val="Normal"/>
    <w:qFormat/>
    <w:rPr>
      <w:rFonts w:ascii="Courier New" w:hAnsi="Courier New" w:cs="Courier New"/>
      <w:sz w:val="20"/>
      <w:szCs w:val="20"/>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extopreformateado">
    <w:name w:val="Texto preformateado"/>
    <w:basedOn w:val="Normal"/>
    <w:qFormat/>
    <w:rPr>
      <w:rFonts w:ascii="Liberation Mono" w:hAnsi="Liberation Mono" w:cs="Liberation Mono"/>
      <w:sz w:val="20"/>
    </w:rPr>
  </w:style>
  <w:style w:type="paragraph" w:customStyle="1" w:styleId="Standard">
    <w:name w:val="Standard"/>
    <w:qFormat/>
    <w:rPr>
      <w:rFonts w:ascii="Times New Roman" w:eastAsia="SimSun" w:hAnsi="Times New Roman" w:cs="Times New Roman"/>
      <w:color w:val="000000"/>
      <w:kern w:val="2"/>
      <w:sz w:val="20"/>
      <w:szCs w:val="20"/>
      <w:lang w:eastAsia="zh-CN" w:bidi="hi-IN"/>
    </w:rPr>
  </w:style>
  <w:style w:type="paragraph" w:customStyle="1" w:styleId="caption1111">
    <w:name w:val="caption1111"/>
    <w:basedOn w:val="Normal"/>
    <w:qFormat/>
    <w:pPr>
      <w:suppressLineNumbers/>
      <w:spacing w:before="120" w:after="120"/>
    </w:pPr>
    <w:rPr>
      <w:i/>
      <w:iCs/>
    </w:rPr>
  </w:style>
  <w:style w:type="paragraph" w:customStyle="1" w:styleId="TableParagraph">
    <w:name w:val="Table Paragraph"/>
    <w:basedOn w:val="Normal"/>
    <w:qFormat/>
    <w:pPr>
      <w:spacing w:before="16"/>
      <w:ind w:left="107"/>
    </w:pPr>
    <w:rPr>
      <w:rFonts w:ascii="Calibri" w:eastAsia="Calibri" w:hAnsi="Calibri" w:cs="Calibri"/>
    </w:rPr>
  </w:style>
  <w:style w:type="paragraph" w:customStyle="1" w:styleId="Lneahorizontal">
    <w:name w:val="Línea horizontal"/>
    <w:basedOn w:val="Normal"/>
    <w:next w:val="Textoindependiente"/>
    <w:qFormat/>
    <w:pPr>
      <w:suppressLineNumbers/>
      <w:pBdr>
        <w:bottom w:val="double" w:sz="2" w:space="0" w:color="808080"/>
      </w:pBdr>
      <w:spacing w:after="283"/>
    </w:pPr>
    <w:rPr>
      <w:sz w:val="12"/>
      <w:szCs w:val="12"/>
    </w:rPr>
  </w:style>
  <w:style w:type="paragraph" w:customStyle="1" w:styleId="p1">
    <w:name w:val="p1"/>
    <w:basedOn w:val="Normal"/>
    <w:qFormat/>
    <w:rPr>
      <w:rFonts w:ascii="Arial" w:eastAsia="Times New Roman" w:hAnsi="Arial" w:cs="Arial"/>
      <w:color w:val="00000A"/>
      <w:sz w:val="14"/>
      <w:szCs w:val="14"/>
      <w:lang w:eastAsia="es-ES_tradnl"/>
    </w:rPr>
  </w:style>
  <w:style w:type="paragraph" w:styleId="Subttulo">
    <w:name w:val="Subtitle"/>
    <w:basedOn w:val="normal1"/>
    <w:next w:val="normal1"/>
    <w:qFormat/>
    <w:pPr>
      <w:keepNext/>
      <w:keepLines/>
      <w:spacing w:before="360" w:after="80"/>
    </w:pPr>
    <w:rPr>
      <w:rFonts w:ascii="Georgia" w:eastAsia="Georgia" w:hAnsi="Georgia" w:cs="Georgia"/>
      <w:i/>
      <w:iCs/>
      <w:color w:val="666666"/>
      <w:sz w:val="48"/>
      <w:szCs w:val="48"/>
    </w:rPr>
  </w:style>
  <w:style w:type="paragraph" w:customStyle="1" w:styleId="normal1">
    <w:name w:val="normal1"/>
    <w:qFormat/>
    <w:rPr>
      <w:rFonts w:ascii="Times New Roman" w:eastAsia="NSimSun" w:hAnsi="Times New Roman" w:cs="Arial"/>
      <w:sz w:val="20"/>
      <w:szCs w:val="20"/>
      <w:lang w:eastAsia="zh-CN" w:bidi="hi-IN"/>
    </w:rPr>
  </w:style>
  <w:style w:type="paragraph" w:customStyle="1" w:styleId="SourceCode">
    <w:name w:val="Source Code"/>
    <w:qFormat/>
    <w:pPr>
      <w:shd w:val="clear" w:color="auto" w:fill="F2F2F2"/>
      <w:spacing w:before="100" w:after="100"/>
    </w:pPr>
    <w:rPr>
      <w:rFonts w:ascii="Consolas" w:hAnsi="Consolas" w:cs="Times New Roman (正文 CS 字体)"/>
      <w:sz w:val="22"/>
    </w:rPr>
  </w:style>
  <w:style w:type="paragraph" w:customStyle="1" w:styleId="TOC1">
    <w:name w:val="TOC 标题1"/>
    <w:basedOn w:val="Ttulo1"/>
    <w:next w:val="Textoindependiente"/>
    <w:qFormat/>
    <w:pPr>
      <w:spacing w:after="80" w:line="259" w:lineRule="auto"/>
      <w:outlineLvl w:val="9"/>
    </w:pPr>
    <w:rPr>
      <w:rFonts w:ascii="Aptos Display" w:eastAsia="DengXian Light" w:hAnsi="Aptos Display" w:cs="DejaVu Sans"/>
      <w:color w:val="117A02" w:themeColor="accent1" w:themeShade="BF"/>
    </w:rPr>
  </w:style>
  <w:style w:type="paragraph" w:customStyle="1" w:styleId="CaptionedFigure">
    <w:name w:val="Captioned Figure"/>
    <w:basedOn w:val="Figura"/>
    <w:qFormat/>
    <w:pPr>
      <w:keepNext/>
    </w:pPr>
  </w:style>
  <w:style w:type="paragraph" w:customStyle="1" w:styleId="Figura">
    <w:name w:val="Figura"/>
    <w:basedOn w:val="Normal"/>
    <w:qFormat/>
  </w:style>
  <w:style w:type="paragraph" w:customStyle="1" w:styleId="ImageCaption">
    <w:name w:val="Image Caption"/>
    <w:basedOn w:val="caption2"/>
    <w:qFormat/>
  </w:style>
  <w:style w:type="paragraph" w:customStyle="1" w:styleId="TableCaption">
    <w:name w:val="Table Caption"/>
    <w:basedOn w:val="caption2"/>
    <w:qFormat/>
  </w:style>
  <w:style w:type="paragraph" w:customStyle="1" w:styleId="Definition">
    <w:name w:val="Definition"/>
    <w:basedOn w:val="Normal"/>
    <w:qFormat/>
    <w:rPr>
      <w:color w:val="000000" w:themeColor="text1"/>
    </w:rPr>
  </w:style>
  <w:style w:type="paragraph" w:customStyle="1" w:styleId="DefinitionTerm">
    <w:name w:val="Definition Term"/>
    <w:basedOn w:val="Normal"/>
    <w:next w:val="Definition"/>
    <w:qFormat/>
    <w:rPr>
      <w:rFonts w:eastAsia="Arial"/>
    </w:rPr>
  </w:style>
  <w:style w:type="paragraph" w:customStyle="1" w:styleId="FootnoteBlockText">
    <w:name w:val="Footnote Block Text"/>
    <w:basedOn w:val="Textonotapie"/>
    <w:next w:val="Textonotapie"/>
    <w:qFormat/>
    <w:pPr>
      <w:spacing w:before="100" w:after="100"/>
      <w:ind w:left="480" w:right="480"/>
    </w:pPr>
  </w:style>
  <w:style w:type="paragraph" w:styleId="Textonotapie">
    <w:name w:val="footnote text"/>
    <w:basedOn w:val="Normal"/>
  </w:style>
  <w:style w:type="paragraph" w:customStyle="1" w:styleId="10">
    <w:name w:val="书目1"/>
    <w:basedOn w:val="Normal"/>
    <w:qFormat/>
  </w:style>
  <w:style w:type="paragraph" w:customStyle="1" w:styleId="Abstract">
    <w:name w:val="Abstract"/>
    <w:basedOn w:val="Normal"/>
    <w:next w:val="Textoindependiente"/>
    <w:qFormat/>
    <w:pPr>
      <w:spacing w:before="100" w:after="300"/>
    </w:pPr>
    <w:rPr>
      <w:rFonts w:eastAsia="Arial"/>
      <w:sz w:val="20"/>
      <w:szCs w:val="20"/>
    </w:rPr>
  </w:style>
  <w:style w:type="paragraph" w:customStyle="1" w:styleId="AbstractTitle">
    <w:name w:val="Abstract Title"/>
    <w:basedOn w:val="Normal"/>
    <w:next w:val="Abstract"/>
    <w:qFormat/>
    <w:pPr>
      <w:keepNext/>
      <w:keepLines/>
      <w:spacing w:before="300"/>
      <w:jc w:val="center"/>
    </w:pPr>
    <w:rPr>
      <w:b/>
      <w:sz w:val="20"/>
      <w:szCs w:val="20"/>
    </w:rPr>
  </w:style>
  <w:style w:type="paragraph" w:customStyle="1" w:styleId="Author">
    <w:name w:val="Author"/>
    <w:next w:val="Textoindependiente"/>
    <w:qFormat/>
    <w:pPr>
      <w:spacing w:after="200"/>
      <w:jc w:val="center"/>
    </w:pPr>
  </w:style>
  <w:style w:type="paragraph" w:styleId="Fecha">
    <w:name w:val="Date"/>
    <w:next w:val="Textoindependiente"/>
    <w:qFormat/>
    <w:pPr>
      <w:spacing w:after="200"/>
      <w:jc w:val="center"/>
    </w:pPr>
  </w:style>
  <w:style w:type="paragraph" w:styleId="Listaconvietas2">
    <w:name w:val="List Bullet 2"/>
    <w:basedOn w:val="Normal"/>
    <w:pPr>
      <w:numPr>
        <w:numId w:val="4"/>
      </w:numPr>
      <w:spacing w:before="120" w:after="200" w:line="360" w:lineRule="auto"/>
      <w:ind w:left="400" w:hanging="200"/>
      <w:contextualSpacing/>
    </w:pPr>
    <w:rPr>
      <w:rFonts w:ascii="Arial" w:eastAsia="Arial" w:hAnsi="Arial" w:cs="Arial"/>
    </w:rPr>
  </w:style>
  <w:style w:type="paragraph" w:styleId="Listaconvietas">
    <w:name w:val="List Bullet"/>
    <w:basedOn w:val="Normal"/>
    <w:pPr>
      <w:numPr>
        <w:numId w:val="3"/>
      </w:numPr>
      <w:spacing w:before="200" w:after="200" w:line="360" w:lineRule="auto"/>
      <w:ind w:left="200" w:hanging="200"/>
      <w:contextualSpacing/>
    </w:pPr>
    <w:rPr>
      <w:rFonts w:ascii="Arial" w:eastAsia="Arial" w:hAnsi="Arial" w:cs="Arial"/>
      <w:b/>
      <w:bCs/>
    </w:rPr>
  </w:style>
  <w:style w:type="paragraph" w:customStyle="1" w:styleId="caption2">
    <w:name w:val="caption2"/>
    <w:basedOn w:val="Normal"/>
    <w:qFormat/>
    <w:pPr>
      <w:spacing w:after="120"/>
    </w:pPr>
    <w:rPr>
      <w:i/>
    </w:rPr>
  </w:style>
  <w:style w:type="paragraph" w:styleId="Listaconnmeros">
    <w:name w:val="List Number"/>
    <w:basedOn w:val="Normal"/>
    <w:pPr>
      <w:numPr>
        <w:numId w:val="2"/>
      </w:numPr>
      <w:spacing w:after="200" w:line="360" w:lineRule="auto"/>
      <w:contextualSpacing/>
    </w:pPr>
    <w:rPr>
      <w:rFonts w:ascii="Arial" w:eastAsia="Arial" w:hAnsi="Arial" w:cs="Arial"/>
      <w:b/>
      <w:bCs/>
    </w:rPr>
  </w:style>
  <w:style w:type="paragraph" w:styleId="Listaconnmeros2">
    <w:name w:val="List Number 2"/>
    <w:basedOn w:val="Normal"/>
    <w:pPr>
      <w:numPr>
        <w:numId w:val="1"/>
      </w:numPr>
      <w:spacing w:after="200"/>
      <w:contextualSpacing/>
    </w:pPr>
    <w:rPr>
      <w:rFonts w:ascii="Arial" w:eastAsia="Arial" w:hAnsi="Arial" w:cs="Arial"/>
    </w:rPr>
  </w:style>
  <w:style w:type="numbering" w:customStyle="1" w:styleId="WW8Num71">
    <w:name w:val="WW8Num7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n.soundcloud.com/t5L2N4dN3pMVzggbu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236</TotalTime>
  <Pages>2</Pages>
  <Words>802</Words>
  <Characters>4412</Characters>
  <Application>Microsoft Office Word</Application>
  <DocSecurity>0</DocSecurity>
  <Lines>36</Lines>
  <Paragraphs>10</Paragraphs>
  <ScaleCrop>false</ScaleCrop>
  <Company>Aytojerez</Company>
  <LinksUpToDate>false</LinksUpToDate>
  <CharactersWithSpaces>5204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ORDEN DEL DIA</dc:title>
  <dc:subject/>
  <dc:creator>juanantonio</dc:creator>
  <dc:description/>
  <cp:lastModifiedBy>Ana Isabel Maestro de Pablos</cp:lastModifiedBy>
  <cp:revision>47</cp:revision>
  <cp:lastPrinted>2026-08-14T10:23:00Z</cp:lastPrinted>
  <dcterms:created xsi:type="dcterms:W3CDTF">2026-08-31T11:03:00Z</dcterms:created>
  <dcterms:modified xsi:type="dcterms:W3CDTF">2026-09-02T10:59:00Z</dcterms:modified>
  <dc:language>es-ES</dc:language>
</cp:coreProperties>
</file>